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ook w:val="01E0" w:firstRow="1" w:lastRow="1" w:firstColumn="1" w:lastColumn="1" w:noHBand="0" w:noVBand="0"/>
      </w:tblPr>
      <w:tblGrid>
        <w:gridCol w:w="4788"/>
        <w:gridCol w:w="4788"/>
      </w:tblGrid>
      <w:tr w:rsidR="00A25292" w:rsidRPr="00041301" w:rsidTr="00A25292">
        <w:tc>
          <w:tcPr>
            <w:tcW w:w="4788" w:type="dxa"/>
          </w:tcPr>
          <w:p w:rsidR="00A25292" w:rsidRPr="00041301" w:rsidRDefault="00A25292" w:rsidP="00A25292">
            <w:pPr>
              <w:autoSpaceDE w:val="0"/>
              <w:autoSpaceDN w:val="0"/>
              <w:adjustRightInd w:val="0"/>
              <w:jc w:val="center"/>
              <w:rPr>
                <w:sz w:val="28"/>
                <w:szCs w:val="28"/>
              </w:rPr>
            </w:pPr>
            <w:r>
              <w:rPr>
                <w:noProof/>
                <w:sz w:val="28"/>
                <w:szCs w:val="28"/>
              </w:rPr>
              <w:drawing>
                <wp:inline distT="0" distB="0" distL="0" distR="0">
                  <wp:extent cx="1174750" cy="1600200"/>
                  <wp:effectExtent l="19050" t="0" r="6350" b="0"/>
                  <wp:docPr id="3" name="Рисунок 1" descr="kingisepskii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ingisepskii_rayon_coa"/>
                          <pic:cNvPicPr>
                            <a:picLocks noChangeAspect="1" noChangeArrowheads="1"/>
                          </pic:cNvPicPr>
                        </pic:nvPicPr>
                        <pic:blipFill>
                          <a:blip r:embed="rId9"/>
                          <a:srcRect/>
                          <a:stretch>
                            <a:fillRect/>
                          </a:stretch>
                        </pic:blipFill>
                        <pic:spPr bwMode="auto">
                          <a:xfrm>
                            <a:off x="0" y="0"/>
                            <a:ext cx="1174750" cy="1600200"/>
                          </a:xfrm>
                          <a:prstGeom prst="rect">
                            <a:avLst/>
                          </a:prstGeom>
                          <a:noFill/>
                          <a:ln w="9525">
                            <a:noFill/>
                            <a:miter lim="800000"/>
                            <a:headEnd/>
                            <a:tailEnd/>
                          </a:ln>
                        </pic:spPr>
                      </pic:pic>
                    </a:graphicData>
                  </a:graphic>
                </wp:inline>
              </w:drawing>
            </w:r>
            <w:r w:rsidRPr="00041301">
              <w:rPr>
                <w:sz w:val="28"/>
                <w:szCs w:val="28"/>
              </w:rPr>
              <w:t xml:space="preserve">    </w:t>
            </w:r>
            <w:r>
              <w:rPr>
                <w:noProof/>
                <w:sz w:val="28"/>
                <w:szCs w:val="28"/>
              </w:rPr>
              <w:drawing>
                <wp:inline distT="0" distB="0" distL="0" distR="0">
                  <wp:extent cx="1200150" cy="1600200"/>
                  <wp:effectExtent l="19050" t="0" r="0" b="0"/>
                  <wp:docPr id="1" name="Рисунок 2"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рб"/>
                          <pic:cNvPicPr>
                            <a:picLocks noChangeAspect="1" noChangeArrowheads="1"/>
                          </pic:cNvPicPr>
                        </pic:nvPicPr>
                        <pic:blipFill>
                          <a:blip r:embed="rId10"/>
                          <a:srcRect/>
                          <a:stretch>
                            <a:fillRect/>
                          </a:stretch>
                        </pic:blipFill>
                        <pic:spPr bwMode="auto">
                          <a:xfrm>
                            <a:off x="0" y="0"/>
                            <a:ext cx="1200150" cy="1600200"/>
                          </a:xfrm>
                          <a:prstGeom prst="rect">
                            <a:avLst/>
                          </a:prstGeom>
                          <a:noFill/>
                          <a:ln w="9525">
                            <a:noFill/>
                            <a:miter lim="800000"/>
                            <a:headEnd/>
                            <a:tailEnd/>
                          </a:ln>
                        </pic:spPr>
                      </pic:pic>
                    </a:graphicData>
                  </a:graphic>
                </wp:inline>
              </w:drawing>
            </w:r>
          </w:p>
        </w:tc>
        <w:tc>
          <w:tcPr>
            <w:tcW w:w="4788" w:type="dxa"/>
          </w:tcPr>
          <w:p w:rsidR="00A25292" w:rsidRDefault="00A25292" w:rsidP="00A25292">
            <w:pPr>
              <w:autoSpaceDE w:val="0"/>
              <w:autoSpaceDN w:val="0"/>
              <w:adjustRightInd w:val="0"/>
              <w:jc w:val="right"/>
              <w:rPr>
                <w:sz w:val="28"/>
                <w:szCs w:val="28"/>
              </w:rPr>
            </w:pPr>
          </w:p>
          <w:p w:rsidR="003A65F9" w:rsidRDefault="003A65F9" w:rsidP="00A25292">
            <w:pPr>
              <w:autoSpaceDE w:val="0"/>
              <w:autoSpaceDN w:val="0"/>
              <w:adjustRightInd w:val="0"/>
              <w:jc w:val="right"/>
              <w:rPr>
                <w:sz w:val="28"/>
                <w:szCs w:val="28"/>
              </w:rPr>
            </w:pPr>
          </w:p>
          <w:p w:rsidR="003A65F9" w:rsidRDefault="003A65F9" w:rsidP="00A25292">
            <w:pPr>
              <w:autoSpaceDE w:val="0"/>
              <w:autoSpaceDN w:val="0"/>
              <w:adjustRightInd w:val="0"/>
              <w:jc w:val="right"/>
              <w:rPr>
                <w:sz w:val="28"/>
                <w:szCs w:val="28"/>
              </w:rPr>
            </w:pPr>
          </w:p>
          <w:p w:rsidR="003A65F9" w:rsidRDefault="003A65F9" w:rsidP="00A25292">
            <w:pPr>
              <w:autoSpaceDE w:val="0"/>
              <w:autoSpaceDN w:val="0"/>
              <w:adjustRightInd w:val="0"/>
              <w:jc w:val="right"/>
              <w:rPr>
                <w:sz w:val="28"/>
                <w:szCs w:val="28"/>
              </w:rPr>
            </w:pPr>
          </w:p>
          <w:p w:rsidR="003A65F9" w:rsidRDefault="003A65F9" w:rsidP="00A25292">
            <w:pPr>
              <w:autoSpaceDE w:val="0"/>
              <w:autoSpaceDN w:val="0"/>
              <w:adjustRightInd w:val="0"/>
              <w:jc w:val="right"/>
              <w:rPr>
                <w:sz w:val="28"/>
                <w:szCs w:val="28"/>
              </w:rPr>
            </w:pPr>
          </w:p>
          <w:p w:rsidR="003A65F9" w:rsidRDefault="003A65F9" w:rsidP="00A25292">
            <w:pPr>
              <w:autoSpaceDE w:val="0"/>
              <w:autoSpaceDN w:val="0"/>
              <w:adjustRightInd w:val="0"/>
              <w:jc w:val="right"/>
              <w:rPr>
                <w:sz w:val="28"/>
                <w:szCs w:val="28"/>
              </w:rPr>
            </w:pPr>
          </w:p>
          <w:p w:rsidR="003A65F9" w:rsidRDefault="003A65F9" w:rsidP="00A25292">
            <w:pPr>
              <w:autoSpaceDE w:val="0"/>
              <w:autoSpaceDN w:val="0"/>
              <w:adjustRightInd w:val="0"/>
              <w:jc w:val="right"/>
              <w:rPr>
                <w:sz w:val="28"/>
                <w:szCs w:val="28"/>
              </w:rPr>
            </w:pPr>
          </w:p>
          <w:p w:rsidR="003A65F9" w:rsidRPr="00041301" w:rsidRDefault="003A65F9" w:rsidP="00A25292">
            <w:pPr>
              <w:autoSpaceDE w:val="0"/>
              <w:autoSpaceDN w:val="0"/>
              <w:adjustRightInd w:val="0"/>
              <w:jc w:val="right"/>
              <w:rPr>
                <w:rFonts w:ascii="TimesNewRoman" w:hAnsi="TimesNewRoman" w:cs="TimesNewRoman"/>
                <w:sz w:val="52"/>
                <w:szCs w:val="52"/>
              </w:rPr>
            </w:pPr>
            <w:bookmarkStart w:id="0" w:name="_GoBack"/>
            <w:bookmarkEnd w:id="0"/>
          </w:p>
          <w:p w:rsidR="00A25292" w:rsidRPr="00041301" w:rsidRDefault="00A25292" w:rsidP="00A25292">
            <w:pPr>
              <w:autoSpaceDE w:val="0"/>
              <w:autoSpaceDN w:val="0"/>
              <w:adjustRightInd w:val="0"/>
              <w:jc w:val="center"/>
              <w:rPr>
                <w:sz w:val="28"/>
                <w:szCs w:val="28"/>
              </w:rPr>
            </w:pPr>
          </w:p>
        </w:tc>
      </w:tr>
    </w:tbl>
    <w:p w:rsidR="00A25292" w:rsidRDefault="00A25292" w:rsidP="00A25292">
      <w:pPr>
        <w:autoSpaceDE w:val="0"/>
        <w:autoSpaceDN w:val="0"/>
        <w:adjustRightInd w:val="0"/>
        <w:jc w:val="center"/>
        <w:rPr>
          <w:sz w:val="28"/>
          <w:szCs w:val="28"/>
        </w:rPr>
      </w:pPr>
    </w:p>
    <w:p w:rsidR="00A25292" w:rsidRDefault="00A25292" w:rsidP="00A25292">
      <w:pPr>
        <w:jc w:val="center"/>
        <w:rPr>
          <w:sz w:val="18"/>
          <w:szCs w:val="18"/>
          <w:lang w:eastAsia="ar-SA"/>
        </w:rPr>
      </w:pPr>
    </w:p>
    <w:p w:rsidR="00A25292" w:rsidRDefault="00A25292" w:rsidP="00A25292">
      <w:pPr>
        <w:autoSpaceDE w:val="0"/>
        <w:autoSpaceDN w:val="0"/>
        <w:adjustRightInd w:val="0"/>
        <w:jc w:val="center"/>
        <w:rPr>
          <w:rFonts w:ascii="TimesNewRoman" w:hAnsi="TimesNewRoman" w:cs="TimesNewRoman"/>
          <w:sz w:val="52"/>
          <w:szCs w:val="52"/>
        </w:rPr>
      </w:pPr>
    </w:p>
    <w:p w:rsidR="00A25292" w:rsidRDefault="00A25292" w:rsidP="00A25292">
      <w:pPr>
        <w:autoSpaceDE w:val="0"/>
        <w:autoSpaceDN w:val="0"/>
        <w:adjustRightInd w:val="0"/>
        <w:jc w:val="center"/>
        <w:rPr>
          <w:sz w:val="52"/>
          <w:szCs w:val="52"/>
        </w:rPr>
      </w:pPr>
    </w:p>
    <w:p w:rsidR="00A25292" w:rsidRDefault="00A25292" w:rsidP="00A25292">
      <w:pPr>
        <w:autoSpaceDE w:val="0"/>
        <w:autoSpaceDN w:val="0"/>
        <w:adjustRightInd w:val="0"/>
        <w:jc w:val="center"/>
        <w:rPr>
          <w:sz w:val="52"/>
          <w:szCs w:val="52"/>
        </w:rPr>
      </w:pPr>
      <w:r w:rsidRPr="00B53618">
        <w:rPr>
          <w:sz w:val="52"/>
          <w:szCs w:val="52"/>
        </w:rPr>
        <w:t xml:space="preserve">СХЕМА ТЕПЛОСНАБЖЕНИЯ </w:t>
      </w:r>
    </w:p>
    <w:p w:rsidR="00A25292" w:rsidRDefault="00A25292" w:rsidP="00A25292">
      <w:pPr>
        <w:autoSpaceDE w:val="0"/>
        <w:autoSpaceDN w:val="0"/>
        <w:adjustRightInd w:val="0"/>
        <w:jc w:val="center"/>
        <w:rPr>
          <w:sz w:val="36"/>
          <w:szCs w:val="36"/>
        </w:rPr>
      </w:pPr>
    </w:p>
    <w:p w:rsidR="00A25292" w:rsidRPr="00AF4519" w:rsidRDefault="00A25292" w:rsidP="00A25292">
      <w:pPr>
        <w:autoSpaceDE w:val="0"/>
        <w:autoSpaceDN w:val="0"/>
        <w:adjustRightInd w:val="0"/>
        <w:jc w:val="center"/>
        <w:rPr>
          <w:sz w:val="36"/>
          <w:szCs w:val="36"/>
        </w:rPr>
      </w:pPr>
      <w:r w:rsidRPr="00AF4519">
        <w:rPr>
          <w:sz w:val="36"/>
          <w:szCs w:val="36"/>
        </w:rPr>
        <w:t>МУНИЦИПАЛЬНОГО ОБРАЗОВАНИЯ</w:t>
      </w:r>
    </w:p>
    <w:p w:rsidR="00A25292" w:rsidRDefault="00A25292" w:rsidP="00A25292">
      <w:pPr>
        <w:autoSpaceDE w:val="0"/>
        <w:autoSpaceDN w:val="0"/>
        <w:adjustRightInd w:val="0"/>
        <w:jc w:val="center"/>
        <w:rPr>
          <w:sz w:val="36"/>
          <w:szCs w:val="36"/>
        </w:rPr>
      </w:pPr>
      <w:r>
        <w:rPr>
          <w:sz w:val="52"/>
          <w:szCs w:val="52"/>
        </w:rPr>
        <w:t xml:space="preserve"> </w:t>
      </w:r>
      <w:r w:rsidRPr="00AF4519">
        <w:rPr>
          <w:sz w:val="36"/>
          <w:szCs w:val="36"/>
        </w:rPr>
        <w:t>«КИНГИСЕППСКОЕ ГОРОДСКОЕ ПОСЕЛЕНИЕ»</w:t>
      </w:r>
    </w:p>
    <w:p w:rsidR="005C026D" w:rsidRDefault="005C026D" w:rsidP="00A25292">
      <w:pPr>
        <w:autoSpaceDE w:val="0"/>
        <w:autoSpaceDN w:val="0"/>
        <w:adjustRightInd w:val="0"/>
        <w:jc w:val="center"/>
        <w:rPr>
          <w:sz w:val="36"/>
          <w:szCs w:val="36"/>
        </w:rPr>
      </w:pPr>
      <w:r>
        <w:rPr>
          <w:sz w:val="36"/>
          <w:szCs w:val="36"/>
        </w:rPr>
        <w:t>МУНИЦИПАЛЬНОГО ОБРАЗОВАНИЯ</w:t>
      </w:r>
    </w:p>
    <w:p w:rsidR="005C026D" w:rsidRDefault="005C026D" w:rsidP="00A25292">
      <w:pPr>
        <w:autoSpaceDE w:val="0"/>
        <w:autoSpaceDN w:val="0"/>
        <w:adjustRightInd w:val="0"/>
        <w:jc w:val="center"/>
        <w:rPr>
          <w:sz w:val="36"/>
          <w:szCs w:val="36"/>
        </w:rPr>
      </w:pPr>
      <w:r>
        <w:rPr>
          <w:sz w:val="36"/>
          <w:szCs w:val="36"/>
        </w:rPr>
        <w:t>«КИНГИСЕППСКИЙ МУНИЦИПАЛЬНЫЙ РАЙОН»</w:t>
      </w:r>
    </w:p>
    <w:p w:rsidR="005C026D" w:rsidRPr="00AF4519" w:rsidRDefault="005C026D" w:rsidP="00A25292">
      <w:pPr>
        <w:autoSpaceDE w:val="0"/>
        <w:autoSpaceDN w:val="0"/>
        <w:adjustRightInd w:val="0"/>
        <w:jc w:val="center"/>
        <w:rPr>
          <w:sz w:val="36"/>
          <w:szCs w:val="36"/>
        </w:rPr>
      </w:pPr>
      <w:r>
        <w:rPr>
          <w:sz w:val="36"/>
          <w:szCs w:val="36"/>
        </w:rPr>
        <w:t>ЛЕНИНГРАДСКОЙ ОБЛАСТИ</w:t>
      </w:r>
    </w:p>
    <w:p w:rsidR="00A25292" w:rsidRDefault="00A25292" w:rsidP="00A25292">
      <w:pPr>
        <w:autoSpaceDE w:val="0"/>
        <w:autoSpaceDN w:val="0"/>
        <w:adjustRightInd w:val="0"/>
        <w:jc w:val="center"/>
        <w:rPr>
          <w:sz w:val="36"/>
          <w:szCs w:val="36"/>
        </w:rPr>
      </w:pPr>
      <w:r w:rsidRPr="00AF4519">
        <w:rPr>
          <w:sz w:val="36"/>
          <w:szCs w:val="36"/>
        </w:rPr>
        <w:t>ДО</w:t>
      </w:r>
      <w:r w:rsidRPr="00B53618">
        <w:rPr>
          <w:sz w:val="52"/>
          <w:szCs w:val="52"/>
        </w:rPr>
        <w:t xml:space="preserve"> </w:t>
      </w:r>
      <w:r w:rsidRPr="00AF4519">
        <w:rPr>
          <w:bCs/>
          <w:sz w:val="52"/>
          <w:szCs w:val="52"/>
        </w:rPr>
        <w:t>2035</w:t>
      </w:r>
      <w:r>
        <w:rPr>
          <w:b/>
          <w:bCs/>
          <w:sz w:val="52"/>
          <w:szCs w:val="52"/>
        </w:rPr>
        <w:t xml:space="preserve"> </w:t>
      </w:r>
      <w:r w:rsidRPr="00AF4519">
        <w:rPr>
          <w:sz w:val="36"/>
          <w:szCs w:val="36"/>
        </w:rPr>
        <w:t>ГОДА</w:t>
      </w:r>
    </w:p>
    <w:p w:rsidR="00A25292" w:rsidRPr="00B53618" w:rsidRDefault="00A25292" w:rsidP="00A25292">
      <w:pPr>
        <w:autoSpaceDE w:val="0"/>
        <w:autoSpaceDN w:val="0"/>
        <w:adjustRightInd w:val="0"/>
        <w:jc w:val="center"/>
        <w:rPr>
          <w:sz w:val="52"/>
          <w:szCs w:val="52"/>
        </w:rPr>
      </w:pPr>
      <w:r>
        <w:rPr>
          <w:sz w:val="36"/>
          <w:szCs w:val="36"/>
        </w:rPr>
        <w:t>(актуализированная редакция)</w:t>
      </w:r>
    </w:p>
    <w:p w:rsidR="00A25292" w:rsidRDefault="00A25292" w:rsidP="00A25292">
      <w:pPr>
        <w:jc w:val="center"/>
      </w:pPr>
    </w:p>
    <w:p w:rsidR="00A25292" w:rsidRDefault="00A25292" w:rsidP="00A25292">
      <w:pPr>
        <w:jc w:val="center"/>
      </w:pPr>
    </w:p>
    <w:p w:rsidR="00A25292" w:rsidRDefault="00A25292" w:rsidP="00A25292">
      <w:pPr>
        <w:jc w:val="center"/>
      </w:pPr>
    </w:p>
    <w:p w:rsidR="00A25292" w:rsidRDefault="00A25292" w:rsidP="00A25292">
      <w:pPr>
        <w:jc w:val="center"/>
      </w:pPr>
    </w:p>
    <w:p w:rsidR="00A25292" w:rsidRDefault="00A25292" w:rsidP="00A25292">
      <w:pPr>
        <w:autoSpaceDE w:val="0"/>
        <w:autoSpaceDN w:val="0"/>
        <w:adjustRightInd w:val="0"/>
        <w:jc w:val="right"/>
        <w:rPr>
          <w:sz w:val="28"/>
          <w:szCs w:val="28"/>
        </w:rPr>
      </w:pPr>
    </w:p>
    <w:p w:rsidR="00A25292" w:rsidRDefault="00A25292" w:rsidP="00A25292">
      <w:pPr>
        <w:autoSpaceDE w:val="0"/>
        <w:autoSpaceDN w:val="0"/>
        <w:adjustRightInd w:val="0"/>
        <w:jc w:val="right"/>
        <w:rPr>
          <w:sz w:val="28"/>
          <w:szCs w:val="28"/>
        </w:rPr>
      </w:pPr>
    </w:p>
    <w:p w:rsidR="00A25292" w:rsidRDefault="00A25292" w:rsidP="00A25292">
      <w:pPr>
        <w:jc w:val="right"/>
        <w:rPr>
          <w:sz w:val="20"/>
          <w:szCs w:val="20"/>
        </w:rPr>
      </w:pPr>
    </w:p>
    <w:p w:rsidR="00A25292" w:rsidRDefault="00A25292" w:rsidP="00A25292">
      <w:pPr>
        <w:jc w:val="right"/>
        <w:rPr>
          <w:sz w:val="20"/>
          <w:szCs w:val="20"/>
        </w:rPr>
      </w:pPr>
    </w:p>
    <w:p w:rsidR="00A25292" w:rsidRDefault="00A25292" w:rsidP="00A25292">
      <w:pPr>
        <w:jc w:val="right"/>
        <w:rPr>
          <w:sz w:val="20"/>
          <w:szCs w:val="20"/>
        </w:rPr>
      </w:pPr>
    </w:p>
    <w:p w:rsidR="00A25292" w:rsidRDefault="00A25292" w:rsidP="00A25292">
      <w:pPr>
        <w:jc w:val="right"/>
        <w:rPr>
          <w:sz w:val="20"/>
          <w:szCs w:val="20"/>
        </w:rPr>
      </w:pPr>
    </w:p>
    <w:p w:rsidR="00A25292" w:rsidRDefault="00A25292" w:rsidP="00A25292">
      <w:pPr>
        <w:jc w:val="right"/>
        <w:rPr>
          <w:sz w:val="20"/>
          <w:szCs w:val="20"/>
        </w:rPr>
      </w:pPr>
    </w:p>
    <w:p w:rsidR="00A25292" w:rsidRDefault="00A25292" w:rsidP="00A25292">
      <w:pPr>
        <w:jc w:val="right"/>
        <w:rPr>
          <w:sz w:val="20"/>
          <w:szCs w:val="20"/>
        </w:rPr>
      </w:pPr>
    </w:p>
    <w:p w:rsidR="00A25292" w:rsidRDefault="00A25292" w:rsidP="00A25292">
      <w:pPr>
        <w:jc w:val="right"/>
        <w:rPr>
          <w:sz w:val="20"/>
          <w:szCs w:val="20"/>
        </w:rPr>
      </w:pPr>
    </w:p>
    <w:p w:rsidR="00A25292" w:rsidRDefault="00A25292" w:rsidP="00A25292">
      <w:pPr>
        <w:jc w:val="center"/>
        <w:rPr>
          <w:sz w:val="28"/>
          <w:szCs w:val="28"/>
        </w:rPr>
      </w:pPr>
      <w:r>
        <w:rPr>
          <w:sz w:val="28"/>
          <w:szCs w:val="28"/>
        </w:rPr>
        <w:t>Кингисепп</w:t>
      </w:r>
    </w:p>
    <w:p w:rsidR="00A25292" w:rsidRPr="00B53618" w:rsidRDefault="00A25292" w:rsidP="00A25292">
      <w:pPr>
        <w:jc w:val="center"/>
        <w:rPr>
          <w:sz w:val="28"/>
          <w:szCs w:val="28"/>
        </w:rPr>
      </w:pPr>
      <w:r>
        <w:rPr>
          <w:sz w:val="28"/>
          <w:szCs w:val="28"/>
        </w:rPr>
        <w:t>202</w:t>
      </w:r>
      <w:r w:rsidR="00EC05B2">
        <w:rPr>
          <w:sz w:val="28"/>
          <w:szCs w:val="28"/>
        </w:rPr>
        <w:t>6</w:t>
      </w:r>
    </w:p>
    <w:p w:rsidR="00A25292" w:rsidRDefault="00A25292" w:rsidP="00A25292">
      <w:pPr>
        <w:jc w:val="center"/>
        <w:rPr>
          <w:sz w:val="28"/>
          <w:szCs w:val="28"/>
        </w:rPr>
      </w:pPr>
    </w:p>
    <w:p w:rsidR="00BB61FD" w:rsidRDefault="00BB61FD" w:rsidP="00A25292">
      <w:pPr>
        <w:jc w:val="center"/>
        <w:rPr>
          <w:sz w:val="28"/>
          <w:szCs w:val="28"/>
        </w:rPr>
      </w:pPr>
    </w:p>
    <w:p w:rsidR="00AD39BA" w:rsidRDefault="00AD39BA" w:rsidP="00AD39BA">
      <w:pPr>
        <w:autoSpaceDE w:val="0"/>
        <w:autoSpaceDN w:val="0"/>
        <w:adjustRightInd w:val="0"/>
        <w:jc w:val="center"/>
        <w:rPr>
          <w:sz w:val="30"/>
          <w:szCs w:val="30"/>
        </w:rPr>
      </w:pPr>
      <w:r w:rsidRPr="00E310CF">
        <w:rPr>
          <w:sz w:val="30"/>
          <w:szCs w:val="30"/>
        </w:rPr>
        <w:lastRenderedPageBreak/>
        <w:t>Содержание</w:t>
      </w:r>
    </w:p>
    <w:p w:rsidR="00BB61FD" w:rsidRPr="00E310CF" w:rsidRDefault="00BB61FD" w:rsidP="00AD39BA">
      <w:pPr>
        <w:autoSpaceDE w:val="0"/>
        <w:autoSpaceDN w:val="0"/>
        <w:adjustRightInd w:val="0"/>
        <w:jc w:val="center"/>
        <w:rPr>
          <w:sz w:val="30"/>
          <w:szCs w:val="30"/>
        </w:rPr>
      </w:pPr>
    </w:p>
    <w:p w:rsidR="00A25292" w:rsidRPr="00B52D03" w:rsidRDefault="00B52D03" w:rsidP="00BF3F3A">
      <w:pPr>
        <w:autoSpaceDE w:val="0"/>
        <w:autoSpaceDN w:val="0"/>
        <w:adjustRightInd w:val="0"/>
        <w:jc w:val="both"/>
        <w:rPr>
          <w:b/>
        </w:rPr>
      </w:pPr>
      <w:r>
        <w:rPr>
          <w:b/>
        </w:rPr>
        <w:t>Приложения</w:t>
      </w:r>
      <w:r w:rsidR="00BF3F3A" w:rsidRPr="00B52D03">
        <w:rPr>
          <w:b/>
        </w:rPr>
        <w:t xml:space="preserve">: </w:t>
      </w:r>
    </w:p>
    <w:p w:rsidR="00BF3F3A" w:rsidRPr="00B52D03" w:rsidRDefault="00DA3509" w:rsidP="00BF3F3A">
      <w:pPr>
        <w:pStyle w:val="afe"/>
        <w:numPr>
          <w:ilvl w:val="0"/>
          <w:numId w:val="8"/>
        </w:numPr>
        <w:autoSpaceDE w:val="0"/>
        <w:autoSpaceDN w:val="0"/>
        <w:adjustRightInd w:val="0"/>
        <w:rPr>
          <w:rFonts w:ascii="Times New Roman" w:hAnsi="Times New Roman"/>
          <w:sz w:val="24"/>
          <w:szCs w:val="24"/>
        </w:rPr>
      </w:pPr>
      <w:r>
        <w:rPr>
          <w:rFonts w:ascii="Times New Roman" w:hAnsi="Times New Roman"/>
          <w:sz w:val="24"/>
          <w:szCs w:val="24"/>
        </w:rPr>
        <w:t>Карта перспект</w:t>
      </w:r>
      <w:r w:rsidR="00BF3F3A" w:rsidRPr="00B52D03">
        <w:rPr>
          <w:rFonts w:ascii="Times New Roman" w:hAnsi="Times New Roman"/>
          <w:sz w:val="24"/>
          <w:szCs w:val="24"/>
        </w:rPr>
        <w:t>ивных тепловых сетей города Кингисеппа – 1 лист</w:t>
      </w:r>
    </w:p>
    <w:p w:rsidR="00BF3F3A" w:rsidRPr="00B52D03" w:rsidRDefault="000E1313" w:rsidP="00B52D03">
      <w:pPr>
        <w:pStyle w:val="afe"/>
        <w:numPr>
          <w:ilvl w:val="0"/>
          <w:numId w:val="8"/>
        </w:numPr>
        <w:autoSpaceDE w:val="0"/>
        <w:autoSpaceDN w:val="0"/>
        <w:adjustRightInd w:val="0"/>
        <w:rPr>
          <w:rFonts w:ascii="Times New Roman" w:hAnsi="Times New Roman"/>
          <w:sz w:val="24"/>
          <w:szCs w:val="24"/>
        </w:rPr>
      </w:pPr>
      <w:r>
        <w:rPr>
          <w:rFonts w:ascii="Times New Roman" w:hAnsi="Times New Roman"/>
          <w:sz w:val="24"/>
          <w:szCs w:val="24"/>
        </w:rPr>
        <w:t>Материалы по обоснованию</w:t>
      </w:r>
      <w:r w:rsidR="00BF3F3A" w:rsidRPr="00B52D03">
        <w:rPr>
          <w:rFonts w:ascii="Times New Roman" w:hAnsi="Times New Roman"/>
          <w:sz w:val="24"/>
          <w:szCs w:val="24"/>
        </w:rPr>
        <w:t xml:space="preserve"> схемы теплоснабжения МО «Кингисеппское городское </w:t>
      </w:r>
      <w:r w:rsidR="002A2460">
        <w:rPr>
          <w:rFonts w:ascii="Times New Roman" w:hAnsi="Times New Roman"/>
          <w:sz w:val="24"/>
          <w:szCs w:val="24"/>
        </w:rPr>
        <w:t>поселение» до 2035 года (актуал</w:t>
      </w:r>
      <w:r w:rsidR="00BF3F3A" w:rsidRPr="00B52D03">
        <w:rPr>
          <w:rFonts w:ascii="Times New Roman" w:hAnsi="Times New Roman"/>
          <w:sz w:val="24"/>
          <w:szCs w:val="24"/>
        </w:rPr>
        <w:t>изированная редакция)</w:t>
      </w:r>
      <w:r w:rsidR="00B52D03">
        <w:rPr>
          <w:rFonts w:ascii="Times New Roman" w:hAnsi="Times New Roman"/>
          <w:sz w:val="24"/>
          <w:szCs w:val="24"/>
        </w:rPr>
        <w:t xml:space="preserve"> на 1</w:t>
      </w:r>
      <w:r w:rsidR="008116F9">
        <w:rPr>
          <w:rFonts w:ascii="Times New Roman" w:hAnsi="Times New Roman"/>
          <w:sz w:val="24"/>
          <w:szCs w:val="24"/>
        </w:rPr>
        <w:t xml:space="preserve">81 листах, </w:t>
      </w:r>
      <w:r w:rsidR="00B52D03">
        <w:rPr>
          <w:rFonts w:ascii="Times New Roman" w:hAnsi="Times New Roman"/>
          <w:sz w:val="24"/>
          <w:szCs w:val="24"/>
        </w:rPr>
        <w:t>в том числе:</w:t>
      </w:r>
    </w:p>
    <w:p w:rsidR="00B52D03" w:rsidRPr="00B52D03" w:rsidRDefault="00B52D03" w:rsidP="00B52D03">
      <w:pPr>
        <w:autoSpaceDE w:val="0"/>
        <w:autoSpaceDN w:val="0"/>
        <w:adjustRightInd w:val="0"/>
        <w:jc w:val="both"/>
      </w:pPr>
      <w:r>
        <w:t>Глава</w:t>
      </w:r>
      <w:r w:rsidRPr="00B52D03">
        <w:t>1. Показатели существующего и перспективного спроса на тепловую энергию (мощность) и теплоноситель в установленных границах территории поселения</w:t>
      </w:r>
    </w:p>
    <w:p w:rsidR="00B52D03" w:rsidRPr="00B52D03" w:rsidRDefault="00B52D03" w:rsidP="00B52D03">
      <w:pPr>
        <w:autoSpaceDE w:val="0"/>
        <w:autoSpaceDN w:val="0"/>
        <w:adjustRightInd w:val="0"/>
        <w:jc w:val="both"/>
      </w:pPr>
      <w:r>
        <w:t>Глава</w:t>
      </w:r>
      <w:r w:rsidRPr="00B52D03">
        <w:t>2. Существующее и перспективное потребление тепловой энергии на цели теплоснабжения</w:t>
      </w:r>
    </w:p>
    <w:p w:rsidR="00B52D03" w:rsidRPr="00B52D03" w:rsidRDefault="00B52D03" w:rsidP="00B52D03">
      <w:pPr>
        <w:autoSpaceDE w:val="0"/>
        <w:autoSpaceDN w:val="0"/>
        <w:adjustRightInd w:val="0"/>
        <w:jc w:val="both"/>
      </w:pPr>
      <w:r w:rsidRPr="00B52D03">
        <w:t xml:space="preserve">Глава 3. Электронная модель системы теплоснабжения поселения </w:t>
      </w:r>
    </w:p>
    <w:p w:rsidR="00B52D03" w:rsidRPr="00B52D03" w:rsidRDefault="00B52D03" w:rsidP="00B52D03">
      <w:pPr>
        <w:autoSpaceDE w:val="0"/>
        <w:autoSpaceDN w:val="0"/>
        <w:adjustRightInd w:val="0"/>
        <w:jc w:val="both"/>
      </w:pPr>
      <w:r w:rsidRPr="00B52D03">
        <w:t xml:space="preserve">Глава 4. Существующие и перспективные балансы тепловой мощности источников тепловой энергии и тепловой нагрузки потребителей </w:t>
      </w:r>
    </w:p>
    <w:p w:rsidR="00B52D03" w:rsidRPr="00B52D03" w:rsidRDefault="00B52D03" w:rsidP="00B52D03">
      <w:pPr>
        <w:autoSpaceDE w:val="0"/>
        <w:autoSpaceDN w:val="0"/>
        <w:adjustRightInd w:val="0"/>
        <w:jc w:val="both"/>
      </w:pPr>
      <w:r w:rsidRPr="00B52D03">
        <w:t>Глава 5.  Мастер-план развития систем теплоснабжения     города Кингисеппа</w:t>
      </w:r>
    </w:p>
    <w:p w:rsidR="00B52D03" w:rsidRPr="00B52D03" w:rsidRDefault="00B52D03" w:rsidP="00B52D03">
      <w:pPr>
        <w:jc w:val="both"/>
      </w:pPr>
      <w:r w:rsidRPr="00B52D03">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w:t>
      </w:r>
      <w:r>
        <w:t xml:space="preserve"> </w:t>
      </w:r>
      <w:r w:rsidRPr="00B52D03">
        <w:t>режимах</w:t>
      </w:r>
    </w:p>
    <w:p w:rsidR="00B52D03" w:rsidRPr="00B52D03" w:rsidRDefault="00B52D03" w:rsidP="00B52D03">
      <w:pPr>
        <w:autoSpaceDE w:val="0"/>
        <w:autoSpaceDN w:val="0"/>
        <w:adjustRightInd w:val="0"/>
      </w:pPr>
      <w:r w:rsidRPr="00B52D03">
        <w:t xml:space="preserve">Глава 7.  Предложения по строительству, реконструкции, техническому перевооружению и (или) модернизации источников тепловой энергии </w:t>
      </w:r>
    </w:p>
    <w:p w:rsidR="00B52D03" w:rsidRPr="00B52D03" w:rsidRDefault="00B52D03" w:rsidP="00B52D03">
      <w:pPr>
        <w:autoSpaceDE w:val="0"/>
        <w:autoSpaceDN w:val="0"/>
        <w:adjustRightInd w:val="0"/>
      </w:pPr>
      <w:r w:rsidRPr="00B52D03">
        <w:t xml:space="preserve">Глава 8. Предложения по строительству, реконструкции и (или) модернизации тепловых сетей </w:t>
      </w:r>
    </w:p>
    <w:p w:rsidR="00B52D03" w:rsidRPr="00B52D03" w:rsidRDefault="00B52D03" w:rsidP="00B52D03">
      <w:pPr>
        <w:autoSpaceDE w:val="0"/>
        <w:autoSpaceDN w:val="0"/>
        <w:adjustRightInd w:val="0"/>
      </w:pPr>
      <w:r w:rsidRPr="00B52D03">
        <w:t xml:space="preserve">Глава 9. Предложения по переводу открытых систем теплоснабжения (горячего водоснабжения) в закрытые системы горячего водоснабжения </w:t>
      </w:r>
    </w:p>
    <w:p w:rsidR="00B52D03" w:rsidRPr="00B52D03" w:rsidRDefault="00B52D03" w:rsidP="00B52D03">
      <w:pPr>
        <w:autoSpaceDE w:val="0"/>
        <w:autoSpaceDN w:val="0"/>
        <w:adjustRightInd w:val="0"/>
      </w:pPr>
      <w:r w:rsidRPr="00B52D03">
        <w:t xml:space="preserve">Глава 10. Перспективные топливные балансы </w:t>
      </w:r>
    </w:p>
    <w:p w:rsidR="00B52D03" w:rsidRPr="00B52D03" w:rsidRDefault="00B52D03" w:rsidP="00B52D03">
      <w:pPr>
        <w:autoSpaceDE w:val="0"/>
        <w:autoSpaceDN w:val="0"/>
        <w:adjustRightInd w:val="0"/>
      </w:pPr>
      <w:r w:rsidRPr="00B52D03">
        <w:t>Глава 11. Оценка надежности теплоснабжения</w:t>
      </w:r>
    </w:p>
    <w:p w:rsidR="00B52D03" w:rsidRPr="00B52D03" w:rsidRDefault="00B52D03" w:rsidP="00B52D03">
      <w:pPr>
        <w:autoSpaceDE w:val="0"/>
        <w:autoSpaceDN w:val="0"/>
        <w:adjustRightInd w:val="0"/>
      </w:pPr>
      <w:r w:rsidRPr="00B52D03">
        <w:t>Глава 12. Обоснование инвестиций в строительство, реконструкцию и техническое перевооружение</w:t>
      </w:r>
    </w:p>
    <w:p w:rsidR="00B52D03" w:rsidRPr="00B52D03" w:rsidRDefault="00B52D03" w:rsidP="00B52D03">
      <w:pPr>
        <w:autoSpaceDE w:val="0"/>
        <w:autoSpaceDN w:val="0"/>
        <w:adjustRightInd w:val="0"/>
      </w:pPr>
      <w:r w:rsidRPr="00B52D03">
        <w:t>Глава 13. Индикаторы развития систем теплоснабжения поселения</w:t>
      </w:r>
    </w:p>
    <w:p w:rsidR="00B52D03" w:rsidRPr="00B52D03" w:rsidRDefault="00B52D03" w:rsidP="00B52D03">
      <w:pPr>
        <w:autoSpaceDE w:val="0"/>
        <w:autoSpaceDN w:val="0"/>
        <w:adjustRightInd w:val="0"/>
      </w:pPr>
      <w:r w:rsidRPr="00B52D03">
        <w:t>Глава 14.Реестр  единых теплоснабжающих организация</w:t>
      </w:r>
    </w:p>
    <w:p w:rsidR="00B52D03" w:rsidRPr="00B52D03" w:rsidRDefault="00B52D03" w:rsidP="00B52D03">
      <w:pPr>
        <w:autoSpaceDE w:val="0"/>
        <w:autoSpaceDN w:val="0"/>
        <w:adjustRightInd w:val="0"/>
      </w:pPr>
      <w:r w:rsidRPr="00B52D03">
        <w:t>Глава 15. Ценовые (тарифные) последствия</w:t>
      </w:r>
    </w:p>
    <w:p w:rsidR="00B76720" w:rsidRDefault="00B76720">
      <w:r>
        <w:br w:type="page"/>
      </w:r>
    </w:p>
    <w:p w:rsidR="00B52D03" w:rsidRPr="00B52D03" w:rsidRDefault="00B52D03" w:rsidP="00B52D03">
      <w:pPr>
        <w:pStyle w:val="afe"/>
        <w:autoSpaceDE w:val="0"/>
        <w:autoSpaceDN w:val="0"/>
        <w:adjustRightInd w:val="0"/>
        <w:ind w:firstLine="0"/>
        <w:rPr>
          <w:rFonts w:ascii="Times New Roman" w:hAnsi="Times New Roman"/>
          <w:sz w:val="24"/>
          <w:szCs w:val="24"/>
        </w:rPr>
      </w:pPr>
    </w:p>
    <w:p w:rsidR="00570589" w:rsidRPr="00F351F7" w:rsidRDefault="00E579C9" w:rsidP="00EC05B2">
      <w:pPr>
        <w:autoSpaceDE w:val="0"/>
        <w:autoSpaceDN w:val="0"/>
        <w:adjustRightInd w:val="0"/>
        <w:ind w:firstLine="709"/>
        <w:jc w:val="center"/>
        <w:rPr>
          <w:b/>
          <w:sz w:val="28"/>
          <w:szCs w:val="28"/>
        </w:rPr>
      </w:pPr>
      <w:r w:rsidRPr="00F351F7">
        <w:rPr>
          <w:b/>
          <w:sz w:val="28"/>
          <w:szCs w:val="28"/>
        </w:rPr>
        <w:t>В</w:t>
      </w:r>
      <w:r w:rsidR="00570589" w:rsidRPr="00F351F7">
        <w:rPr>
          <w:b/>
          <w:sz w:val="28"/>
          <w:szCs w:val="28"/>
        </w:rPr>
        <w:t>ведение</w:t>
      </w:r>
    </w:p>
    <w:p w:rsidR="008519E7" w:rsidRPr="008519E7" w:rsidRDefault="008519E7" w:rsidP="00EC05B2">
      <w:pPr>
        <w:autoSpaceDE w:val="0"/>
        <w:autoSpaceDN w:val="0"/>
        <w:adjustRightInd w:val="0"/>
        <w:ind w:firstLine="709"/>
        <w:jc w:val="both"/>
      </w:pPr>
      <w:r w:rsidRPr="008519E7">
        <w:t xml:space="preserve">Схема теплоснабжения МО </w:t>
      </w:r>
      <w:r w:rsidR="00B604EF">
        <w:t>«Кингисеппское городское поселение»</w:t>
      </w:r>
      <w:r w:rsidRPr="008519E7">
        <w:t xml:space="preserve"> актуализирована в  соответствии с требованиями к схемам теплоснабжения  порядку их  разработки и утверждения  </w:t>
      </w:r>
      <w:r>
        <w:t>(</w:t>
      </w:r>
      <w:r w:rsidR="00A81EF8">
        <w:t>Постановление</w:t>
      </w:r>
      <w:r w:rsidRPr="008519E7">
        <w:t xml:space="preserve">  Правительств</w:t>
      </w:r>
      <w:r w:rsidR="00A81EF8">
        <w:t xml:space="preserve">а  </w:t>
      </w:r>
      <w:r w:rsidRPr="008519E7">
        <w:t>РФ от 22 февраля 2012 г. N 154</w:t>
      </w:r>
      <w:r>
        <w:t>)</w:t>
      </w:r>
      <w:r w:rsidRPr="008519E7">
        <w:t xml:space="preserve">. </w:t>
      </w:r>
    </w:p>
    <w:p w:rsidR="004D1985" w:rsidRDefault="00570589" w:rsidP="00EC05B2">
      <w:pPr>
        <w:pStyle w:val="ConsPlusTitle"/>
        <w:widowControl/>
        <w:ind w:firstLine="709"/>
        <w:jc w:val="both"/>
        <w:rPr>
          <w:b w:val="0"/>
        </w:rPr>
      </w:pPr>
      <w:r w:rsidRPr="003504CD">
        <w:rPr>
          <w:b w:val="0"/>
        </w:rPr>
        <w:t xml:space="preserve">При </w:t>
      </w:r>
      <w:r w:rsidR="0028776B">
        <w:rPr>
          <w:b w:val="0"/>
        </w:rPr>
        <w:t>ра</w:t>
      </w:r>
      <w:r w:rsidR="00E712D1">
        <w:rPr>
          <w:b w:val="0"/>
        </w:rPr>
        <w:t>зработке</w:t>
      </w:r>
      <w:r w:rsidR="004A7C0C">
        <w:rPr>
          <w:b w:val="0"/>
        </w:rPr>
        <w:t xml:space="preserve"> актуализированной</w:t>
      </w:r>
      <w:r w:rsidR="00E712D1">
        <w:rPr>
          <w:b w:val="0"/>
        </w:rPr>
        <w:t xml:space="preserve"> Схемы теплоснабжения </w:t>
      </w:r>
      <w:r w:rsidRPr="003504CD">
        <w:rPr>
          <w:b w:val="0"/>
        </w:rPr>
        <w:t xml:space="preserve"> использовались</w:t>
      </w:r>
      <w:r w:rsidR="00C712B6">
        <w:rPr>
          <w:b w:val="0"/>
        </w:rPr>
        <w:t>:</w:t>
      </w:r>
    </w:p>
    <w:p w:rsidR="008519E7" w:rsidRPr="008519E7" w:rsidRDefault="008519E7" w:rsidP="00EC05B2">
      <w:pPr>
        <w:autoSpaceDE w:val="0"/>
        <w:autoSpaceDN w:val="0"/>
        <w:adjustRightInd w:val="0"/>
        <w:ind w:firstLine="709"/>
        <w:jc w:val="both"/>
      </w:pPr>
      <w:r>
        <w:rPr>
          <w:b/>
        </w:rPr>
        <w:t xml:space="preserve"> - </w:t>
      </w:r>
      <w:r w:rsidR="00D43FB1">
        <w:rPr>
          <w:b/>
        </w:rPr>
        <w:t xml:space="preserve">  </w:t>
      </w:r>
      <w:r w:rsidRPr="00570589">
        <w:t>Федеральн</w:t>
      </w:r>
      <w:r>
        <w:t>ый</w:t>
      </w:r>
      <w:r w:rsidRPr="00570589">
        <w:t xml:space="preserve"> закон</w:t>
      </w:r>
      <w:r>
        <w:t xml:space="preserve"> </w:t>
      </w:r>
      <w:r w:rsidRPr="00570589">
        <w:t xml:space="preserve"> № 190-ФЗ </w:t>
      </w:r>
      <w:r>
        <w:t>«</w:t>
      </w:r>
      <w:r w:rsidRPr="00570589">
        <w:t>О теплоснабжении</w:t>
      </w:r>
      <w:r>
        <w:t>»</w:t>
      </w:r>
      <w:r w:rsidRPr="00570589">
        <w:t xml:space="preserve"> </w:t>
      </w:r>
      <w:r>
        <w:t xml:space="preserve">от 27.07.2010 г. </w:t>
      </w:r>
      <w:r w:rsidRPr="00570589">
        <w:t xml:space="preserve">  </w:t>
      </w:r>
    </w:p>
    <w:p w:rsidR="004D1985" w:rsidRDefault="0029655F" w:rsidP="00EC05B2">
      <w:pPr>
        <w:pStyle w:val="ConsPlusTitle"/>
        <w:widowControl/>
        <w:ind w:firstLine="709"/>
        <w:jc w:val="both"/>
        <w:rPr>
          <w:b w:val="0"/>
        </w:rPr>
      </w:pPr>
      <w:r>
        <w:rPr>
          <w:b w:val="0"/>
        </w:rPr>
        <w:t xml:space="preserve"> - </w:t>
      </w:r>
      <w:r w:rsidR="00570735">
        <w:rPr>
          <w:b w:val="0"/>
        </w:rPr>
        <w:t xml:space="preserve"> </w:t>
      </w:r>
      <w:r w:rsidR="00570735" w:rsidRPr="00570735">
        <w:rPr>
          <w:b w:val="0"/>
        </w:rPr>
        <w:t>Постановление Правительства РФ от 22.02.2</w:t>
      </w:r>
      <w:r w:rsidR="00570735">
        <w:rPr>
          <w:b w:val="0"/>
        </w:rPr>
        <w:t xml:space="preserve">012 N 154 (ред. от </w:t>
      </w:r>
      <w:r w:rsidR="009E6EB0">
        <w:rPr>
          <w:b w:val="0"/>
        </w:rPr>
        <w:t>18</w:t>
      </w:r>
      <w:r w:rsidR="00570735">
        <w:rPr>
          <w:b w:val="0"/>
        </w:rPr>
        <w:t>.0</w:t>
      </w:r>
      <w:r w:rsidR="009E6EB0">
        <w:rPr>
          <w:b w:val="0"/>
        </w:rPr>
        <w:t>3</w:t>
      </w:r>
      <w:r w:rsidR="00570735">
        <w:rPr>
          <w:b w:val="0"/>
        </w:rPr>
        <w:t>.202</w:t>
      </w:r>
      <w:r w:rsidR="009E6EB0">
        <w:rPr>
          <w:b w:val="0"/>
        </w:rPr>
        <w:t>5</w:t>
      </w:r>
      <w:r w:rsidR="00570735">
        <w:rPr>
          <w:b w:val="0"/>
        </w:rPr>
        <w:t>) «</w:t>
      </w:r>
      <w:r w:rsidR="00570735" w:rsidRPr="00570735">
        <w:rPr>
          <w:b w:val="0"/>
        </w:rPr>
        <w:t>О требованиях к схемам теплоснабжения, поря</w:t>
      </w:r>
      <w:r w:rsidR="00570735">
        <w:rPr>
          <w:b w:val="0"/>
        </w:rPr>
        <w:t>дку их разработки и утверждения»</w:t>
      </w:r>
      <w:r w:rsidR="004D1985">
        <w:rPr>
          <w:b w:val="0"/>
        </w:rPr>
        <w:t>;</w:t>
      </w:r>
    </w:p>
    <w:p w:rsidR="00C712B6" w:rsidRDefault="00C712B6" w:rsidP="00EC05B2">
      <w:pPr>
        <w:pStyle w:val="ConsPlusTitle"/>
        <w:widowControl/>
        <w:ind w:firstLine="709"/>
        <w:jc w:val="both"/>
        <w:rPr>
          <w:b w:val="0"/>
        </w:rPr>
      </w:pPr>
      <w:r>
        <w:rPr>
          <w:b w:val="0"/>
        </w:rPr>
        <w:t>-</w:t>
      </w:r>
      <w:r w:rsidR="003108A4">
        <w:rPr>
          <w:b w:val="0"/>
        </w:rPr>
        <w:t xml:space="preserve"> </w:t>
      </w:r>
      <w:r w:rsidR="00D43FB1">
        <w:rPr>
          <w:b w:val="0"/>
        </w:rPr>
        <w:t xml:space="preserve">  </w:t>
      </w:r>
      <w:r>
        <w:rPr>
          <w:b w:val="0"/>
        </w:rPr>
        <w:t>Методические рекомендации по</w:t>
      </w:r>
      <w:r w:rsidR="003108A4">
        <w:rPr>
          <w:b w:val="0"/>
        </w:rPr>
        <w:t xml:space="preserve"> разработке схем теплоснабжения, утвержденные приказом  </w:t>
      </w:r>
      <w:r w:rsidR="003108A4" w:rsidRPr="003108A4">
        <w:rPr>
          <w:b w:val="0"/>
        </w:rPr>
        <w:t xml:space="preserve"> </w:t>
      </w:r>
      <w:r w:rsidR="003108A4">
        <w:rPr>
          <w:b w:val="0"/>
        </w:rPr>
        <w:t xml:space="preserve">Минэнерго </w:t>
      </w:r>
      <w:r w:rsidR="00D43FB1" w:rsidRPr="00D43FB1">
        <w:rPr>
          <w:b w:val="0"/>
        </w:rPr>
        <w:t>России</w:t>
      </w:r>
      <w:r w:rsidR="00D43FB1">
        <w:rPr>
          <w:b w:val="0"/>
        </w:rPr>
        <w:t xml:space="preserve"> </w:t>
      </w:r>
      <w:r w:rsidR="00D43FB1" w:rsidRPr="00D43FB1">
        <w:rPr>
          <w:b w:val="0"/>
        </w:rPr>
        <w:t xml:space="preserve">от </w:t>
      </w:r>
      <w:r w:rsidR="00D43FB1">
        <w:rPr>
          <w:b w:val="0"/>
        </w:rPr>
        <w:t>0</w:t>
      </w:r>
      <w:r w:rsidR="00D43FB1" w:rsidRPr="00D43FB1">
        <w:rPr>
          <w:b w:val="0"/>
        </w:rPr>
        <w:t>5</w:t>
      </w:r>
      <w:r w:rsidR="00D43FB1">
        <w:rPr>
          <w:b w:val="0"/>
        </w:rPr>
        <w:t>.03.</w:t>
      </w:r>
      <w:r w:rsidR="00D43FB1" w:rsidRPr="00D43FB1">
        <w:rPr>
          <w:b w:val="0"/>
        </w:rPr>
        <w:t xml:space="preserve"> 2019 г. N 212</w:t>
      </w:r>
    </w:p>
    <w:p w:rsidR="007B5965" w:rsidRDefault="00683CEB" w:rsidP="00EC05B2">
      <w:pPr>
        <w:pStyle w:val="ConsPlusTitle"/>
        <w:widowControl/>
        <w:ind w:firstLine="709"/>
        <w:jc w:val="both"/>
        <w:rPr>
          <w:b w:val="0"/>
        </w:rPr>
      </w:pPr>
      <w:r>
        <w:rPr>
          <w:b w:val="0"/>
        </w:rPr>
        <w:t>-</w:t>
      </w:r>
      <w:r w:rsidR="0029655F">
        <w:rPr>
          <w:b w:val="0"/>
        </w:rPr>
        <w:t xml:space="preserve">  П</w:t>
      </w:r>
      <w:r w:rsidR="00D43FB1">
        <w:rPr>
          <w:b w:val="0"/>
        </w:rPr>
        <w:t>роект инвестиционной программы акционерно</w:t>
      </w:r>
      <w:r w:rsidR="00AB5772">
        <w:rPr>
          <w:b w:val="0"/>
        </w:rPr>
        <w:t>го общества «Ленинградская  обла</w:t>
      </w:r>
      <w:r w:rsidR="00D43FB1">
        <w:rPr>
          <w:b w:val="0"/>
        </w:rPr>
        <w:t>стная тепло-энергетическая компания»</w:t>
      </w:r>
      <w:r w:rsidR="00A57539">
        <w:rPr>
          <w:b w:val="0"/>
        </w:rPr>
        <w:t xml:space="preserve"> в сфере теплоснабжения муниципального образования «</w:t>
      </w:r>
      <w:r w:rsidR="00B604EF">
        <w:rPr>
          <w:b w:val="0"/>
        </w:rPr>
        <w:t>Кингисеппский муниципальный район» Ленинградской области на 2023-2027</w:t>
      </w:r>
      <w:r w:rsidR="00A57539">
        <w:rPr>
          <w:b w:val="0"/>
        </w:rPr>
        <w:t xml:space="preserve"> годы</w:t>
      </w:r>
      <w:r>
        <w:rPr>
          <w:b w:val="0"/>
        </w:rPr>
        <w:t>;</w:t>
      </w:r>
    </w:p>
    <w:p w:rsidR="003108A4" w:rsidRPr="00A34A93" w:rsidRDefault="00683CEB" w:rsidP="00EC05B2">
      <w:pPr>
        <w:pStyle w:val="ConsPlusTitle"/>
        <w:widowControl/>
        <w:ind w:firstLine="709"/>
        <w:jc w:val="both"/>
        <w:rPr>
          <w:b w:val="0"/>
          <w:color w:val="FF0000"/>
        </w:rPr>
      </w:pPr>
      <w:r w:rsidRPr="00A34A93">
        <w:rPr>
          <w:b w:val="0"/>
        </w:rPr>
        <w:t>-</w:t>
      </w:r>
      <w:r w:rsidR="00D43FB1" w:rsidRPr="00A34A93">
        <w:rPr>
          <w:b w:val="0"/>
        </w:rPr>
        <w:t xml:space="preserve"> </w:t>
      </w:r>
      <w:r w:rsidR="00A34A93" w:rsidRPr="00A34A93">
        <w:rPr>
          <w:b w:val="0"/>
        </w:rPr>
        <w:t>Генеральный план. Положения о территориальном планировании. Проект  инв.№45/169 в ред. Постановления Правительства Ленинградской области от 06.09.2017г. №356</w:t>
      </w:r>
    </w:p>
    <w:p w:rsidR="002B04F0" w:rsidRDefault="002B04F0" w:rsidP="00EC05B2">
      <w:pPr>
        <w:autoSpaceDE w:val="0"/>
        <w:autoSpaceDN w:val="0"/>
        <w:adjustRightInd w:val="0"/>
        <w:ind w:firstLine="709"/>
        <w:jc w:val="both"/>
      </w:pPr>
      <w:r w:rsidRPr="00774E6E">
        <w:rPr>
          <w:b/>
        </w:rPr>
        <w:t>Целью разработки</w:t>
      </w:r>
      <w:r w:rsidRPr="002B04F0">
        <w:t xml:space="preserve">  Схемы теплоснабжения МО </w:t>
      </w:r>
      <w:r w:rsidR="00B604EF">
        <w:t>«Кингисеппское городское поселение»</w:t>
      </w:r>
      <w:r w:rsidR="003108A4">
        <w:t xml:space="preserve"> </w:t>
      </w:r>
      <w:r w:rsidRPr="002B04F0">
        <w:t xml:space="preserve"> </w:t>
      </w:r>
      <w:r w:rsidR="00ED4186">
        <w:t xml:space="preserve"> является удовлетворение спроса на тепловую энергию, теплонос</w:t>
      </w:r>
      <w:r w:rsidR="00FE2AC9">
        <w:t>итель;  обеспечение</w:t>
      </w:r>
      <w:r w:rsidR="00ED4186">
        <w:t xml:space="preserve"> надежного теплоснабжения  города </w:t>
      </w:r>
      <w:r w:rsidR="00B604EF">
        <w:t>Кингисеппа</w:t>
      </w:r>
      <w:r w:rsidR="00ED4186">
        <w:t xml:space="preserve"> наиболее экономичным способом при минимальном вредном </w:t>
      </w:r>
      <w:r w:rsidR="00FE2AC9">
        <w:t>воздействии на окружающую среду;</w:t>
      </w:r>
      <w:r w:rsidR="00ED4186">
        <w:t xml:space="preserve"> экономическо</w:t>
      </w:r>
      <w:r w:rsidR="00FE2AC9">
        <w:t>е  стимулирование</w:t>
      </w:r>
      <w:r w:rsidR="00ED4186">
        <w:t xml:space="preserve"> развития и внедрения энергосберегающих технологий</w:t>
      </w:r>
      <w:r w:rsidR="00FE2AC9">
        <w:t xml:space="preserve"> на объектах   теплоснабжения и теплопотребления.</w:t>
      </w:r>
    </w:p>
    <w:p w:rsidR="00ED4186" w:rsidRDefault="00774E6E" w:rsidP="00EC05B2">
      <w:pPr>
        <w:autoSpaceDE w:val="0"/>
        <w:autoSpaceDN w:val="0"/>
        <w:adjustRightInd w:val="0"/>
        <w:ind w:firstLine="709"/>
        <w:jc w:val="both"/>
      </w:pPr>
      <w:r w:rsidRPr="00FE2AC9">
        <w:rPr>
          <w:b/>
        </w:rPr>
        <w:t>Разработчиком</w:t>
      </w:r>
      <w:r w:rsidR="008519E7">
        <w:rPr>
          <w:b/>
        </w:rPr>
        <w:t xml:space="preserve"> актуализированной редакции </w:t>
      </w:r>
      <w:r w:rsidRPr="00FE2AC9">
        <w:rPr>
          <w:b/>
        </w:rPr>
        <w:t>схемы</w:t>
      </w:r>
      <w:r>
        <w:t xml:space="preserve"> теплоснабжения МО </w:t>
      </w:r>
      <w:r w:rsidR="00B604EF">
        <w:t>«Кингисеппское городское поселение»</w:t>
      </w:r>
      <w:r w:rsidR="00EC05B2">
        <w:t xml:space="preserve"> является </w:t>
      </w:r>
      <w:r>
        <w:t>открытое акционерное общество «</w:t>
      </w:r>
      <w:r w:rsidR="00210007">
        <w:t>Ленинградская о</w:t>
      </w:r>
      <w:r>
        <w:t>бластная те</w:t>
      </w:r>
      <w:r w:rsidR="00DD0C38">
        <w:t>пло-энергетическая компания» (</w:t>
      </w:r>
      <w:r>
        <w:t xml:space="preserve">АО «ЛОТЭК), которое  является  </w:t>
      </w:r>
      <w:r w:rsidR="004A72DE">
        <w:t xml:space="preserve"> </w:t>
      </w:r>
      <w:r w:rsidR="00DD0C38">
        <w:t xml:space="preserve">единой теплоснабжающей </w:t>
      </w:r>
      <w:r w:rsidR="004A72DE">
        <w:t xml:space="preserve">организацией на территории </w:t>
      </w:r>
      <w:r w:rsidR="00B604EF">
        <w:t>МО «Кингисеппское городское поселение»</w:t>
      </w:r>
      <w:r w:rsidR="00DD0C38">
        <w:t xml:space="preserve">. Основным видом деятельности </w:t>
      </w:r>
      <w:r w:rsidR="004A72DE">
        <w:t>АО «ЛОТЭК» является производство и т</w:t>
      </w:r>
      <w:r w:rsidR="005260C0">
        <w:t>ранспортировка тепловой энергии. Поставка тепловой энергии осуществляется для нужд отопления и горяч</w:t>
      </w:r>
      <w:r w:rsidR="00DD0C38">
        <w:t xml:space="preserve">его водоснабжения группам потребителей:  населению,  бюджетным объектам </w:t>
      </w:r>
      <w:r w:rsidR="00210007">
        <w:t xml:space="preserve"> </w:t>
      </w:r>
      <w:r w:rsidR="005260C0">
        <w:t xml:space="preserve"> социально</w:t>
      </w:r>
      <w:r w:rsidR="003108A4">
        <w:t xml:space="preserve">го и </w:t>
      </w:r>
      <w:r w:rsidR="005260C0">
        <w:t xml:space="preserve"> </w:t>
      </w:r>
      <w:r w:rsidR="003108A4">
        <w:t xml:space="preserve">общественного  </w:t>
      </w:r>
      <w:r w:rsidR="005260C0">
        <w:t xml:space="preserve"> </w:t>
      </w:r>
      <w:r w:rsidR="00DD0C38">
        <w:t>назначения, прочим потребителям</w:t>
      </w:r>
      <w:r w:rsidR="00E712D1">
        <w:t>.</w:t>
      </w:r>
      <w:r w:rsidR="00FE2AC9">
        <w:t xml:space="preserve"> </w:t>
      </w:r>
    </w:p>
    <w:p w:rsidR="00DD0C38" w:rsidRPr="002B04F0" w:rsidRDefault="00DD0C38" w:rsidP="00EC05B2">
      <w:pPr>
        <w:autoSpaceDE w:val="0"/>
        <w:autoSpaceDN w:val="0"/>
        <w:adjustRightInd w:val="0"/>
        <w:ind w:firstLine="709"/>
        <w:jc w:val="both"/>
      </w:pPr>
      <w:r w:rsidRPr="00F56065">
        <w:rPr>
          <w:b/>
        </w:rPr>
        <w:t>Сроки реализации  Схемы теплоснабжения</w:t>
      </w:r>
    </w:p>
    <w:p w:rsidR="00B604EF" w:rsidRDefault="00B604EF" w:rsidP="00EC05B2">
      <w:pPr>
        <w:ind w:firstLine="709"/>
        <w:jc w:val="both"/>
      </w:pPr>
      <w:r w:rsidRPr="006543BF">
        <w:t>В  актуализированной Схеме теплоснабжения города Кингисеппа  приняты следующие сроки:</w:t>
      </w:r>
    </w:p>
    <w:p w:rsidR="00CE47A5" w:rsidRDefault="00CE47A5" w:rsidP="00EC05B2">
      <w:pPr>
        <w:ind w:firstLine="709"/>
        <w:jc w:val="both"/>
      </w:pPr>
      <w:r>
        <w:t xml:space="preserve">-  </w:t>
      </w:r>
      <w:r w:rsidR="00464E66">
        <w:t xml:space="preserve">  2015 год  - </w:t>
      </w:r>
      <w:r>
        <w:t xml:space="preserve"> базовый год</w:t>
      </w:r>
      <w:r w:rsidR="004A7C0C">
        <w:t>, у</w:t>
      </w:r>
      <w:r w:rsidR="006C4113">
        <w:t xml:space="preserve">становлен </w:t>
      </w:r>
      <w:r w:rsidR="004A7C0C">
        <w:t>Схемой</w:t>
      </w:r>
      <w:r>
        <w:t xml:space="preserve"> теплоснабжения</w:t>
      </w:r>
      <w:r w:rsidR="00464E66">
        <w:t xml:space="preserve"> в редакции </w:t>
      </w:r>
      <w:r w:rsidR="006C4113">
        <w:t xml:space="preserve"> 2015 года;</w:t>
      </w:r>
    </w:p>
    <w:p w:rsidR="00B604EF" w:rsidRDefault="00B604EF" w:rsidP="00EC05B2">
      <w:pPr>
        <w:ind w:firstLine="709"/>
        <w:jc w:val="both"/>
      </w:pPr>
      <w:r>
        <w:t>-</w:t>
      </w:r>
      <w:r w:rsidR="004A7C0C">
        <w:t xml:space="preserve"> </w:t>
      </w:r>
      <w:r w:rsidR="00464E66">
        <w:t xml:space="preserve"> 2020 год - </w:t>
      </w:r>
      <w:r>
        <w:t xml:space="preserve">1 очередь </w:t>
      </w:r>
      <w:r w:rsidR="00464E66">
        <w:t>-</w:t>
      </w:r>
      <w:r>
        <w:t xml:space="preserve"> срок, </w:t>
      </w:r>
      <w:r w:rsidRPr="006543BF">
        <w:t xml:space="preserve">установлен  в генеральном плане МО «Кингисеппское городское поселение» </w:t>
      </w:r>
      <w:r w:rsidR="00A2703C">
        <w:t>;</w:t>
      </w:r>
    </w:p>
    <w:p w:rsidR="00A2703C" w:rsidRPr="00305886" w:rsidRDefault="004A7C0C" w:rsidP="00EC05B2">
      <w:pPr>
        <w:ind w:firstLine="709"/>
        <w:jc w:val="both"/>
      </w:pPr>
      <w:r>
        <w:t>-</w:t>
      </w:r>
      <w:r w:rsidR="00464E66">
        <w:t xml:space="preserve"> </w:t>
      </w:r>
      <w:r w:rsidR="006C4113">
        <w:t>31.12.2021год</w:t>
      </w:r>
      <w:r w:rsidR="00464E66">
        <w:t xml:space="preserve"> - </w:t>
      </w:r>
      <w:r>
        <w:t xml:space="preserve">последнее число года, предшествующего году разработки инвестиционной программы перед началом  реализации инвестиционной программы </w:t>
      </w:r>
      <w:r w:rsidRPr="006543BF">
        <w:t>единой теплоснабжающей организации АО «ЛОТЭК»</w:t>
      </w:r>
      <w:r w:rsidR="00A2703C">
        <w:t>;</w:t>
      </w:r>
    </w:p>
    <w:p w:rsidR="00B604EF" w:rsidRPr="006543BF" w:rsidRDefault="00B604EF" w:rsidP="00EC05B2">
      <w:pPr>
        <w:ind w:firstLine="709"/>
        <w:jc w:val="both"/>
      </w:pPr>
      <w:r w:rsidRPr="006543BF">
        <w:t xml:space="preserve">- 2027 год </w:t>
      </w:r>
      <w:r w:rsidR="00464E66">
        <w:t xml:space="preserve">- окончание срока реализации </w:t>
      </w:r>
      <w:r w:rsidRPr="006543BF">
        <w:t>инвестиционной программы единой теплоснабжающей организации АО «ЛОТЭК»;</w:t>
      </w:r>
    </w:p>
    <w:p w:rsidR="00B604EF" w:rsidRDefault="00B604EF" w:rsidP="00EC05B2">
      <w:pPr>
        <w:ind w:firstLine="709"/>
        <w:jc w:val="both"/>
      </w:pPr>
      <w:r>
        <w:t>-</w:t>
      </w:r>
      <w:r w:rsidRPr="006543BF">
        <w:t xml:space="preserve">расчетный срок </w:t>
      </w:r>
      <w:r w:rsidR="00464E66">
        <w:t>-</w:t>
      </w:r>
      <w:r w:rsidRPr="006543BF">
        <w:t xml:space="preserve"> 2035 г. – расчетный срок, у</w:t>
      </w:r>
      <w:r w:rsidR="009E6EB0">
        <w:t>становлен</w:t>
      </w:r>
      <w:r w:rsidRPr="006543BF">
        <w:t xml:space="preserve"> в генеральном плане МО «Кингисеппское городское поселение» </w:t>
      </w:r>
    </w:p>
    <w:p w:rsidR="00EC05B2" w:rsidRDefault="00EC05B2" w:rsidP="00EC05B2">
      <w:pPr>
        <w:ind w:firstLine="709"/>
        <w:jc w:val="both"/>
      </w:pPr>
    </w:p>
    <w:p w:rsidR="00EC05B2" w:rsidRDefault="00EC05B2" w:rsidP="00EC05B2">
      <w:pPr>
        <w:ind w:firstLine="709"/>
        <w:jc w:val="both"/>
      </w:pPr>
    </w:p>
    <w:p w:rsidR="00EC05B2" w:rsidRPr="006543BF" w:rsidRDefault="00EC05B2" w:rsidP="00EC05B2">
      <w:pPr>
        <w:ind w:firstLine="709"/>
        <w:jc w:val="both"/>
      </w:pPr>
    </w:p>
    <w:p w:rsidR="00DD0C38" w:rsidRPr="00EC05B2" w:rsidRDefault="00476E23" w:rsidP="00EC05B2">
      <w:pPr>
        <w:pStyle w:val="5"/>
        <w:numPr>
          <w:ilvl w:val="0"/>
          <w:numId w:val="9"/>
        </w:numPr>
        <w:rPr>
          <w:i w:val="0"/>
        </w:rPr>
      </w:pPr>
      <w:r w:rsidRPr="00EC05B2">
        <w:rPr>
          <w:i w:val="0"/>
        </w:rPr>
        <w:lastRenderedPageBreak/>
        <w:t xml:space="preserve">Раздел 1. </w:t>
      </w:r>
      <w:r w:rsidR="00DD0C38" w:rsidRPr="00EC05B2">
        <w:rPr>
          <w:i w:val="0"/>
        </w:rPr>
        <w:t xml:space="preserve">Показатели существующего и перспективного спроса на тепловую энергию (мощность) и теплоноситель в установленных границах территории поселения </w:t>
      </w:r>
    </w:p>
    <w:p w:rsidR="00BD2A43" w:rsidRPr="00EC05B2" w:rsidRDefault="00DD0C38" w:rsidP="00EC05B2">
      <w:pPr>
        <w:pStyle w:val="5"/>
        <w:numPr>
          <w:ilvl w:val="1"/>
          <w:numId w:val="9"/>
        </w:numPr>
        <w:rPr>
          <w:i w:val="0"/>
        </w:rPr>
      </w:pPr>
      <w:r w:rsidRPr="00EC05B2">
        <w:rPr>
          <w:i w:val="0"/>
        </w:rPr>
        <w:t>Величина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w:t>
      </w:r>
    </w:p>
    <w:p w:rsidR="00464E66" w:rsidRDefault="00A2703C" w:rsidP="00464E66">
      <w:pPr>
        <w:autoSpaceDE w:val="0"/>
        <w:autoSpaceDN w:val="0"/>
        <w:adjustRightInd w:val="0"/>
        <w:ind w:firstLine="708"/>
        <w:jc w:val="both"/>
      </w:pPr>
      <w:r w:rsidRPr="00A2703C">
        <w:t xml:space="preserve">Величина </w:t>
      </w:r>
      <w:r w:rsidRPr="00A2703C">
        <w:rPr>
          <w:bCs/>
        </w:rPr>
        <w:t>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w:t>
      </w:r>
      <w:r>
        <w:rPr>
          <w:bCs/>
        </w:rPr>
        <w:t xml:space="preserve"> </w:t>
      </w:r>
      <w:r w:rsidR="00AD48F7">
        <w:rPr>
          <w:bCs/>
        </w:rPr>
        <w:t>представлены</w:t>
      </w:r>
      <w:r>
        <w:rPr>
          <w:bCs/>
        </w:rPr>
        <w:t xml:space="preserve"> в </w:t>
      </w:r>
      <w:r w:rsidRPr="006543BF">
        <w:t>Генеральн</w:t>
      </w:r>
      <w:r>
        <w:t>ом</w:t>
      </w:r>
      <w:r w:rsidRPr="006543BF">
        <w:t xml:space="preserve"> план</w:t>
      </w:r>
      <w:r>
        <w:t>е</w:t>
      </w:r>
      <w:r w:rsidR="001A39E2">
        <w:t xml:space="preserve"> города Кингисеппа</w:t>
      </w:r>
      <w:r w:rsidRPr="006543BF">
        <w:t xml:space="preserve">. </w:t>
      </w:r>
      <w:r w:rsidR="001A39E2">
        <w:t>(</w:t>
      </w:r>
      <w:r w:rsidR="00EC05B2">
        <w:t xml:space="preserve">Проект </w:t>
      </w:r>
      <w:r w:rsidRPr="006543BF">
        <w:t>инв.№45/169 в ред. Постановления Правительства Ленинградской области от 06.09.2017г. №356</w:t>
      </w:r>
      <w:r w:rsidR="001A39E2">
        <w:t>).</w:t>
      </w:r>
    </w:p>
    <w:p w:rsidR="00A34A93" w:rsidRPr="006543BF" w:rsidRDefault="001A39E2" w:rsidP="00464E66">
      <w:pPr>
        <w:autoSpaceDE w:val="0"/>
        <w:autoSpaceDN w:val="0"/>
        <w:adjustRightInd w:val="0"/>
        <w:ind w:firstLine="708"/>
        <w:jc w:val="both"/>
      </w:pPr>
      <w:r>
        <w:t>Основные</w:t>
      </w:r>
      <w:r w:rsidR="00A34A93" w:rsidRPr="006543BF">
        <w:t xml:space="preserve"> </w:t>
      </w:r>
      <w:r w:rsidR="00A2703C">
        <w:t>технико-экономические показател</w:t>
      </w:r>
      <w:r w:rsidR="00464E66">
        <w:t>и</w:t>
      </w:r>
      <w:r w:rsidR="00EC05B2">
        <w:t xml:space="preserve"> </w:t>
      </w:r>
      <w:r w:rsidR="00A34A93" w:rsidRPr="006543BF">
        <w:t>городского по</w:t>
      </w:r>
      <w:r w:rsidR="00A34A93">
        <w:t>селения</w:t>
      </w:r>
      <w:r w:rsidR="00464E66">
        <w:t xml:space="preserve">, взятые из  Генерального плана, </w:t>
      </w:r>
      <w:r w:rsidR="00A2703C">
        <w:t xml:space="preserve"> </w:t>
      </w:r>
      <w:r w:rsidR="00A34A93">
        <w:t xml:space="preserve"> </w:t>
      </w:r>
      <w:r w:rsidR="00464E66">
        <w:t>приведены</w:t>
      </w:r>
      <w:r w:rsidR="00A34A93">
        <w:t xml:space="preserve"> в таблице 1</w:t>
      </w:r>
      <w:r w:rsidR="006C4113">
        <w:t>.1</w:t>
      </w:r>
      <w:r w:rsidR="00A34A93" w:rsidRPr="006543BF">
        <w:t xml:space="preserve">. </w:t>
      </w:r>
    </w:p>
    <w:p w:rsidR="00A34A93" w:rsidRDefault="00A34A93" w:rsidP="00A34A93">
      <w:pPr>
        <w:widowControl w:val="0"/>
        <w:adjustRightInd w:val="0"/>
        <w:ind w:firstLine="709"/>
        <w:jc w:val="right"/>
        <w:textAlignment w:val="baseline"/>
        <w:rPr>
          <w:b/>
        </w:rPr>
      </w:pPr>
      <w:r>
        <w:rPr>
          <w:b/>
        </w:rPr>
        <w:t>Таблица 1</w:t>
      </w:r>
      <w:r w:rsidR="006C4113">
        <w:rPr>
          <w:b/>
        </w:rPr>
        <w:t>.1</w:t>
      </w:r>
      <w:r w:rsidRPr="008612D1">
        <w:rPr>
          <w:b/>
        </w:rPr>
        <w:t>.</w:t>
      </w:r>
    </w:p>
    <w:p w:rsidR="00A34A93" w:rsidRPr="00A34A93" w:rsidRDefault="00A34A93" w:rsidP="00A34A93">
      <w:pPr>
        <w:widowControl w:val="0"/>
        <w:adjustRightInd w:val="0"/>
        <w:ind w:firstLine="709"/>
        <w:jc w:val="center"/>
        <w:textAlignment w:val="baseline"/>
        <w:rPr>
          <w:b/>
        </w:rPr>
      </w:pPr>
      <w:r w:rsidRPr="00A34A93">
        <w:rPr>
          <w:b/>
        </w:rPr>
        <w:t>Основные технико-экономические показатели  городского поселения</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2"/>
        <w:gridCol w:w="1812"/>
        <w:gridCol w:w="1080"/>
        <w:gridCol w:w="1260"/>
        <w:gridCol w:w="1513"/>
      </w:tblGrid>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b/>
                <w:sz w:val="20"/>
                <w:szCs w:val="20"/>
              </w:rPr>
            </w:pPr>
            <w:r w:rsidRPr="00D81BA3">
              <w:rPr>
                <w:b/>
                <w:sz w:val="20"/>
                <w:szCs w:val="20"/>
              </w:rPr>
              <w:t>Показатели</w:t>
            </w:r>
            <w:r w:rsidRPr="00D81BA3">
              <w:rPr>
                <w:rStyle w:val="affe"/>
                <w:b/>
                <w:bCs/>
                <w:sz w:val="20"/>
                <w:szCs w:val="20"/>
              </w:rPr>
              <w:footnoteReference w:id="1"/>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EC05B2" w:rsidP="00A34A93">
            <w:pPr>
              <w:jc w:val="center"/>
              <w:rPr>
                <w:b/>
                <w:sz w:val="20"/>
                <w:szCs w:val="20"/>
              </w:rPr>
            </w:pPr>
            <w:r>
              <w:rPr>
                <w:b/>
                <w:sz w:val="20"/>
                <w:szCs w:val="20"/>
              </w:rPr>
              <w:t>Ед. изме</w:t>
            </w:r>
            <w:r w:rsidR="00A34A93" w:rsidRPr="00D81BA3">
              <w:rPr>
                <w:b/>
                <w:sz w:val="20"/>
                <w:szCs w:val="20"/>
              </w:rPr>
              <w:t>рения</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b/>
                <w:sz w:val="20"/>
                <w:szCs w:val="20"/>
              </w:rPr>
            </w:pPr>
            <w:r w:rsidRPr="00D81BA3">
              <w:rPr>
                <w:b/>
                <w:sz w:val="20"/>
                <w:szCs w:val="20"/>
              </w:rPr>
              <w:t>Исход-ный</w:t>
            </w:r>
          </w:p>
          <w:p w:rsidR="00A34A93" w:rsidRPr="00D81BA3" w:rsidRDefault="00A34A93" w:rsidP="00A34A93">
            <w:pPr>
              <w:jc w:val="center"/>
              <w:rPr>
                <w:b/>
                <w:sz w:val="20"/>
                <w:szCs w:val="20"/>
              </w:rPr>
            </w:pPr>
            <w:r w:rsidRPr="00D81BA3">
              <w:rPr>
                <w:b/>
                <w:sz w:val="20"/>
                <w:szCs w:val="20"/>
              </w:rPr>
              <w:t>2011 год</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b/>
                <w:sz w:val="20"/>
                <w:szCs w:val="20"/>
              </w:rPr>
            </w:pPr>
            <w:r w:rsidRPr="00D81BA3">
              <w:rPr>
                <w:b/>
                <w:sz w:val="20"/>
                <w:szCs w:val="20"/>
              </w:rPr>
              <w:t>Первая очередь</w:t>
            </w:r>
          </w:p>
          <w:p w:rsidR="00A34A93" w:rsidRPr="00D81BA3" w:rsidRDefault="00A34A93" w:rsidP="00A34A93">
            <w:pPr>
              <w:jc w:val="center"/>
              <w:rPr>
                <w:b/>
                <w:sz w:val="20"/>
                <w:szCs w:val="20"/>
              </w:rPr>
            </w:pPr>
            <w:r w:rsidRPr="00D81BA3">
              <w:rPr>
                <w:b/>
                <w:sz w:val="20"/>
                <w:szCs w:val="20"/>
              </w:rPr>
              <w:t>2020 год</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b/>
                <w:sz w:val="20"/>
                <w:szCs w:val="20"/>
              </w:rPr>
            </w:pPr>
            <w:r w:rsidRPr="00D81BA3">
              <w:rPr>
                <w:b/>
                <w:sz w:val="20"/>
                <w:szCs w:val="20"/>
              </w:rPr>
              <w:t>Расчетный срок</w:t>
            </w:r>
          </w:p>
          <w:p w:rsidR="00A34A93" w:rsidRPr="00D81BA3" w:rsidRDefault="00A34A93" w:rsidP="00A34A93">
            <w:pPr>
              <w:jc w:val="center"/>
              <w:rPr>
                <w:b/>
                <w:sz w:val="20"/>
                <w:szCs w:val="20"/>
              </w:rPr>
            </w:pPr>
            <w:r w:rsidRPr="00D81BA3">
              <w:rPr>
                <w:b/>
                <w:sz w:val="20"/>
                <w:szCs w:val="20"/>
              </w:rPr>
              <w:t>2035 год</w:t>
            </w:r>
          </w:p>
        </w:tc>
      </w:tr>
      <w:tr w:rsidR="00A34A93" w:rsidRPr="008612D1" w:rsidTr="00A34A93">
        <w:trPr>
          <w:trHeight w:hRule="exact" w:val="227"/>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8612D1" w:rsidRDefault="00A34A93" w:rsidP="00A34A93">
            <w:pPr>
              <w:jc w:val="center"/>
            </w:pPr>
            <w:r w:rsidRPr="008612D1">
              <w:t>1</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8612D1" w:rsidRDefault="00A34A93" w:rsidP="00A34A93">
            <w:pPr>
              <w:jc w:val="center"/>
            </w:pPr>
            <w:r w:rsidRPr="008612D1">
              <w:t>2</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8612D1" w:rsidRDefault="00A34A93" w:rsidP="00A34A93">
            <w:pPr>
              <w:jc w:val="center"/>
            </w:pPr>
            <w:r w:rsidRPr="008612D1">
              <w:t>3</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8612D1" w:rsidRDefault="00A34A93" w:rsidP="00A34A93">
            <w:pPr>
              <w:jc w:val="center"/>
            </w:pPr>
            <w:r w:rsidRPr="008612D1">
              <w:t>4</w:t>
            </w:r>
          </w:p>
        </w:tc>
        <w:tc>
          <w:tcPr>
            <w:tcW w:w="1513" w:type="dxa"/>
            <w:tcBorders>
              <w:top w:val="single" w:sz="4" w:space="0" w:color="auto"/>
              <w:left w:val="single" w:sz="4" w:space="0" w:color="auto"/>
              <w:bottom w:val="single" w:sz="4" w:space="0" w:color="auto"/>
              <w:right w:val="single" w:sz="4" w:space="0" w:color="auto"/>
            </w:tcBorders>
            <w:hideMark/>
          </w:tcPr>
          <w:p w:rsidR="00A34A93" w:rsidRPr="008612D1" w:rsidRDefault="00A34A93" w:rsidP="00A34A93">
            <w:pPr>
              <w:jc w:val="center"/>
            </w:pPr>
            <w:r w:rsidRPr="008612D1">
              <w:t>5</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hideMark/>
          </w:tcPr>
          <w:p w:rsidR="00A34A93" w:rsidRPr="00D81BA3" w:rsidRDefault="00A34A93" w:rsidP="00A34A93">
            <w:pPr>
              <w:rPr>
                <w:sz w:val="20"/>
                <w:szCs w:val="20"/>
              </w:rPr>
            </w:pPr>
            <w:r w:rsidRPr="00D81BA3">
              <w:rPr>
                <w:b/>
                <w:bCs/>
                <w:sz w:val="20"/>
                <w:szCs w:val="20"/>
                <w:lang w:val="en-US"/>
              </w:rPr>
              <w:t>I</w:t>
            </w:r>
            <w:r w:rsidRPr="00D81BA3">
              <w:rPr>
                <w:b/>
                <w:bCs/>
                <w:sz w:val="20"/>
                <w:szCs w:val="20"/>
              </w:rPr>
              <w:t>. Категории земель</w:t>
            </w:r>
          </w:p>
        </w:tc>
        <w:tc>
          <w:tcPr>
            <w:tcW w:w="1812" w:type="dxa"/>
            <w:tcBorders>
              <w:top w:val="single" w:sz="4" w:space="0" w:color="auto"/>
              <w:left w:val="single" w:sz="4" w:space="0" w:color="auto"/>
              <w:bottom w:val="single" w:sz="4" w:space="0" w:color="auto"/>
              <w:right w:val="single" w:sz="4" w:space="0" w:color="auto"/>
            </w:tcBorders>
            <w:vAlign w:val="center"/>
          </w:tcPr>
          <w:p w:rsidR="00A34A93" w:rsidRPr="00D81BA3" w:rsidRDefault="00A34A93" w:rsidP="00A34A93">
            <w:pPr>
              <w:jc w:val="center"/>
              <w:rPr>
                <w:sz w:val="20"/>
                <w:szCs w:val="20"/>
              </w:rPr>
            </w:pPr>
          </w:p>
        </w:tc>
        <w:tc>
          <w:tcPr>
            <w:tcW w:w="1080" w:type="dxa"/>
            <w:tcBorders>
              <w:top w:val="single" w:sz="4" w:space="0" w:color="auto"/>
              <w:left w:val="single" w:sz="4" w:space="0" w:color="auto"/>
              <w:bottom w:val="single" w:sz="4" w:space="0" w:color="auto"/>
              <w:right w:val="single" w:sz="4" w:space="0" w:color="auto"/>
            </w:tcBorders>
            <w:vAlign w:val="center"/>
          </w:tcPr>
          <w:p w:rsidR="00A34A93" w:rsidRPr="00D81BA3" w:rsidRDefault="00A34A93" w:rsidP="00A34A93">
            <w:pPr>
              <w:jc w:val="center"/>
              <w:rPr>
                <w:sz w:val="20"/>
                <w:szCs w:val="20"/>
              </w:rPr>
            </w:pPr>
          </w:p>
        </w:tc>
        <w:tc>
          <w:tcPr>
            <w:tcW w:w="1260" w:type="dxa"/>
            <w:tcBorders>
              <w:top w:val="single" w:sz="4" w:space="0" w:color="auto"/>
              <w:left w:val="single" w:sz="4" w:space="0" w:color="auto"/>
              <w:bottom w:val="single" w:sz="4" w:space="0" w:color="auto"/>
              <w:right w:val="single" w:sz="4" w:space="0" w:color="auto"/>
            </w:tcBorders>
            <w:vAlign w:val="center"/>
          </w:tcPr>
          <w:p w:rsidR="00A34A93" w:rsidRPr="00D81BA3" w:rsidRDefault="00A34A93" w:rsidP="00A34A93">
            <w:pPr>
              <w:jc w:val="center"/>
              <w:rPr>
                <w:sz w:val="20"/>
                <w:szCs w:val="20"/>
              </w:rPr>
            </w:pPr>
          </w:p>
        </w:tc>
        <w:tc>
          <w:tcPr>
            <w:tcW w:w="1513" w:type="dxa"/>
            <w:tcBorders>
              <w:top w:val="single" w:sz="4" w:space="0" w:color="auto"/>
              <w:left w:val="single" w:sz="4" w:space="0" w:color="auto"/>
              <w:bottom w:val="single" w:sz="4" w:space="0" w:color="auto"/>
              <w:right w:val="single" w:sz="4" w:space="0" w:color="auto"/>
            </w:tcBorders>
            <w:vAlign w:val="center"/>
          </w:tcPr>
          <w:p w:rsidR="00A34A93" w:rsidRPr="00D81BA3" w:rsidRDefault="00A34A93" w:rsidP="00A34A93">
            <w:pPr>
              <w:jc w:val="center"/>
              <w:rPr>
                <w:sz w:val="20"/>
                <w:szCs w:val="20"/>
              </w:rPr>
            </w:pP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Общая площадь земель поселения -  всего,</w:t>
            </w:r>
          </w:p>
          <w:p w:rsidR="00A34A93" w:rsidRPr="00D81BA3" w:rsidRDefault="00A34A93" w:rsidP="00A34A93">
            <w:pPr>
              <w:rPr>
                <w:sz w:val="20"/>
                <w:szCs w:val="20"/>
              </w:rPr>
            </w:pPr>
            <w:r w:rsidRPr="00D81BA3">
              <w:rPr>
                <w:sz w:val="20"/>
                <w:szCs w:val="20"/>
              </w:rPr>
              <w:t xml:space="preserve">в том числе:  </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4366</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4366</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4366</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i/>
                <w:sz w:val="20"/>
                <w:szCs w:val="20"/>
              </w:rPr>
              <w:t>площадь города Кингисепп</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2852</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4366</w:t>
            </w:r>
            <w:r w:rsidRPr="00D81BA3">
              <w:rPr>
                <w:rStyle w:val="affe"/>
                <w:sz w:val="20"/>
                <w:szCs w:val="20"/>
              </w:rPr>
              <w:footnoteReference w:customMarkFollows="1" w:id="2"/>
              <w:sym w:font="Symbol" w:char="002A"/>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4366</w:t>
            </w:r>
            <w:r w:rsidRPr="00D81BA3">
              <w:rPr>
                <w:sz w:val="20"/>
                <w:szCs w:val="20"/>
                <w:vertAlign w:val="superscript"/>
              </w:rPr>
              <w:t>*</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i/>
                <w:sz w:val="20"/>
                <w:szCs w:val="20"/>
              </w:rPr>
            </w:pPr>
            <w:r w:rsidRPr="00D81BA3">
              <w:rPr>
                <w:i/>
                <w:sz w:val="20"/>
                <w:szCs w:val="20"/>
              </w:rPr>
              <w:t xml:space="preserve">площадь деревни Порхово               </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36,6</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w:t>
            </w:r>
            <w:r w:rsidRPr="00D81BA3">
              <w:rPr>
                <w:sz w:val="20"/>
                <w:szCs w:val="20"/>
                <w:vertAlign w:val="superscript"/>
              </w:rPr>
              <w:t>*</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w:t>
            </w:r>
            <w:r w:rsidRPr="00D81BA3">
              <w:rPr>
                <w:sz w:val="20"/>
                <w:szCs w:val="20"/>
                <w:vertAlign w:val="superscript"/>
              </w:rPr>
              <w:t>*</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Земли населенных пунктов</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2089,8</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4366</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4366</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pStyle w:val="ConsPlusCell"/>
              <w:spacing w:line="276" w:lineRule="auto"/>
              <w:jc w:val="both"/>
              <w:rPr>
                <w:rFonts w:ascii="Times New Roman" w:hAnsi="Times New Roman" w:cs="Times New Roman"/>
              </w:rPr>
            </w:pPr>
            <w:r w:rsidRPr="00D81BA3">
              <w:rPr>
                <w:rFonts w:ascii="Times New Roman" w:hAnsi="Times New Roman" w:cs="Times New Roman"/>
              </w:rPr>
              <w:t>Земли сельскохозяйственного назначения</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167,8</w:t>
            </w:r>
          </w:p>
        </w:tc>
        <w:tc>
          <w:tcPr>
            <w:tcW w:w="1260" w:type="dxa"/>
            <w:tcBorders>
              <w:top w:val="single" w:sz="4" w:space="0" w:color="auto"/>
              <w:left w:val="single" w:sz="4" w:space="0" w:color="auto"/>
              <w:bottom w:val="single" w:sz="4" w:space="0" w:color="auto"/>
              <w:right w:val="single" w:sz="4" w:space="0" w:color="auto"/>
            </w:tcBorders>
            <w:vAlign w:val="center"/>
          </w:tcPr>
          <w:p w:rsidR="00A34A93" w:rsidRPr="00D81BA3" w:rsidRDefault="00A34A93" w:rsidP="00A34A93">
            <w:pPr>
              <w:jc w:val="center"/>
              <w:rPr>
                <w:sz w:val="20"/>
                <w:szCs w:val="20"/>
              </w:rPr>
            </w:pPr>
          </w:p>
        </w:tc>
        <w:tc>
          <w:tcPr>
            <w:tcW w:w="1513" w:type="dxa"/>
            <w:tcBorders>
              <w:top w:val="single" w:sz="4" w:space="0" w:color="auto"/>
              <w:left w:val="single" w:sz="4" w:space="0" w:color="auto"/>
              <w:bottom w:val="single" w:sz="4" w:space="0" w:color="auto"/>
              <w:right w:val="single" w:sz="4" w:space="0" w:color="auto"/>
            </w:tcBorders>
            <w:vAlign w:val="center"/>
          </w:tcPr>
          <w:p w:rsidR="00A34A93" w:rsidRPr="00D81BA3" w:rsidRDefault="00A34A93" w:rsidP="00A34A93">
            <w:pPr>
              <w:jc w:val="center"/>
              <w:rPr>
                <w:sz w:val="20"/>
                <w:szCs w:val="20"/>
              </w:rPr>
            </w:pP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hideMark/>
          </w:tcPr>
          <w:p w:rsidR="00A34A93" w:rsidRPr="00D81BA3" w:rsidRDefault="00A34A93" w:rsidP="00A34A93">
            <w:pPr>
              <w:rPr>
                <w:sz w:val="20"/>
                <w:szCs w:val="20"/>
              </w:rPr>
            </w:pPr>
            <w:r w:rsidRPr="00D81BA3">
              <w:rPr>
                <w:sz w:val="20"/>
                <w:szCs w:val="20"/>
              </w:rPr>
              <w:t>Земли промышленности, транспорта, связи, радиовещания, телевидения, информатики, космического обеспечения, энергетики, обороны и иного специального назначения</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33,5</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hideMark/>
          </w:tcPr>
          <w:p w:rsidR="00A34A93" w:rsidRPr="00D81BA3" w:rsidRDefault="00A34A93" w:rsidP="00A34A93">
            <w:pPr>
              <w:rPr>
                <w:sz w:val="20"/>
                <w:szCs w:val="20"/>
              </w:rPr>
            </w:pPr>
            <w:r w:rsidRPr="00D81BA3">
              <w:rPr>
                <w:sz w:val="20"/>
                <w:szCs w:val="20"/>
              </w:rPr>
              <w:t>Земли особо охраняемых территорий</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9,6</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hideMark/>
          </w:tcPr>
          <w:p w:rsidR="00A34A93" w:rsidRPr="00D81BA3" w:rsidRDefault="00A34A93" w:rsidP="00A34A93">
            <w:pPr>
              <w:rPr>
                <w:sz w:val="20"/>
                <w:szCs w:val="20"/>
              </w:rPr>
            </w:pPr>
            <w:r w:rsidRPr="00D81BA3">
              <w:rPr>
                <w:sz w:val="20"/>
                <w:szCs w:val="20"/>
              </w:rPr>
              <w:t>Земли лесного фонда</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1870,2</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hideMark/>
          </w:tcPr>
          <w:p w:rsidR="00A34A93" w:rsidRPr="00D81BA3" w:rsidRDefault="00A34A93" w:rsidP="00A34A93">
            <w:pPr>
              <w:rPr>
                <w:sz w:val="20"/>
                <w:szCs w:val="20"/>
              </w:rPr>
            </w:pPr>
            <w:r w:rsidRPr="00D81BA3">
              <w:rPr>
                <w:sz w:val="20"/>
                <w:szCs w:val="20"/>
              </w:rPr>
              <w:t>Земли водного фонда</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58,7</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hideMark/>
          </w:tcPr>
          <w:p w:rsidR="00A34A93" w:rsidRPr="00D81BA3" w:rsidRDefault="00A34A93" w:rsidP="00A34A93">
            <w:pPr>
              <w:rPr>
                <w:sz w:val="20"/>
                <w:szCs w:val="20"/>
              </w:rPr>
            </w:pPr>
            <w:r w:rsidRPr="00D81BA3">
              <w:rPr>
                <w:bCs/>
                <w:sz w:val="20"/>
                <w:szCs w:val="20"/>
                <w:lang w:val="en-US"/>
              </w:rPr>
              <w:lastRenderedPageBreak/>
              <w:t>Земли запаса</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136,4</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hideMark/>
          </w:tcPr>
          <w:p w:rsidR="00A34A93" w:rsidRPr="00D81BA3" w:rsidRDefault="00A34A93" w:rsidP="00A34A93">
            <w:pPr>
              <w:rPr>
                <w:sz w:val="20"/>
                <w:szCs w:val="20"/>
              </w:rPr>
            </w:pPr>
            <w:r w:rsidRPr="00D81BA3">
              <w:rPr>
                <w:b/>
                <w:bCs/>
                <w:sz w:val="20"/>
                <w:szCs w:val="20"/>
                <w:lang w:val="en-US"/>
              </w:rPr>
              <w:t xml:space="preserve">II. Территории </w:t>
            </w:r>
          </w:p>
        </w:tc>
        <w:tc>
          <w:tcPr>
            <w:tcW w:w="1812" w:type="dxa"/>
            <w:tcBorders>
              <w:top w:val="single" w:sz="4" w:space="0" w:color="auto"/>
              <w:left w:val="single" w:sz="4" w:space="0" w:color="auto"/>
              <w:bottom w:val="single" w:sz="4" w:space="0" w:color="auto"/>
              <w:right w:val="single" w:sz="4" w:space="0" w:color="auto"/>
            </w:tcBorders>
            <w:vAlign w:val="center"/>
          </w:tcPr>
          <w:p w:rsidR="00A34A93" w:rsidRPr="00D81BA3" w:rsidRDefault="00A34A93" w:rsidP="00A34A93">
            <w:pPr>
              <w:jc w:val="center"/>
              <w:rPr>
                <w:sz w:val="20"/>
                <w:szCs w:val="20"/>
              </w:rPr>
            </w:pPr>
          </w:p>
        </w:tc>
        <w:tc>
          <w:tcPr>
            <w:tcW w:w="1080" w:type="dxa"/>
            <w:tcBorders>
              <w:top w:val="single" w:sz="4" w:space="0" w:color="auto"/>
              <w:left w:val="single" w:sz="4" w:space="0" w:color="auto"/>
              <w:bottom w:val="single" w:sz="4" w:space="0" w:color="auto"/>
              <w:right w:val="single" w:sz="4" w:space="0" w:color="auto"/>
            </w:tcBorders>
            <w:vAlign w:val="center"/>
          </w:tcPr>
          <w:p w:rsidR="00A34A93" w:rsidRPr="00D81BA3" w:rsidRDefault="00A34A93" w:rsidP="00A34A93">
            <w:pPr>
              <w:jc w:val="center"/>
              <w:rPr>
                <w:sz w:val="20"/>
                <w:szCs w:val="20"/>
              </w:rPr>
            </w:pPr>
          </w:p>
        </w:tc>
        <w:tc>
          <w:tcPr>
            <w:tcW w:w="1260" w:type="dxa"/>
            <w:tcBorders>
              <w:top w:val="single" w:sz="4" w:space="0" w:color="auto"/>
              <w:left w:val="single" w:sz="4" w:space="0" w:color="auto"/>
              <w:bottom w:val="single" w:sz="4" w:space="0" w:color="auto"/>
              <w:right w:val="single" w:sz="4" w:space="0" w:color="auto"/>
            </w:tcBorders>
            <w:vAlign w:val="center"/>
          </w:tcPr>
          <w:p w:rsidR="00A34A93" w:rsidRPr="00D81BA3" w:rsidRDefault="00A34A93" w:rsidP="00A34A93">
            <w:pPr>
              <w:jc w:val="center"/>
              <w:rPr>
                <w:sz w:val="20"/>
                <w:szCs w:val="20"/>
              </w:rPr>
            </w:pPr>
          </w:p>
        </w:tc>
        <w:tc>
          <w:tcPr>
            <w:tcW w:w="1513" w:type="dxa"/>
            <w:tcBorders>
              <w:top w:val="single" w:sz="4" w:space="0" w:color="auto"/>
              <w:left w:val="single" w:sz="4" w:space="0" w:color="auto"/>
              <w:bottom w:val="single" w:sz="4" w:space="0" w:color="auto"/>
              <w:right w:val="single" w:sz="4" w:space="0" w:color="auto"/>
            </w:tcBorders>
            <w:vAlign w:val="center"/>
          </w:tcPr>
          <w:p w:rsidR="00A34A93" w:rsidRPr="00D81BA3" w:rsidRDefault="00A34A93" w:rsidP="00A34A93">
            <w:pPr>
              <w:jc w:val="center"/>
              <w:rPr>
                <w:sz w:val="20"/>
                <w:szCs w:val="20"/>
              </w:rPr>
            </w:pP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rPr>
                <w:sz w:val="20"/>
                <w:szCs w:val="20"/>
              </w:rPr>
            </w:pPr>
            <w:r w:rsidRPr="007278D4">
              <w:rPr>
                <w:sz w:val="20"/>
                <w:szCs w:val="20"/>
              </w:rPr>
              <w:t>Жилые зоны – всего</w:t>
            </w:r>
          </w:p>
          <w:p w:rsidR="00A34A93" w:rsidRPr="007278D4" w:rsidRDefault="00A34A93" w:rsidP="00A34A93">
            <w:pPr>
              <w:rPr>
                <w:sz w:val="20"/>
                <w:szCs w:val="20"/>
              </w:rPr>
            </w:pPr>
            <w:r w:rsidRPr="007278D4">
              <w:rPr>
                <w:sz w:val="20"/>
                <w:szCs w:val="20"/>
              </w:rPr>
              <w:t>в том числе:</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414,0</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498,7</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695,0</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rPr>
                <w:sz w:val="20"/>
                <w:szCs w:val="20"/>
              </w:rPr>
            </w:pPr>
            <w:r w:rsidRPr="007278D4">
              <w:rPr>
                <w:sz w:val="20"/>
                <w:szCs w:val="20"/>
              </w:rPr>
              <w:t>- зона застройки многоэтажными жилыми домами</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179,0</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F40228" w:rsidP="00A34A93">
            <w:pPr>
              <w:jc w:val="center"/>
              <w:rPr>
                <w:sz w:val="20"/>
                <w:szCs w:val="20"/>
              </w:rPr>
            </w:pPr>
            <w:r>
              <w:rPr>
                <w:sz w:val="20"/>
                <w:szCs w:val="20"/>
              </w:rPr>
              <w:t>190,0</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216,7</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rPr>
                <w:sz w:val="20"/>
                <w:szCs w:val="20"/>
              </w:rPr>
            </w:pPr>
            <w:r w:rsidRPr="007278D4">
              <w:rPr>
                <w:sz w:val="20"/>
                <w:szCs w:val="20"/>
              </w:rPr>
              <w:t>- зона застройки малоэтажными жилыми домами (2–4 этажа)</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10,0</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26,7</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82,7</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rPr>
                <w:sz w:val="20"/>
                <w:szCs w:val="20"/>
              </w:rPr>
            </w:pPr>
            <w:r w:rsidRPr="007278D4">
              <w:rPr>
                <w:sz w:val="20"/>
                <w:szCs w:val="20"/>
              </w:rPr>
              <w:t xml:space="preserve">- зона застройки индивидуальными жилыми домами </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225,0</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282,3</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395,3</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both"/>
              <w:rPr>
                <w:sz w:val="20"/>
                <w:szCs w:val="20"/>
              </w:rPr>
            </w:pPr>
            <w:r w:rsidRPr="007278D4">
              <w:rPr>
                <w:sz w:val="20"/>
                <w:szCs w:val="20"/>
              </w:rPr>
              <w:t xml:space="preserve">Общественно-деловые зоны </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43,0</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77,6</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128,6</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both"/>
              <w:rPr>
                <w:sz w:val="20"/>
                <w:szCs w:val="20"/>
              </w:rPr>
            </w:pPr>
            <w:r w:rsidRPr="007278D4">
              <w:rPr>
                <w:sz w:val="20"/>
                <w:szCs w:val="20"/>
              </w:rPr>
              <w:t>Производственные и производственно-деловые зоны</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966,0</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979,4</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1209,4</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rPr>
                <w:sz w:val="20"/>
                <w:szCs w:val="20"/>
              </w:rPr>
            </w:pPr>
            <w:r w:rsidRPr="007278D4">
              <w:rPr>
                <w:sz w:val="20"/>
                <w:szCs w:val="20"/>
              </w:rPr>
              <w:t>Зоны инженерной и транспортной инфраструктур</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99,0</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101,7</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117,7</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rPr>
                <w:sz w:val="20"/>
                <w:szCs w:val="20"/>
              </w:rPr>
            </w:pPr>
            <w:r w:rsidRPr="007278D4">
              <w:rPr>
                <w:sz w:val="20"/>
                <w:szCs w:val="20"/>
              </w:rPr>
              <w:t>Зоны рекреационного назначения</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1038,0</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2375,0</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1802,0</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rPr>
                <w:sz w:val="20"/>
                <w:szCs w:val="20"/>
              </w:rPr>
            </w:pPr>
            <w:r w:rsidRPr="007278D4">
              <w:rPr>
                <w:sz w:val="20"/>
                <w:szCs w:val="20"/>
              </w:rPr>
              <w:t>Зоны сельскохозяйственного использования</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167,0</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190,6</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190,6</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rPr>
                <w:sz w:val="20"/>
                <w:szCs w:val="20"/>
              </w:rPr>
            </w:pPr>
            <w:r w:rsidRPr="007278D4">
              <w:rPr>
                <w:sz w:val="20"/>
                <w:szCs w:val="20"/>
              </w:rPr>
              <w:t>Зоны специального назначения (кладбища, полигоны и т. д.)</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24,0</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21,9</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rPr>
            </w:pPr>
            <w:r w:rsidRPr="007278D4">
              <w:rPr>
                <w:sz w:val="20"/>
                <w:szCs w:val="20"/>
              </w:rPr>
              <w:t>21,9</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 xml:space="preserve">Зона военных объектов и прочих </w:t>
            </w:r>
          </w:p>
          <w:p w:rsidR="00A34A93" w:rsidRPr="00D81BA3" w:rsidRDefault="00A34A93" w:rsidP="00A34A93">
            <w:pPr>
              <w:rPr>
                <w:sz w:val="20"/>
                <w:szCs w:val="20"/>
              </w:rPr>
            </w:pPr>
            <w:r w:rsidRPr="00D81BA3">
              <w:rPr>
                <w:sz w:val="20"/>
                <w:szCs w:val="20"/>
              </w:rPr>
              <w:t>режимных территорий</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1</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1</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1</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Улицы, дороги,  площади</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100</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120</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200</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b/>
                <w:bCs/>
                <w:sz w:val="20"/>
                <w:szCs w:val="20"/>
              </w:rPr>
            </w:pPr>
            <w:r w:rsidRPr="00D81BA3">
              <w:rPr>
                <w:b/>
                <w:bCs/>
                <w:sz w:val="20"/>
                <w:szCs w:val="20"/>
                <w:lang w:val="en-US"/>
              </w:rPr>
              <w:t>III</w:t>
            </w:r>
            <w:r w:rsidRPr="00D81BA3">
              <w:rPr>
                <w:b/>
                <w:bCs/>
                <w:sz w:val="20"/>
                <w:szCs w:val="20"/>
              </w:rPr>
              <w:t>. Население</w:t>
            </w:r>
          </w:p>
        </w:tc>
        <w:tc>
          <w:tcPr>
            <w:tcW w:w="1812" w:type="dxa"/>
            <w:tcBorders>
              <w:top w:val="single" w:sz="4" w:space="0" w:color="auto"/>
              <w:left w:val="single" w:sz="4" w:space="0" w:color="auto"/>
              <w:bottom w:val="single" w:sz="4" w:space="0" w:color="auto"/>
              <w:right w:val="single" w:sz="4" w:space="0" w:color="auto"/>
            </w:tcBorders>
            <w:vAlign w:val="center"/>
          </w:tcPr>
          <w:p w:rsidR="00A34A93" w:rsidRPr="00D81BA3" w:rsidRDefault="00A34A93" w:rsidP="00A34A93">
            <w:pPr>
              <w:jc w:val="center"/>
              <w:rPr>
                <w:sz w:val="20"/>
                <w:szCs w:val="20"/>
              </w:rPr>
            </w:pPr>
          </w:p>
        </w:tc>
        <w:tc>
          <w:tcPr>
            <w:tcW w:w="1080" w:type="dxa"/>
            <w:tcBorders>
              <w:top w:val="single" w:sz="4" w:space="0" w:color="auto"/>
              <w:left w:val="single" w:sz="4" w:space="0" w:color="auto"/>
              <w:bottom w:val="single" w:sz="4" w:space="0" w:color="auto"/>
              <w:right w:val="single" w:sz="4" w:space="0" w:color="auto"/>
            </w:tcBorders>
          </w:tcPr>
          <w:p w:rsidR="00A34A93" w:rsidRPr="00D81BA3" w:rsidRDefault="00A34A93" w:rsidP="00A34A93">
            <w:pPr>
              <w:jc w:val="center"/>
              <w:rPr>
                <w:sz w:val="20"/>
                <w:szCs w:val="20"/>
              </w:rPr>
            </w:pPr>
          </w:p>
        </w:tc>
        <w:tc>
          <w:tcPr>
            <w:tcW w:w="1260" w:type="dxa"/>
            <w:tcBorders>
              <w:top w:val="single" w:sz="4" w:space="0" w:color="auto"/>
              <w:left w:val="single" w:sz="4" w:space="0" w:color="auto"/>
              <w:bottom w:val="single" w:sz="4" w:space="0" w:color="auto"/>
              <w:right w:val="single" w:sz="4" w:space="0" w:color="auto"/>
            </w:tcBorders>
            <w:vAlign w:val="center"/>
          </w:tcPr>
          <w:p w:rsidR="00A34A93" w:rsidRPr="00D81BA3" w:rsidRDefault="00A34A93" w:rsidP="00A34A93">
            <w:pPr>
              <w:jc w:val="center"/>
              <w:rPr>
                <w:sz w:val="20"/>
                <w:szCs w:val="20"/>
              </w:rPr>
            </w:pPr>
          </w:p>
        </w:tc>
        <w:tc>
          <w:tcPr>
            <w:tcW w:w="1513" w:type="dxa"/>
            <w:tcBorders>
              <w:top w:val="single" w:sz="4" w:space="0" w:color="auto"/>
              <w:left w:val="single" w:sz="4" w:space="0" w:color="auto"/>
              <w:bottom w:val="single" w:sz="4" w:space="0" w:color="auto"/>
              <w:right w:val="single" w:sz="4" w:space="0" w:color="auto"/>
            </w:tcBorders>
          </w:tcPr>
          <w:p w:rsidR="00A34A93" w:rsidRPr="00D81BA3" w:rsidRDefault="00A34A93" w:rsidP="00A34A93">
            <w:pPr>
              <w:jc w:val="center"/>
              <w:rPr>
                <w:sz w:val="20"/>
                <w:szCs w:val="20"/>
              </w:rPr>
            </w:pP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 xml:space="preserve">Численность населения </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тыс.чел</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48,66</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53</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70</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Возрастная структура населения:</w:t>
            </w:r>
          </w:p>
          <w:p w:rsidR="00A34A93" w:rsidRPr="00D81BA3" w:rsidRDefault="00A34A93" w:rsidP="00A34A93">
            <w:pPr>
              <w:rPr>
                <w:sz w:val="20"/>
                <w:szCs w:val="20"/>
              </w:rPr>
            </w:pPr>
            <w:r w:rsidRPr="00D81BA3">
              <w:rPr>
                <w:sz w:val="20"/>
                <w:szCs w:val="20"/>
              </w:rPr>
              <w:t xml:space="preserve">   -     дети 0-15 лет</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16</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17</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19</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 xml:space="preserve">   -    население в трудоспособном возрасте</w:t>
            </w:r>
          </w:p>
          <w:p w:rsidR="00A34A93" w:rsidRPr="00D81BA3" w:rsidRDefault="00A34A93" w:rsidP="00A34A93">
            <w:pPr>
              <w:rPr>
                <w:sz w:val="20"/>
                <w:szCs w:val="20"/>
              </w:rPr>
            </w:pPr>
            <w:r w:rsidRPr="00D81BA3">
              <w:rPr>
                <w:sz w:val="20"/>
                <w:szCs w:val="20"/>
              </w:rPr>
              <w:t xml:space="preserve">        (м 16/59 лет, ж 16/54 лет)</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63</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62</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61</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 xml:space="preserve">   -    население старше трудоспособного</w:t>
            </w:r>
          </w:p>
          <w:p w:rsidR="00A34A93" w:rsidRPr="00D81BA3" w:rsidRDefault="00A34A93" w:rsidP="00A34A93">
            <w:pPr>
              <w:rPr>
                <w:sz w:val="20"/>
                <w:szCs w:val="20"/>
              </w:rPr>
            </w:pPr>
            <w:r w:rsidRPr="00D81BA3">
              <w:rPr>
                <w:sz w:val="20"/>
                <w:szCs w:val="20"/>
              </w:rPr>
              <w:t xml:space="preserve">        возраста</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21</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21</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20</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Численность занятого населения – всего</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тыс.чел</w:t>
            </w:r>
          </w:p>
          <w:p w:rsidR="00A34A93" w:rsidRPr="007278D4" w:rsidRDefault="00A34A93" w:rsidP="00A34A93">
            <w:pPr>
              <w:jc w:val="center"/>
              <w:rPr>
                <w:sz w:val="20"/>
                <w:szCs w:val="20"/>
                <w:u w:val="single"/>
              </w:rPr>
            </w:pPr>
            <w:r w:rsidRPr="007278D4">
              <w:rPr>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21,5</w:t>
            </w:r>
          </w:p>
          <w:p w:rsidR="00A34A93" w:rsidRPr="007278D4" w:rsidRDefault="00A34A93" w:rsidP="00A34A93">
            <w:pPr>
              <w:jc w:val="center"/>
              <w:rPr>
                <w:sz w:val="20"/>
                <w:szCs w:val="20"/>
                <w:u w:val="single"/>
              </w:rPr>
            </w:pPr>
            <w:r w:rsidRPr="007278D4">
              <w:rPr>
                <w:sz w:val="20"/>
                <w:szCs w:val="20"/>
                <w:u w:val="single"/>
              </w:rPr>
              <w:t>100</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26,0</w:t>
            </w:r>
          </w:p>
          <w:p w:rsidR="00A34A93" w:rsidRPr="007278D4" w:rsidRDefault="00A34A93" w:rsidP="00A34A93">
            <w:pPr>
              <w:jc w:val="center"/>
              <w:rPr>
                <w:sz w:val="20"/>
                <w:szCs w:val="20"/>
                <w:u w:val="single"/>
              </w:rPr>
            </w:pPr>
            <w:r w:rsidRPr="007278D4">
              <w:rPr>
                <w:sz w:val="20"/>
                <w:szCs w:val="20"/>
                <w:u w:val="single"/>
              </w:rPr>
              <w:t>100</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28,0</w:t>
            </w:r>
          </w:p>
          <w:p w:rsidR="00A34A93" w:rsidRPr="007278D4" w:rsidRDefault="00A34A93" w:rsidP="00A34A93">
            <w:pPr>
              <w:jc w:val="center"/>
              <w:rPr>
                <w:sz w:val="20"/>
                <w:szCs w:val="20"/>
                <w:u w:val="single"/>
              </w:rPr>
            </w:pPr>
            <w:r w:rsidRPr="007278D4">
              <w:rPr>
                <w:sz w:val="20"/>
                <w:szCs w:val="20"/>
                <w:u w:val="single"/>
              </w:rPr>
              <w:t>100</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В том числе:</w:t>
            </w:r>
          </w:p>
        </w:tc>
        <w:tc>
          <w:tcPr>
            <w:tcW w:w="1812" w:type="dxa"/>
            <w:tcBorders>
              <w:top w:val="single" w:sz="4" w:space="0" w:color="auto"/>
              <w:left w:val="single" w:sz="4" w:space="0" w:color="auto"/>
              <w:bottom w:val="single" w:sz="4" w:space="0" w:color="auto"/>
              <w:right w:val="single" w:sz="4" w:space="0" w:color="auto"/>
            </w:tcBorders>
            <w:vAlign w:val="center"/>
          </w:tcPr>
          <w:p w:rsidR="00A34A93" w:rsidRPr="007278D4" w:rsidRDefault="00A34A93" w:rsidP="00A34A93">
            <w:pPr>
              <w:jc w:val="center"/>
              <w:rPr>
                <w:sz w:val="20"/>
                <w:szCs w:val="20"/>
                <w:u w:val="single"/>
              </w:rPr>
            </w:pPr>
          </w:p>
        </w:tc>
        <w:tc>
          <w:tcPr>
            <w:tcW w:w="1080" w:type="dxa"/>
            <w:tcBorders>
              <w:top w:val="single" w:sz="4" w:space="0" w:color="auto"/>
              <w:left w:val="single" w:sz="4" w:space="0" w:color="auto"/>
              <w:bottom w:val="single" w:sz="4" w:space="0" w:color="auto"/>
              <w:right w:val="single" w:sz="4" w:space="0" w:color="auto"/>
            </w:tcBorders>
            <w:vAlign w:val="center"/>
          </w:tcPr>
          <w:p w:rsidR="00A34A93" w:rsidRPr="007278D4" w:rsidRDefault="00A34A93" w:rsidP="00A34A93">
            <w:pPr>
              <w:jc w:val="center"/>
              <w:rPr>
                <w:sz w:val="20"/>
                <w:szCs w:val="20"/>
                <w:u w:val="single"/>
              </w:rPr>
            </w:pPr>
          </w:p>
        </w:tc>
        <w:tc>
          <w:tcPr>
            <w:tcW w:w="1260" w:type="dxa"/>
            <w:tcBorders>
              <w:top w:val="single" w:sz="4" w:space="0" w:color="auto"/>
              <w:left w:val="single" w:sz="4" w:space="0" w:color="auto"/>
              <w:bottom w:val="single" w:sz="4" w:space="0" w:color="auto"/>
              <w:right w:val="single" w:sz="4" w:space="0" w:color="auto"/>
            </w:tcBorders>
            <w:vAlign w:val="center"/>
          </w:tcPr>
          <w:p w:rsidR="00A34A93" w:rsidRPr="007278D4" w:rsidRDefault="00A34A93" w:rsidP="00A34A93">
            <w:pPr>
              <w:jc w:val="center"/>
              <w:rPr>
                <w:sz w:val="20"/>
                <w:szCs w:val="20"/>
                <w:u w:val="single"/>
              </w:rPr>
            </w:pPr>
          </w:p>
        </w:tc>
        <w:tc>
          <w:tcPr>
            <w:tcW w:w="1513" w:type="dxa"/>
            <w:tcBorders>
              <w:top w:val="single" w:sz="4" w:space="0" w:color="auto"/>
              <w:left w:val="single" w:sz="4" w:space="0" w:color="auto"/>
              <w:bottom w:val="single" w:sz="4" w:space="0" w:color="auto"/>
              <w:right w:val="single" w:sz="4" w:space="0" w:color="auto"/>
            </w:tcBorders>
            <w:vAlign w:val="center"/>
          </w:tcPr>
          <w:p w:rsidR="00A34A93" w:rsidRPr="007278D4" w:rsidRDefault="00A34A93" w:rsidP="00A34A93">
            <w:pPr>
              <w:jc w:val="center"/>
              <w:rPr>
                <w:sz w:val="20"/>
                <w:szCs w:val="20"/>
                <w:u w:val="single"/>
              </w:rPr>
            </w:pP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промышленность</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тыс.чел</w:t>
            </w:r>
          </w:p>
          <w:p w:rsidR="00A34A93" w:rsidRPr="007278D4" w:rsidRDefault="00A34A93" w:rsidP="00A34A93">
            <w:pPr>
              <w:jc w:val="center"/>
              <w:rPr>
                <w:sz w:val="20"/>
                <w:szCs w:val="20"/>
                <w:u w:val="single"/>
              </w:rPr>
            </w:pPr>
            <w:r w:rsidRPr="007278D4">
              <w:rPr>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6,9</w:t>
            </w:r>
          </w:p>
          <w:p w:rsidR="00A34A93" w:rsidRPr="007278D4" w:rsidRDefault="00A34A93" w:rsidP="00A34A93">
            <w:pPr>
              <w:jc w:val="center"/>
              <w:rPr>
                <w:sz w:val="20"/>
                <w:szCs w:val="20"/>
                <w:u w:val="single"/>
              </w:rPr>
            </w:pPr>
            <w:r w:rsidRPr="007278D4">
              <w:rPr>
                <w:sz w:val="20"/>
                <w:szCs w:val="20"/>
                <w:u w:val="single"/>
              </w:rPr>
              <w:t>32</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7,2</w:t>
            </w:r>
          </w:p>
          <w:p w:rsidR="00A34A93" w:rsidRPr="007278D4" w:rsidRDefault="00A34A93" w:rsidP="00A34A93">
            <w:pPr>
              <w:jc w:val="center"/>
              <w:rPr>
                <w:sz w:val="20"/>
                <w:szCs w:val="20"/>
                <w:u w:val="single"/>
              </w:rPr>
            </w:pPr>
            <w:r w:rsidRPr="007278D4">
              <w:rPr>
                <w:sz w:val="20"/>
                <w:szCs w:val="20"/>
                <w:u w:val="single"/>
              </w:rPr>
              <w:t>28</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8,0</w:t>
            </w:r>
          </w:p>
          <w:p w:rsidR="00A34A93" w:rsidRPr="007278D4" w:rsidRDefault="00A34A93" w:rsidP="00A34A93">
            <w:pPr>
              <w:jc w:val="center"/>
              <w:rPr>
                <w:sz w:val="20"/>
                <w:szCs w:val="20"/>
                <w:u w:val="single"/>
              </w:rPr>
            </w:pPr>
            <w:r w:rsidRPr="007278D4">
              <w:rPr>
                <w:sz w:val="20"/>
                <w:szCs w:val="20"/>
                <w:u w:val="single"/>
              </w:rPr>
              <w:t>22</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транспорт и связь</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тыс.чел</w:t>
            </w:r>
          </w:p>
          <w:p w:rsidR="00A34A93" w:rsidRPr="007278D4" w:rsidRDefault="00A34A93" w:rsidP="00A34A93">
            <w:pPr>
              <w:jc w:val="center"/>
              <w:rPr>
                <w:sz w:val="20"/>
                <w:szCs w:val="20"/>
                <w:u w:val="single"/>
              </w:rPr>
            </w:pPr>
            <w:r w:rsidRPr="007278D4">
              <w:rPr>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2,0</w:t>
            </w:r>
          </w:p>
          <w:p w:rsidR="00A34A93" w:rsidRPr="007278D4" w:rsidRDefault="00A34A93" w:rsidP="00A34A93">
            <w:pPr>
              <w:jc w:val="center"/>
              <w:rPr>
                <w:sz w:val="20"/>
                <w:szCs w:val="20"/>
                <w:u w:val="single"/>
              </w:rPr>
            </w:pPr>
            <w:r w:rsidRPr="007278D4">
              <w:rPr>
                <w:sz w:val="20"/>
                <w:szCs w:val="20"/>
                <w:u w:val="single"/>
              </w:rPr>
              <w:t>9</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2,2</w:t>
            </w:r>
          </w:p>
          <w:p w:rsidR="00A34A93" w:rsidRPr="007278D4" w:rsidRDefault="00A34A93" w:rsidP="00A34A93">
            <w:pPr>
              <w:jc w:val="center"/>
              <w:rPr>
                <w:sz w:val="20"/>
                <w:szCs w:val="20"/>
                <w:u w:val="single"/>
              </w:rPr>
            </w:pPr>
            <w:r w:rsidRPr="007278D4">
              <w:rPr>
                <w:sz w:val="20"/>
                <w:szCs w:val="20"/>
                <w:u w:val="single"/>
              </w:rPr>
              <w:t>8</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3,0</w:t>
            </w:r>
          </w:p>
          <w:p w:rsidR="00A34A93" w:rsidRPr="007278D4" w:rsidRDefault="00A34A93" w:rsidP="00A34A93">
            <w:pPr>
              <w:jc w:val="center"/>
              <w:rPr>
                <w:sz w:val="20"/>
                <w:szCs w:val="20"/>
                <w:u w:val="single"/>
              </w:rPr>
            </w:pPr>
            <w:r w:rsidRPr="007278D4">
              <w:rPr>
                <w:sz w:val="20"/>
                <w:szCs w:val="20"/>
                <w:u w:val="single"/>
              </w:rPr>
              <w:t>11</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строительство</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D81BA3">
              <w:rPr>
                <w:sz w:val="20"/>
                <w:szCs w:val="20"/>
                <w:u w:val="single"/>
              </w:rPr>
              <w:t>тыс.чел</w:t>
            </w:r>
            <w:r w:rsidRPr="007278D4">
              <w:rPr>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1,3</w:t>
            </w:r>
          </w:p>
          <w:p w:rsidR="00A34A93" w:rsidRPr="00D81BA3" w:rsidRDefault="00A34A93" w:rsidP="00A34A93">
            <w:pPr>
              <w:jc w:val="center"/>
              <w:rPr>
                <w:sz w:val="20"/>
                <w:szCs w:val="20"/>
                <w:u w:val="single"/>
              </w:rPr>
            </w:pPr>
            <w:r w:rsidRPr="007278D4">
              <w:rPr>
                <w:sz w:val="20"/>
                <w:szCs w:val="20"/>
                <w:u w:val="single"/>
              </w:rPr>
              <w:t>6</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1,5</w:t>
            </w:r>
          </w:p>
          <w:p w:rsidR="00A34A93" w:rsidRPr="007278D4" w:rsidRDefault="00A34A93" w:rsidP="00A34A93">
            <w:pPr>
              <w:jc w:val="center"/>
              <w:rPr>
                <w:sz w:val="20"/>
                <w:szCs w:val="20"/>
                <w:u w:val="single"/>
              </w:rPr>
            </w:pPr>
            <w:r w:rsidRPr="007278D4">
              <w:rPr>
                <w:sz w:val="20"/>
                <w:szCs w:val="20"/>
                <w:u w:val="single"/>
              </w:rPr>
              <w:t>6</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1,8</w:t>
            </w:r>
          </w:p>
          <w:p w:rsidR="00A34A93" w:rsidRPr="00D81BA3" w:rsidRDefault="00A34A93" w:rsidP="00A34A93">
            <w:pPr>
              <w:jc w:val="center"/>
              <w:rPr>
                <w:sz w:val="20"/>
                <w:szCs w:val="20"/>
                <w:u w:val="single"/>
              </w:rPr>
            </w:pPr>
            <w:r w:rsidRPr="007278D4">
              <w:rPr>
                <w:sz w:val="20"/>
                <w:szCs w:val="20"/>
                <w:u w:val="single"/>
              </w:rPr>
              <w:t>6</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hideMark/>
          </w:tcPr>
          <w:p w:rsidR="00A34A93" w:rsidRPr="00D81BA3" w:rsidRDefault="00A34A93" w:rsidP="00A34A93">
            <w:pPr>
              <w:jc w:val="both"/>
              <w:rPr>
                <w:b/>
                <w:bCs/>
                <w:sz w:val="20"/>
                <w:szCs w:val="20"/>
              </w:rPr>
            </w:pPr>
            <w:r w:rsidRPr="00D81BA3">
              <w:rPr>
                <w:b/>
                <w:bCs/>
                <w:sz w:val="20"/>
                <w:szCs w:val="20"/>
              </w:rPr>
              <w:t>I</w:t>
            </w:r>
            <w:r w:rsidRPr="00D81BA3">
              <w:rPr>
                <w:b/>
                <w:bCs/>
                <w:sz w:val="20"/>
                <w:szCs w:val="20"/>
                <w:lang w:val="en-US"/>
              </w:rPr>
              <w:t>V</w:t>
            </w:r>
            <w:r w:rsidRPr="00D81BA3">
              <w:rPr>
                <w:b/>
                <w:bCs/>
                <w:sz w:val="20"/>
                <w:szCs w:val="20"/>
              </w:rPr>
              <w:t>. Жилищный фонд</w:t>
            </w:r>
          </w:p>
        </w:tc>
        <w:tc>
          <w:tcPr>
            <w:tcW w:w="1812" w:type="dxa"/>
            <w:tcBorders>
              <w:top w:val="single" w:sz="4" w:space="0" w:color="auto"/>
              <w:left w:val="single" w:sz="4" w:space="0" w:color="auto"/>
              <w:bottom w:val="single" w:sz="4" w:space="0" w:color="auto"/>
              <w:right w:val="single" w:sz="4" w:space="0" w:color="auto"/>
            </w:tcBorders>
            <w:vAlign w:val="center"/>
          </w:tcPr>
          <w:p w:rsidR="00A34A93" w:rsidRPr="007278D4" w:rsidRDefault="00A34A93" w:rsidP="00A34A93">
            <w:pPr>
              <w:jc w:val="center"/>
              <w:rPr>
                <w:sz w:val="20"/>
                <w:szCs w:val="20"/>
                <w:u w:val="single"/>
              </w:rPr>
            </w:pPr>
          </w:p>
        </w:tc>
        <w:tc>
          <w:tcPr>
            <w:tcW w:w="1080" w:type="dxa"/>
            <w:tcBorders>
              <w:top w:val="single" w:sz="4" w:space="0" w:color="auto"/>
              <w:left w:val="single" w:sz="4" w:space="0" w:color="auto"/>
              <w:bottom w:val="single" w:sz="4" w:space="0" w:color="auto"/>
              <w:right w:val="single" w:sz="4" w:space="0" w:color="auto"/>
            </w:tcBorders>
          </w:tcPr>
          <w:p w:rsidR="00A34A93" w:rsidRPr="00D81BA3" w:rsidRDefault="00A34A93" w:rsidP="00A34A93">
            <w:pPr>
              <w:jc w:val="center"/>
              <w:rPr>
                <w:sz w:val="20"/>
                <w:szCs w:val="20"/>
              </w:rPr>
            </w:pPr>
          </w:p>
        </w:tc>
        <w:tc>
          <w:tcPr>
            <w:tcW w:w="1260" w:type="dxa"/>
            <w:tcBorders>
              <w:top w:val="single" w:sz="4" w:space="0" w:color="auto"/>
              <w:left w:val="single" w:sz="4" w:space="0" w:color="auto"/>
              <w:bottom w:val="single" w:sz="4" w:space="0" w:color="auto"/>
              <w:right w:val="single" w:sz="4" w:space="0" w:color="auto"/>
            </w:tcBorders>
            <w:vAlign w:val="center"/>
          </w:tcPr>
          <w:p w:rsidR="00A34A93" w:rsidRPr="00D81BA3" w:rsidRDefault="00A34A93" w:rsidP="00A34A93">
            <w:pPr>
              <w:jc w:val="center"/>
              <w:rPr>
                <w:sz w:val="20"/>
                <w:szCs w:val="20"/>
              </w:rPr>
            </w:pPr>
          </w:p>
        </w:tc>
        <w:tc>
          <w:tcPr>
            <w:tcW w:w="1513" w:type="dxa"/>
            <w:tcBorders>
              <w:top w:val="single" w:sz="4" w:space="0" w:color="auto"/>
              <w:left w:val="single" w:sz="4" w:space="0" w:color="auto"/>
              <w:bottom w:val="single" w:sz="4" w:space="0" w:color="auto"/>
              <w:right w:val="single" w:sz="4" w:space="0" w:color="auto"/>
            </w:tcBorders>
          </w:tcPr>
          <w:p w:rsidR="00A34A93" w:rsidRPr="00D81BA3" w:rsidRDefault="00A34A93" w:rsidP="00A34A93">
            <w:pPr>
              <w:jc w:val="center"/>
              <w:rPr>
                <w:sz w:val="20"/>
                <w:szCs w:val="20"/>
              </w:rPr>
            </w:pP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hideMark/>
          </w:tcPr>
          <w:p w:rsidR="00A34A93" w:rsidRPr="00D81BA3" w:rsidRDefault="00A34A93" w:rsidP="00A34A93">
            <w:pPr>
              <w:jc w:val="both"/>
              <w:rPr>
                <w:sz w:val="20"/>
                <w:szCs w:val="20"/>
              </w:rPr>
            </w:pPr>
            <w:r w:rsidRPr="00D81BA3">
              <w:rPr>
                <w:sz w:val="20"/>
                <w:szCs w:val="20"/>
              </w:rPr>
              <w:t>Жилищный фонд - всего</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D81BA3">
              <w:rPr>
                <w:sz w:val="20"/>
                <w:szCs w:val="20"/>
                <w:u w:val="single"/>
              </w:rPr>
              <w:t>млн. м</w:t>
            </w:r>
            <w:r w:rsidRPr="007278D4">
              <w:rPr>
                <w:sz w:val="20"/>
                <w:szCs w:val="20"/>
                <w:u w:val="single"/>
              </w:rPr>
              <w:t>2</w:t>
            </w:r>
          </w:p>
          <w:p w:rsidR="00A34A93" w:rsidRPr="007278D4" w:rsidRDefault="00A34A93" w:rsidP="00A34A93">
            <w:pPr>
              <w:jc w:val="center"/>
              <w:rPr>
                <w:sz w:val="20"/>
                <w:szCs w:val="20"/>
                <w:u w:val="single"/>
              </w:rPr>
            </w:pPr>
            <w:r w:rsidRPr="007278D4">
              <w:rPr>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1,01</w:t>
            </w:r>
          </w:p>
          <w:p w:rsidR="00A34A93" w:rsidRPr="007278D4" w:rsidRDefault="00A34A93" w:rsidP="00A34A93">
            <w:pPr>
              <w:jc w:val="center"/>
              <w:rPr>
                <w:sz w:val="20"/>
                <w:szCs w:val="20"/>
                <w:u w:val="single"/>
              </w:rPr>
            </w:pPr>
            <w:r w:rsidRPr="007278D4">
              <w:rPr>
                <w:sz w:val="20"/>
                <w:szCs w:val="20"/>
                <w:u w:val="single"/>
              </w:rPr>
              <w:t>100</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1,22</w:t>
            </w:r>
          </w:p>
          <w:p w:rsidR="00A34A93" w:rsidRPr="007278D4" w:rsidRDefault="00A34A93" w:rsidP="00A34A93">
            <w:pPr>
              <w:jc w:val="center"/>
              <w:rPr>
                <w:sz w:val="20"/>
                <w:szCs w:val="20"/>
                <w:u w:val="single"/>
              </w:rPr>
            </w:pPr>
            <w:r w:rsidRPr="007278D4">
              <w:rPr>
                <w:sz w:val="20"/>
                <w:szCs w:val="20"/>
                <w:u w:val="single"/>
              </w:rPr>
              <w:t>100</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1,75</w:t>
            </w:r>
          </w:p>
          <w:p w:rsidR="00A34A93" w:rsidRPr="007278D4" w:rsidRDefault="00A34A93" w:rsidP="00A34A93">
            <w:pPr>
              <w:jc w:val="center"/>
              <w:rPr>
                <w:sz w:val="20"/>
                <w:szCs w:val="20"/>
                <w:u w:val="single"/>
              </w:rPr>
            </w:pPr>
            <w:r w:rsidRPr="007278D4">
              <w:rPr>
                <w:sz w:val="20"/>
                <w:szCs w:val="20"/>
                <w:u w:val="single"/>
              </w:rPr>
              <w:t>100</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hideMark/>
          </w:tcPr>
          <w:p w:rsidR="00A34A93" w:rsidRPr="00D81BA3" w:rsidRDefault="00A34A93" w:rsidP="00A34A93">
            <w:pPr>
              <w:jc w:val="both"/>
              <w:rPr>
                <w:sz w:val="20"/>
                <w:szCs w:val="20"/>
              </w:rPr>
            </w:pPr>
            <w:r w:rsidRPr="00D81BA3">
              <w:rPr>
                <w:sz w:val="20"/>
                <w:szCs w:val="20"/>
              </w:rPr>
              <w:t>Из всего фонда:</w:t>
            </w:r>
          </w:p>
          <w:p w:rsidR="00A34A93" w:rsidRPr="00D81BA3" w:rsidRDefault="00A34A93" w:rsidP="00A34A93">
            <w:pPr>
              <w:jc w:val="both"/>
              <w:rPr>
                <w:sz w:val="20"/>
                <w:szCs w:val="20"/>
              </w:rPr>
            </w:pPr>
            <w:r w:rsidRPr="00D81BA3">
              <w:rPr>
                <w:sz w:val="20"/>
                <w:szCs w:val="20"/>
              </w:rPr>
              <w:t xml:space="preserve"> - многоэтажная жилая застройка (5 и выше этажей)</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D81BA3">
              <w:rPr>
                <w:sz w:val="20"/>
                <w:szCs w:val="20"/>
                <w:u w:val="single"/>
              </w:rPr>
              <w:t>млн. м</w:t>
            </w:r>
            <w:r w:rsidRPr="007278D4">
              <w:rPr>
                <w:sz w:val="20"/>
                <w:szCs w:val="20"/>
                <w:u w:val="single"/>
              </w:rPr>
              <w:t>2</w:t>
            </w:r>
          </w:p>
          <w:p w:rsidR="00A34A93" w:rsidRPr="007278D4" w:rsidRDefault="00A34A93" w:rsidP="00A34A93">
            <w:pPr>
              <w:jc w:val="center"/>
              <w:rPr>
                <w:sz w:val="20"/>
                <w:szCs w:val="20"/>
                <w:u w:val="single"/>
              </w:rPr>
            </w:pPr>
            <w:r w:rsidRPr="007278D4">
              <w:rPr>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0,94</w:t>
            </w:r>
          </w:p>
          <w:p w:rsidR="00A34A93" w:rsidRPr="007278D4" w:rsidRDefault="00A34A93" w:rsidP="00A34A93">
            <w:pPr>
              <w:jc w:val="center"/>
              <w:rPr>
                <w:sz w:val="20"/>
                <w:szCs w:val="20"/>
                <w:u w:val="single"/>
              </w:rPr>
            </w:pPr>
            <w:r w:rsidRPr="007278D4">
              <w:rPr>
                <w:sz w:val="20"/>
                <w:szCs w:val="20"/>
                <w:u w:val="single"/>
              </w:rPr>
              <w:t>93</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1,05</w:t>
            </w:r>
          </w:p>
          <w:p w:rsidR="00A34A93" w:rsidRPr="007278D4" w:rsidRDefault="00A34A93" w:rsidP="00A34A93">
            <w:pPr>
              <w:jc w:val="center"/>
              <w:rPr>
                <w:sz w:val="20"/>
                <w:szCs w:val="20"/>
                <w:u w:val="single"/>
              </w:rPr>
            </w:pPr>
            <w:r w:rsidRPr="007278D4">
              <w:rPr>
                <w:sz w:val="20"/>
                <w:szCs w:val="20"/>
                <w:u w:val="single"/>
              </w:rPr>
              <w:t>86</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1,16</w:t>
            </w:r>
          </w:p>
          <w:p w:rsidR="00A34A93" w:rsidRPr="007278D4" w:rsidRDefault="00A34A93" w:rsidP="00A34A93">
            <w:pPr>
              <w:jc w:val="center"/>
              <w:rPr>
                <w:sz w:val="20"/>
                <w:szCs w:val="20"/>
                <w:u w:val="single"/>
              </w:rPr>
            </w:pPr>
            <w:r w:rsidRPr="007278D4">
              <w:rPr>
                <w:sz w:val="20"/>
                <w:szCs w:val="20"/>
                <w:u w:val="single"/>
              </w:rPr>
              <w:t>66</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 xml:space="preserve"> - среднеэтажная жилая застройка  (3-4 эт.)</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D81BA3">
              <w:rPr>
                <w:sz w:val="20"/>
                <w:szCs w:val="20"/>
                <w:u w:val="single"/>
              </w:rPr>
              <w:t>млн. м</w:t>
            </w:r>
            <w:r w:rsidRPr="007278D4">
              <w:rPr>
                <w:sz w:val="20"/>
                <w:szCs w:val="20"/>
                <w:u w:val="single"/>
              </w:rPr>
              <w:t>2</w:t>
            </w:r>
          </w:p>
          <w:p w:rsidR="00A34A93" w:rsidRPr="007278D4" w:rsidRDefault="00A34A93" w:rsidP="00A34A93">
            <w:pPr>
              <w:jc w:val="center"/>
              <w:rPr>
                <w:sz w:val="20"/>
                <w:szCs w:val="20"/>
                <w:u w:val="single"/>
              </w:rPr>
            </w:pPr>
            <w:r w:rsidRPr="007278D4">
              <w:rPr>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0,02</w:t>
            </w:r>
          </w:p>
          <w:p w:rsidR="00A34A93" w:rsidRPr="007278D4" w:rsidRDefault="00A34A93" w:rsidP="00A34A93">
            <w:pPr>
              <w:jc w:val="center"/>
              <w:rPr>
                <w:sz w:val="20"/>
                <w:szCs w:val="20"/>
                <w:u w:val="single"/>
              </w:rPr>
            </w:pPr>
            <w:r w:rsidRPr="007278D4">
              <w:rPr>
                <w:sz w:val="20"/>
                <w:szCs w:val="20"/>
                <w:u w:val="single"/>
              </w:rPr>
              <w:t>3</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0,06</w:t>
            </w:r>
          </w:p>
          <w:p w:rsidR="00A34A93" w:rsidRPr="007278D4" w:rsidRDefault="00A34A93" w:rsidP="00A34A93">
            <w:pPr>
              <w:jc w:val="center"/>
              <w:rPr>
                <w:sz w:val="20"/>
                <w:szCs w:val="20"/>
                <w:u w:val="single"/>
              </w:rPr>
            </w:pPr>
            <w:r w:rsidRPr="007278D4">
              <w:rPr>
                <w:sz w:val="20"/>
                <w:szCs w:val="20"/>
                <w:u w:val="single"/>
              </w:rPr>
              <w:t>5</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0,25</w:t>
            </w:r>
          </w:p>
          <w:p w:rsidR="00A34A93" w:rsidRPr="007278D4" w:rsidRDefault="00A34A93" w:rsidP="00A34A93">
            <w:pPr>
              <w:jc w:val="center"/>
              <w:rPr>
                <w:sz w:val="20"/>
                <w:szCs w:val="20"/>
                <w:u w:val="single"/>
              </w:rPr>
            </w:pPr>
            <w:r w:rsidRPr="007278D4">
              <w:rPr>
                <w:sz w:val="20"/>
                <w:szCs w:val="20"/>
                <w:u w:val="single"/>
              </w:rPr>
              <w:t>14</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b/>
                <w:bCs/>
                <w:sz w:val="20"/>
                <w:szCs w:val="20"/>
              </w:rPr>
              <w:t xml:space="preserve"> </w:t>
            </w:r>
            <w:r w:rsidRPr="00D81BA3">
              <w:rPr>
                <w:sz w:val="20"/>
                <w:szCs w:val="20"/>
              </w:rPr>
              <w:t xml:space="preserve">- индивидуальная застройка с участками </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D81BA3">
              <w:rPr>
                <w:sz w:val="20"/>
                <w:szCs w:val="20"/>
                <w:u w:val="single"/>
              </w:rPr>
              <w:t>млн. м</w:t>
            </w:r>
            <w:r w:rsidRPr="007278D4">
              <w:rPr>
                <w:sz w:val="20"/>
                <w:szCs w:val="20"/>
                <w:u w:val="single"/>
              </w:rPr>
              <w:t>2</w:t>
            </w:r>
          </w:p>
          <w:p w:rsidR="00A34A93" w:rsidRPr="007278D4" w:rsidRDefault="00A34A93" w:rsidP="00A34A93">
            <w:pPr>
              <w:jc w:val="center"/>
              <w:rPr>
                <w:sz w:val="20"/>
                <w:szCs w:val="20"/>
                <w:u w:val="single"/>
              </w:rPr>
            </w:pPr>
            <w:r w:rsidRPr="007278D4">
              <w:rPr>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0,04</w:t>
            </w:r>
          </w:p>
          <w:p w:rsidR="00A34A93" w:rsidRPr="007278D4" w:rsidRDefault="00A34A93" w:rsidP="00A34A93">
            <w:pPr>
              <w:jc w:val="center"/>
              <w:rPr>
                <w:sz w:val="20"/>
                <w:szCs w:val="20"/>
                <w:u w:val="single"/>
              </w:rPr>
            </w:pPr>
            <w:r w:rsidRPr="007278D4">
              <w:rPr>
                <w:sz w:val="20"/>
                <w:szCs w:val="20"/>
                <w:u w:val="single"/>
              </w:rPr>
              <w:t>4</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0,11</w:t>
            </w:r>
          </w:p>
          <w:p w:rsidR="00A34A93" w:rsidRPr="007278D4" w:rsidRDefault="00A34A93" w:rsidP="00A34A93">
            <w:pPr>
              <w:jc w:val="center"/>
              <w:rPr>
                <w:sz w:val="20"/>
                <w:szCs w:val="20"/>
                <w:u w:val="single"/>
              </w:rPr>
            </w:pPr>
            <w:r w:rsidRPr="007278D4">
              <w:rPr>
                <w:sz w:val="20"/>
                <w:szCs w:val="20"/>
                <w:u w:val="single"/>
              </w:rPr>
              <w:t>9</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0,34</w:t>
            </w:r>
          </w:p>
          <w:p w:rsidR="00A34A93" w:rsidRPr="007278D4" w:rsidRDefault="00A34A93" w:rsidP="00A34A93">
            <w:pPr>
              <w:jc w:val="center"/>
              <w:rPr>
                <w:sz w:val="20"/>
                <w:szCs w:val="20"/>
                <w:u w:val="single"/>
              </w:rPr>
            </w:pPr>
            <w:r w:rsidRPr="007278D4">
              <w:rPr>
                <w:sz w:val="20"/>
                <w:szCs w:val="20"/>
                <w:u w:val="single"/>
              </w:rPr>
              <w:t>20</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Ветхий жилищный фонд</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D81BA3">
              <w:rPr>
                <w:sz w:val="20"/>
                <w:szCs w:val="20"/>
                <w:u w:val="single"/>
              </w:rPr>
              <w:t>тыс. м</w:t>
            </w:r>
            <w:r w:rsidRPr="007278D4">
              <w:rPr>
                <w:sz w:val="20"/>
                <w:szCs w:val="20"/>
                <w:u w:val="single"/>
              </w:rPr>
              <w:t>2</w:t>
            </w:r>
          </w:p>
          <w:p w:rsidR="00A34A93" w:rsidRPr="007278D4" w:rsidRDefault="00A34A93" w:rsidP="00A34A93">
            <w:pPr>
              <w:jc w:val="center"/>
              <w:rPr>
                <w:sz w:val="20"/>
                <w:szCs w:val="20"/>
                <w:u w:val="single"/>
              </w:rPr>
            </w:pPr>
            <w:r w:rsidRPr="007278D4">
              <w:rPr>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2,5</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Убыль жилищного фонда</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D81BA3">
              <w:rPr>
                <w:sz w:val="20"/>
                <w:szCs w:val="20"/>
                <w:u w:val="single"/>
              </w:rPr>
              <w:t>тыс. м</w:t>
            </w:r>
            <w:r w:rsidRPr="007278D4">
              <w:rPr>
                <w:sz w:val="20"/>
                <w:szCs w:val="20"/>
                <w:u w:val="single"/>
              </w:rPr>
              <w:t>2</w:t>
            </w:r>
          </w:p>
          <w:p w:rsidR="00A34A93" w:rsidRPr="007278D4" w:rsidRDefault="00A34A93" w:rsidP="00A34A93">
            <w:pPr>
              <w:jc w:val="center"/>
              <w:rPr>
                <w:sz w:val="20"/>
                <w:szCs w:val="20"/>
                <w:u w:val="single"/>
              </w:rPr>
            </w:pPr>
            <w:r w:rsidRPr="007278D4">
              <w:rPr>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7278D4">
              <w:rPr>
                <w:sz w:val="20"/>
                <w:szCs w:val="20"/>
                <w:u w:val="single"/>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10,0</w:t>
            </w:r>
          </w:p>
          <w:p w:rsidR="00A34A93" w:rsidRPr="007278D4" w:rsidRDefault="00A34A93" w:rsidP="00A34A93">
            <w:pPr>
              <w:jc w:val="center"/>
              <w:rPr>
                <w:sz w:val="20"/>
                <w:szCs w:val="20"/>
                <w:u w:val="single"/>
              </w:rPr>
            </w:pPr>
            <w:r w:rsidRPr="007278D4">
              <w:rPr>
                <w:sz w:val="20"/>
                <w:szCs w:val="20"/>
                <w:u w:val="single"/>
              </w:rPr>
              <w:t>0,8</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19,0</w:t>
            </w:r>
          </w:p>
          <w:p w:rsidR="00A34A93" w:rsidRPr="007278D4" w:rsidRDefault="00A34A93" w:rsidP="00A34A93">
            <w:pPr>
              <w:jc w:val="center"/>
              <w:rPr>
                <w:sz w:val="20"/>
                <w:szCs w:val="20"/>
                <w:u w:val="single"/>
              </w:rPr>
            </w:pPr>
            <w:r w:rsidRPr="007278D4">
              <w:rPr>
                <w:sz w:val="20"/>
                <w:szCs w:val="20"/>
                <w:u w:val="single"/>
              </w:rPr>
              <w:t>1,1</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Существующий сохраняемый жилищный фонд</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7278D4">
              <w:rPr>
                <w:sz w:val="20"/>
                <w:szCs w:val="20"/>
                <w:u w:val="single"/>
              </w:rPr>
              <w:t>млн. м2</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7278D4">
              <w:rPr>
                <w:sz w:val="20"/>
                <w:szCs w:val="20"/>
                <w:u w:val="single"/>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7278D4">
              <w:rPr>
                <w:sz w:val="20"/>
                <w:szCs w:val="20"/>
                <w:u w:val="single"/>
              </w:rPr>
              <w:t>1,05</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7278D4">
              <w:rPr>
                <w:sz w:val="20"/>
                <w:szCs w:val="20"/>
                <w:u w:val="single"/>
              </w:rPr>
              <w:t>0,99</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Новое жилищное строительство - всего</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D81BA3">
              <w:rPr>
                <w:sz w:val="20"/>
                <w:szCs w:val="20"/>
                <w:u w:val="single"/>
              </w:rPr>
              <w:t>млн. м</w:t>
            </w:r>
            <w:r w:rsidRPr="007278D4">
              <w:rPr>
                <w:sz w:val="20"/>
                <w:szCs w:val="20"/>
                <w:u w:val="single"/>
              </w:rPr>
              <w:t>2</w:t>
            </w:r>
          </w:p>
          <w:p w:rsidR="00A34A93" w:rsidRPr="007278D4" w:rsidRDefault="00A34A93" w:rsidP="00A34A93">
            <w:pPr>
              <w:jc w:val="center"/>
              <w:rPr>
                <w:sz w:val="20"/>
                <w:szCs w:val="20"/>
                <w:u w:val="single"/>
              </w:rPr>
            </w:pPr>
            <w:r w:rsidRPr="007278D4">
              <w:rPr>
                <w:sz w:val="20"/>
                <w:szCs w:val="20"/>
                <w:u w:val="single"/>
              </w:rPr>
              <w:lastRenderedPageBreak/>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7278D4">
              <w:rPr>
                <w:sz w:val="20"/>
                <w:szCs w:val="20"/>
                <w:u w:val="single"/>
              </w:rPr>
              <w:lastRenderedPageBreak/>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0,17</w:t>
            </w:r>
          </w:p>
          <w:p w:rsidR="00A34A93" w:rsidRPr="007278D4" w:rsidRDefault="00A34A93" w:rsidP="00A34A93">
            <w:pPr>
              <w:jc w:val="center"/>
              <w:rPr>
                <w:sz w:val="20"/>
                <w:szCs w:val="20"/>
                <w:u w:val="single"/>
              </w:rPr>
            </w:pPr>
            <w:r w:rsidRPr="007278D4">
              <w:rPr>
                <w:sz w:val="20"/>
                <w:szCs w:val="20"/>
                <w:u w:val="single"/>
              </w:rPr>
              <w:lastRenderedPageBreak/>
              <w:t>100</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lastRenderedPageBreak/>
              <w:t>0,760</w:t>
            </w:r>
          </w:p>
          <w:p w:rsidR="00A34A93" w:rsidRPr="007278D4" w:rsidRDefault="00A34A93" w:rsidP="00A34A93">
            <w:pPr>
              <w:jc w:val="center"/>
              <w:rPr>
                <w:sz w:val="20"/>
                <w:szCs w:val="20"/>
                <w:u w:val="single"/>
              </w:rPr>
            </w:pPr>
            <w:r w:rsidRPr="007278D4">
              <w:rPr>
                <w:sz w:val="20"/>
                <w:szCs w:val="20"/>
                <w:u w:val="single"/>
              </w:rPr>
              <w:lastRenderedPageBreak/>
              <w:t>100</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hideMark/>
          </w:tcPr>
          <w:p w:rsidR="00A34A93" w:rsidRPr="00D81BA3" w:rsidRDefault="00A34A93" w:rsidP="00A34A93">
            <w:pPr>
              <w:jc w:val="both"/>
              <w:rPr>
                <w:sz w:val="20"/>
                <w:szCs w:val="20"/>
              </w:rPr>
            </w:pPr>
            <w:r w:rsidRPr="00D81BA3">
              <w:rPr>
                <w:sz w:val="20"/>
                <w:szCs w:val="20"/>
              </w:rPr>
              <w:lastRenderedPageBreak/>
              <w:t xml:space="preserve"> - многоэтажная жилая застройка (5 и выше этажей)</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D81BA3">
              <w:rPr>
                <w:sz w:val="20"/>
                <w:szCs w:val="20"/>
                <w:u w:val="single"/>
              </w:rPr>
              <w:t>млн. м</w:t>
            </w:r>
            <w:r w:rsidRPr="007278D4">
              <w:rPr>
                <w:sz w:val="20"/>
                <w:szCs w:val="20"/>
                <w:u w:val="single"/>
              </w:rPr>
              <w:t>2</w:t>
            </w:r>
          </w:p>
          <w:p w:rsidR="00A34A93" w:rsidRPr="007278D4" w:rsidRDefault="00A34A93" w:rsidP="00A34A93">
            <w:pPr>
              <w:jc w:val="center"/>
              <w:rPr>
                <w:sz w:val="20"/>
                <w:szCs w:val="20"/>
                <w:u w:val="single"/>
              </w:rPr>
            </w:pPr>
            <w:r w:rsidRPr="007278D4">
              <w:rPr>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7278D4">
              <w:rPr>
                <w:sz w:val="20"/>
                <w:szCs w:val="20"/>
                <w:u w:val="single"/>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0,07</w:t>
            </w:r>
          </w:p>
          <w:p w:rsidR="00A34A93" w:rsidRPr="007278D4" w:rsidRDefault="00A34A93" w:rsidP="00A34A93">
            <w:pPr>
              <w:jc w:val="center"/>
              <w:rPr>
                <w:sz w:val="20"/>
                <w:szCs w:val="20"/>
                <w:u w:val="single"/>
              </w:rPr>
            </w:pPr>
            <w:r w:rsidRPr="007278D4">
              <w:rPr>
                <w:sz w:val="20"/>
                <w:szCs w:val="20"/>
                <w:u w:val="single"/>
              </w:rPr>
              <w:t>41</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0,23</w:t>
            </w:r>
          </w:p>
          <w:p w:rsidR="00A34A93" w:rsidRPr="007278D4" w:rsidRDefault="00A34A93" w:rsidP="00A34A93">
            <w:pPr>
              <w:jc w:val="center"/>
              <w:rPr>
                <w:sz w:val="20"/>
                <w:szCs w:val="20"/>
                <w:u w:val="single"/>
              </w:rPr>
            </w:pPr>
            <w:r w:rsidRPr="007278D4">
              <w:rPr>
                <w:sz w:val="20"/>
                <w:szCs w:val="20"/>
                <w:u w:val="single"/>
              </w:rPr>
              <w:t>30</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 xml:space="preserve"> - среднеэтажная жилая застройка  (3-4 эт.)</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D81BA3">
              <w:rPr>
                <w:sz w:val="20"/>
                <w:szCs w:val="20"/>
                <w:u w:val="single"/>
              </w:rPr>
              <w:t>млн. м</w:t>
            </w:r>
            <w:r w:rsidRPr="007278D4">
              <w:rPr>
                <w:sz w:val="20"/>
                <w:szCs w:val="20"/>
                <w:u w:val="single"/>
              </w:rPr>
              <w:t>2</w:t>
            </w:r>
          </w:p>
          <w:p w:rsidR="00A34A93" w:rsidRPr="007278D4" w:rsidRDefault="00A34A93" w:rsidP="00A34A93">
            <w:pPr>
              <w:jc w:val="center"/>
              <w:rPr>
                <w:sz w:val="20"/>
                <w:szCs w:val="20"/>
                <w:u w:val="single"/>
              </w:rPr>
            </w:pPr>
            <w:r w:rsidRPr="007278D4">
              <w:rPr>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7278D4">
              <w:rPr>
                <w:sz w:val="20"/>
                <w:szCs w:val="20"/>
                <w:u w:val="single"/>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0,03</w:t>
            </w:r>
          </w:p>
          <w:p w:rsidR="00A34A93" w:rsidRPr="007278D4" w:rsidRDefault="00A34A93" w:rsidP="00A34A93">
            <w:pPr>
              <w:jc w:val="center"/>
              <w:rPr>
                <w:sz w:val="20"/>
                <w:szCs w:val="20"/>
                <w:u w:val="single"/>
              </w:rPr>
            </w:pPr>
            <w:r w:rsidRPr="007278D4">
              <w:rPr>
                <w:sz w:val="20"/>
                <w:szCs w:val="20"/>
                <w:u w:val="single"/>
              </w:rPr>
              <w:t>18</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0,23</w:t>
            </w:r>
          </w:p>
          <w:p w:rsidR="00A34A93" w:rsidRPr="007278D4" w:rsidRDefault="00A34A93" w:rsidP="00A34A93">
            <w:pPr>
              <w:jc w:val="center"/>
              <w:rPr>
                <w:sz w:val="20"/>
                <w:szCs w:val="20"/>
                <w:u w:val="single"/>
              </w:rPr>
            </w:pPr>
            <w:r w:rsidRPr="007278D4">
              <w:rPr>
                <w:sz w:val="20"/>
                <w:szCs w:val="20"/>
                <w:u w:val="single"/>
              </w:rPr>
              <w:t>30</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 xml:space="preserve">- индивидуальная застройка с участками </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D81BA3">
              <w:rPr>
                <w:sz w:val="20"/>
                <w:szCs w:val="20"/>
                <w:u w:val="single"/>
              </w:rPr>
              <w:t>млн. м</w:t>
            </w:r>
            <w:r w:rsidRPr="007278D4">
              <w:rPr>
                <w:sz w:val="20"/>
                <w:szCs w:val="20"/>
                <w:u w:val="single"/>
              </w:rPr>
              <w:t>2</w:t>
            </w:r>
          </w:p>
          <w:p w:rsidR="00A34A93" w:rsidRPr="007278D4" w:rsidRDefault="00A34A93" w:rsidP="00A34A93">
            <w:pPr>
              <w:jc w:val="center"/>
              <w:rPr>
                <w:sz w:val="20"/>
                <w:szCs w:val="20"/>
                <w:u w:val="single"/>
              </w:rPr>
            </w:pPr>
            <w:r w:rsidRPr="007278D4">
              <w:rPr>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7278D4">
              <w:rPr>
                <w:sz w:val="20"/>
                <w:szCs w:val="20"/>
                <w:u w:val="single"/>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0,07</w:t>
            </w:r>
          </w:p>
          <w:p w:rsidR="00A34A93" w:rsidRPr="007278D4" w:rsidRDefault="00A34A93" w:rsidP="00A34A93">
            <w:pPr>
              <w:jc w:val="center"/>
              <w:rPr>
                <w:sz w:val="20"/>
                <w:szCs w:val="20"/>
                <w:u w:val="single"/>
              </w:rPr>
            </w:pPr>
            <w:r w:rsidRPr="007278D4">
              <w:rPr>
                <w:sz w:val="20"/>
                <w:szCs w:val="20"/>
                <w:u w:val="single"/>
              </w:rPr>
              <w:t>41</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0,30</w:t>
            </w:r>
          </w:p>
          <w:p w:rsidR="00A34A93" w:rsidRPr="007278D4" w:rsidRDefault="00A34A93" w:rsidP="00A34A93">
            <w:pPr>
              <w:jc w:val="center"/>
              <w:rPr>
                <w:sz w:val="20"/>
                <w:szCs w:val="20"/>
                <w:u w:val="single"/>
              </w:rPr>
            </w:pPr>
            <w:r w:rsidRPr="007278D4">
              <w:rPr>
                <w:sz w:val="20"/>
                <w:szCs w:val="20"/>
                <w:u w:val="single"/>
              </w:rPr>
              <w:t>40</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hideMark/>
          </w:tcPr>
          <w:p w:rsidR="00A34A93" w:rsidRPr="00D81BA3" w:rsidRDefault="00A34A93" w:rsidP="00A34A93">
            <w:pPr>
              <w:jc w:val="both"/>
              <w:rPr>
                <w:sz w:val="20"/>
                <w:szCs w:val="20"/>
              </w:rPr>
            </w:pPr>
            <w:r w:rsidRPr="00D81BA3">
              <w:rPr>
                <w:sz w:val="20"/>
                <w:szCs w:val="20"/>
              </w:rPr>
              <w:t>Средняя обеспеченность населения общей площадью квартир</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7278D4">
              <w:rPr>
                <w:sz w:val="20"/>
                <w:szCs w:val="20"/>
                <w:u w:val="single"/>
              </w:rPr>
              <w:t>м2/чел.</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7278D4">
              <w:rPr>
                <w:sz w:val="20"/>
                <w:szCs w:val="20"/>
                <w:u w:val="single"/>
              </w:rPr>
              <w:t>21,0</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7278D4">
              <w:rPr>
                <w:sz w:val="20"/>
                <w:szCs w:val="20"/>
                <w:u w:val="single"/>
              </w:rPr>
              <w:t>23,0</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7278D4" w:rsidRDefault="00A34A93" w:rsidP="00A34A93">
            <w:pPr>
              <w:jc w:val="center"/>
              <w:rPr>
                <w:sz w:val="20"/>
                <w:szCs w:val="20"/>
                <w:u w:val="single"/>
              </w:rPr>
            </w:pPr>
            <w:r w:rsidRPr="007278D4">
              <w:rPr>
                <w:sz w:val="20"/>
                <w:szCs w:val="20"/>
                <w:u w:val="single"/>
              </w:rPr>
              <w:t>25,0</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 xml:space="preserve">Обеспеченность жилищного фонда, включая ИЖС: </w:t>
            </w:r>
            <w:r w:rsidRPr="00D81BA3">
              <w:rPr>
                <w:rStyle w:val="affe"/>
                <w:sz w:val="20"/>
                <w:szCs w:val="20"/>
              </w:rPr>
              <w:footnoteReference w:id="3"/>
            </w:r>
          </w:p>
        </w:tc>
        <w:tc>
          <w:tcPr>
            <w:tcW w:w="1812" w:type="dxa"/>
            <w:tcBorders>
              <w:top w:val="single" w:sz="4" w:space="0" w:color="auto"/>
              <w:left w:val="single" w:sz="4" w:space="0" w:color="auto"/>
              <w:bottom w:val="single" w:sz="4" w:space="0" w:color="auto"/>
              <w:right w:val="single" w:sz="4" w:space="0" w:color="auto"/>
            </w:tcBorders>
            <w:vAlign w:val="center"/>
          </w:tcPr>
          <w:p w:rsidR="00A34A93" w:rsidRPr="00D81BA3" w:rsidRDefault="00A34A93" w:rsidP="00A34A93">
            <w:pPr>
              <w:jc w:val="center"/>
              <w:rPr>
                <w:sz w:val="20"/>
                <w:szCs w:val="20"/>
                <w:u w:val="single"/>
              </w:rPr>
            </w:pPr>
          </w:p>
        </w:tc>
        <w:tc>
          <w:tcPr>
            <w:tcW w:w="1080" w:type="dxa"/>
            <w:tcBorders>
              <w:top w:val="single" w:sz="4" w:space="0" w:color="auto"/>
              <w:left w:val="single" w:sz="4" w:space="0" w:color="auto"/>
              <w:bottom w:val="single" w:sz="4" w:space="0" w:color="auto"/>
              <w:right w:val="single" w:sz="4" w:space="0" w:color="auto"/>
            </w:tcBorders>
            <w:vAlign w:val="center"/>
          </w:tcPr>
          <w:p w:rsidR="00A34A93" w:rsidRPr="00D81BA3" w:rsidRDefault="00A34A93" w:rsidP="00A34A93">
            <w:pPr>
              <w:jc w:val="center"/>
              <w:rPr>
                <w:sz w:val="20"/>
                <w:szCs w:val="20"/>
              </w:rPr>
            </w:pPr>
          </w:p>
        </w:tc>
        <w:tc>
          <w:tcPr>
            <w:tcW w:w="1260" w:type="dxa"/>
            <w:tcBorders>
              <w:top w:val="single" w:sz="4" w:space="0" w:color="auto"/>
              <w:left w:val="single" w:sz="4" w:space="0" w:color="auto"/>
              <w:bottom w:val="single" w:sz="4" w:space="0" w:color="auto"/>
              <w:right w:val="single" w:sz="4" w:space="0" w:color="auto"/>
            </w:tcBorders>
            <w:vAlign w:val="center"/>
          </w:tcPr>
          <w:p w:rsidR="00A34A93" w:rsidRPr="00D81BA3" w:rsidRDefault="00A34A93" w:rsidP="00A34A93">
            <w:pPr>
              <w:jc w:val="center"/>
              <w:rPr>
                <w:sz w:val="20"/>
                <w:szCs w:val="20"/>
              </w:rPr>
            </w:pPr>
          </w:p>
        </w:tc>
        <w:tc>
          <w:tcPr>
            <w:tcW w:w="1513" w:type="dxa"/>
            <w:tcBorders>
              <w:top w:val="single" w:sz="4" w:space="0" w:color="auto"/>
              <w:left w:val="single" w:sz="4" w:space="0" w:color="auto"/>
              <w:bottom w:val="single" w:sz="4" w:space="0" w:color="auto"/>
              <w:right w:val="single" w:sz="4" w:space="0" w:color="auto"/>
            </w:tcBorders>
            <w:vAlign w:val="center"/>
          </w:tcPr>
          <w:p w:rsidR="00A34A93" w:rsidRPr="00D81BA3" w:rsidRDefault="00A34A93" w:rsidP="00A34A93">
            <w:pPr>
              <w:jc w:val="center"/>
              <w:rPr>
                <w:sz w:val="20"/>
                <w:szCs w:val="20"/>
              </w:rPr>
            </w:pP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 водопроводом</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 от общего жил. фонда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94</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100</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100</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 канализацией</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 от общего жил. фонда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94</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100</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100</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 газом</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 от общего жил. фонда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93</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100</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100</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 горячей водой</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 от общего жил. фонда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96</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100</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100</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hideMark/>
          </w:tcPr>
          <w:p w:rsidR="00A34A93" w:rsidRPr="00D81BA3" w:rsidRDefault="00A34A93" w:rsidP="00A34A93">
            <w:pPr>
              <w:rPr>
                <w:b/>
                <w:bCs/>
                <w:sz w:val="20"/>
                <w:szCs w:val="20"/>
              </w:rPr>
            </w:pPr>
            <w:r w:rsidRPr="00D81BA3">
              <w:rPr>
                <w:b/>
                <w:bCs/>
                <w:sz w:val="20"/>
                <w:szCs w:val="20"/>
                <w:lang w:val="en-US"/>
              </w:rPr>
              <w:t>V</w:t>
            </w:r>
            <w:r w:rsidRPr="00D81BA3">
              <w:rPr>
                <w:b/>
                <w:bCs/>
                <w:sz w:val="20"/>
                <w:szCs w:val="20"/>
              </w:rPr>
              <w:t>. Объекты социального и  культурно-бытового обслуживания населения</w:t>
            </w:r>
          </w:p>
        </w:tc>
        <w:tc>
          <w:tcPr>
            <w:tcW w:w="1812" w:type="dxa"/>
            <w:tcBorders>
              <w:top w:val="single" w:sz="4" w:space="0" w:color="auto"/>
              <w:left w:val="single" w:sz="4" w:space="0" w:color="auto"/>
              <w:bottom w:val="single" w:sz="4" w:space="0" w:color="auto"/>
              <w:right w:val="single" w:sz="4" w:space="0" w:color="auto"/>
            </w:tcBorders>
            <w:vAlign w:val="center"/>
          </w:tcPr>
          <w:p w:rsidR="00A34A93" w:rsidRPr="00D81BA3" w:rsidRDefault="00A34A93" w:rsidP="00A34A93">
            <w:pPr>
              <w:jc w:val="center"/>
              <w:rPr>
                <w:sz w:val="20"/>
                <w:szCs w:val="20"/>
              </w:rPr>
            </w:pPr>
          </w:p>
        </w:tc>
        <w:tc>
          <w:tcPr>
            <w:tcW w:w="1080" w:type="dxa"/>
            <w:tcBorders>
              <w:top w:val="single" w:sz="4" w:space="0" w:color="auto"/>
              <w:left w:val="single" w:sz="4" w:space="0" w:color="auto"/>
              <w:bottom w:val="single" w:sz="4" w:space="0" w:color="auto"/>
              <w:right w:val="single" w:sz="4" w:space="0" w:color="auto"/>
            </w:tcBorders>
          </w:tcPr>
          <w:p w:rsidR="00A34A93" w:rsidRPr="00D81BA3" w:rsidRDefault="00A34A93" w:rsidP="00A34A93">
            <w:pPr>
              <w:jc w:val="center"/>
              <w:rPr>
                <w:sz w:val="20"/>
                <w:szCs w:val="20"/>
                <w:u w:val="single"/>
              </w:rPr>
            </w:pPr>
          </w:p>
        </w:tc>
        <w:tc>
          <w:tcPr>
            <w:tcW w:w="1260" w:type="dxa"/>
            <w:tcBorders>
              <w:top w:val="single" w:sz="4" w:space="0" w:color="auto"/>
              <w:left w:val="single" w:sz="4" w:space="0" w:color="auto"/>
              <w:bottom w:val="single" w:sz="4" w:space="0" w:color="auto"/>
              <w:right w:val="single" w:sz="4" w:space="0" w:color="auto"/>
            </w:tcBorders>
            <w:vAlign w:val="center"/>
          </w:tcPr>
          <w:p w:rsidR="00A34A93" w:rsidRPr="00D81BA3" w:rsidRDefault="00A34A93" w:rsidP="00A34A93">
            <w:pPr>
              <w:jc w:val="center"/>
              <w:rPr>
                <w:sz w:val="20"/>
                <w:szCs w:val="20"/>
                <w:u w:val="single"/>
              </w:rPr>
            </w:pPr>
          </w:p>
        </w:tc>
        <w:tc>
          <w:tcPr>
            <w:tcW w:w="1513" w:type="dxa"/>
            <w:tcBorders>
              <w:top w:val="single" w:sz="4" w:space="0" w:color="auto"/>
              <w:left w:val="single" w:sz="4" w:space="0" w:color="auto"/>
              <w:bottom w:val="single" w:sz="4" w:space="0" w:color="auto"/>
              <w:right w:val="single" w:sz="4" w:space="0" w:color="auto"/>
            </w:tcBorders>
          </w:tcPr>
          <w:p w:rsidR="00A34A93" w:rsidRPr="00D81BA3" w:rsidRDefault="00A34A93" w:rsidP="00A34A93">
            <w:pPr>
              <w:jc w:val="center"/>
              <w:rPr>
                <w:sz w:val="20"/>
                <w:szCs w:val="20"/>
                <w:u w:val="single"/>
              </w:rPr>
            </w:pP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Детские дошкольные учреждения</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число мест</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3500</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3640</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4200</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rPr>
                <w:sz w:val="20"/>
                <w:szCs w:val="20"/>
              </w:rPr>
            </w:pPr>
            <w:r w:rsidRPr="00D81BA3">
              <w:rPr>
                <w:sz w:val="20"/>
                <w:szCs w:val="20"/>
              </w:rPr>
              <w:t>Общеобразовательные школы</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число мест</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8640</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8640</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9040</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tcPr>
          <w:p w:rsidR="00A34A93" w:rsidRPr="00D81BA3" w:rsidRDefault="00A34A93" w:rsidP="00A34A93">
            <w:pPr>
              <w:jc w:val="center"/>
              <w:rPr>
                <w:sz w:val="20"/>
                <w:szCs w:val="20"/>
                <w:u w:val="single"/>
              </w:rPr>
            </w:pPr>
            <w:r w:rsidRPr="00B23E8C">
              <w:rPr>
                <w:sz w:val="20"/>
                <w:szCs w:val="20"/>
              </w:rPr>
              <w:t xml:space="preserve"> Больницы</w:t>
            </w:r>
            <w:r w:rsidRPr="00B23E8C">
              <w:rPr>
                <w:sz w:val="20"/>
                <w:szCs w:val="20"/>
                <w:u w:val="single"/>
              </w:rPr>
              <w:t xml:space="preserve">       </w:t>
            </w:r>
            <w:r w:rsidRPr="00D81BA3">
              <w:rPr>
                <w:sz w:val="20"/>
                <w:szCs w:val="20"/>
                <w:u w:val="single"/>
              </w:rPr>
              <w:t>Всего</w:t>
            </w:r>
          </w:p>
          <w:p w:rsidR="00A34A93" w:rsidRPr="00B23E8C" w:rsidRDefault="00A34A93" w:rsidP="00A34A93">
            <w:pPr>
              <w:jc w:val="center"/>
              <w:rPr>
                <w:sz w:val="20"/>
                <w:szCs w:val="20"/>
              </w:rPr>
            </w:pPr>
            <w:r w:rsidRPr="00B23E8C">
              <w:rPr>
                <w:sz w:val="20"/>
                <w:szCs w:val="20"/>
              </w:rPr>
              <w:t xml:space="preserve">                      на 1000 чел</w:t>
            </w:r>
          </w:p>
          <w:p w:rsidR="00A34A93" w:rsidRPr="00B23E8C" w:rsidRDefault="00A34A93" w:rsidP="00A34A93">
            <w:pPr>
              <w:jc w:val="center"/>
              <w:rPr>
                <w:sz w:val="20"/>
                <w:szCs w:val="20"/>
                <w:u w:val="single"/>
              </w:rPr>
            </w:pP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число коек</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400</w:t>
            </w:r>
          </w:p>
          <w:p w:rsidR="00A34A93" w:rsidRPr="00EA0C42" w:rsidRDefault="00A34A93" w:rsidP="00A34A93">
            <w:pPr>
              <w:jc w:val="center"/>
              <w:rPr>
                <w:sz w:val="20"/>
                <w:szCs w:val="20"/>
              </w:rPr>
            </w:pPr>
            <w:r w:rsidRPr="00EA0C42">
              <w:rPr>
                <w:sz w:val="20"/>
                <w:szCs w:val="20"/>
              </w:rPr>
              <w:t>7,9</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440</w:t>
            </w:r>
          </w:p>
          <w:p w:rsidR="00A34A93" w:rsidRPr="00EA0C42" w:rsidRDefault="00A34A93" w:rsidP="00A34A93">
            <w:pPr>
              <w:jc w:val="center"/>
              <w:rPr>
                <w:sz w:val="20"/>
                <w:szCs w:val="20"/>
              </w:rPr>
            </w:pPr>
            <w:r w:rsidRPr="00EA0C42">
              <w:rPr>
                <w:sz w:val="20"/>
                <w:szCs w:val="20"/>
              </w:rPr>
              <w:t>8,3</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945</w:t>
            </w:r>
          </w:p>
          <w:p w:rsidR="00A34A93" w:rsidRPr="00EA0C42" w:rsidRDefault="00A34A93" w:rsidP="00A34A93">
            <w:pPr>
              <w:jc w:val="center"/>
              <w:rPr>
                <w:sz w:val="20"/>
                <w:szCs w:val="20"/>
              </w:rPr>
            </w:pPr>
            <w:r w:rsidRPr="00EA0C42">
              <w:rPr>
                <w:sz w:val="20"/>
                <w:szCs w:val="20"/>
              </w:rPr>
              <w:t>13,5</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B23E8C">
              <w:rPr>
                <w:sz w:val="20"/>
                <w:szCs w:val="20"/>
              </w:rPr>
              <w:t xml:space="preserve"> Поликлиники</w:t>
            </w:r>
            <w:r w:rsidRPr="00B23E8C">
              <w:rPr>
                <w:sz w:val="20"/>
                <w:szCs w:val="20"/>
                <w:u w:val="single"/>
              </w:rPr>
              <w:t xml:space="preserve">  </w:t>
            </w:r>
            <w:r w:rsidRPr="00D81BA3">
              <w:rPr>
                <w:sz w:val="20"/>
                <w:szCs w:val="20"/>
                <w:u w:val="single"/>
              </w:rPr>
              <w:t>Всего</w:t>
            </w:r>
          </w:p>
          <w:p w:rsidR="00A34A93" w:rsidRPr="00B23E8C" w:rsidRDefault="00A34A93" w:rsidP="00A34A93">
            <w:pPr>
              <w:jc w:val="center"/>
              <w:rPr>
                <w:sz w:val="20"/>
                <w:szCs w:val="20"/>
              </w:rPr>
            </w:pPr>
            <w:r w:rsidRPr="00B23E8C">
              <w:rPr>
                <w:sz w:val="20"/>
                <w:szCs w:val="20"/>
              </w:rPr>
              <w:t xml:space="preserve">                     на 1000 чел.</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число посеще-ний в смену</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1200</w:t>
            </w:r>
          </w:p>
          <w:p w:rsidR="00A34A93" w:rsidRPr="00EA0C42" w:rsidRDefault="00A34A93" w:rsidP="00A34A93">
            <w:pPr>
              <w:jc w:val="center"/>
              <w:rPr>
                <w:sz w:val="20"/>
                <w:szCs w:val="20"/>
              </w:rPr>
            </w:pPr>
            <w:r w:rsidRPr="00EA0C42">
              <w:rPr>
                <w:sz w:val="20"/>
                <w:szCs w:val="20"/>
              </w:rPr>
              <w:t>23,7</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B23E8C" w:rsidRDefault="00A34A93" w:rsidP="00A34A93">
            <w:pPr>
              <w:jc w:val="center"/>
              <w:rPr>
                <w:sz w:val="20"/>
                <w:szCs w:val="20"/>
                <w:u w:val="single"/>
              </w:rPr>
            </w:pPr>
            <w:r w:rsidRPr="00D81BA3">
              <w:rPr>
                <w:sz w:val="20"/>
                <w:szCs w:val="20"/>
                <w:u w:val="single"/>
              </w:rPr>
              <w:t>1750</w:t>
            </w:r>
          </w:p>
          <w:p w:rsidR="00A34A93" w:rsidRPr="00EA0C42" w:rsidRDefault="00A34A93" w:rsidP="00A34A93">
            <w:pPr>
              <w:jc w:val="center"/>
              <w:rPr>
                <w:sz w:val="20"/>
                <w:szCs w:val="20"/>
              </w:rPr>
            </w:pPr>
            <w:r w:rsidRPr="00EA0C42">
              <w:rPr>
                <w:sz w:val="20"/>
                <w:szCs w:val="20"/>
              </w:rPr>
              <w:t>33</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1750</w:t>
            </w:r>
          </w:p>
          <w:p w:rsidR="00A34A93" w:rsidRPr="00EA0C42" w:rsidRDefault="00A34A93" w:rsidP="00A34A93">
            <w:pPr>
              <w:jc w:val="center"/>
              <w:rPr>
                <w:sz w:val="20"/>
                <w:szCs w:val="20"/>
              </w:rPr>
            </w:pPr>
            <w:r w:rsidRPr="00EA0C42">
              <w:rPr>
                <w:sz w:val="20"/>
                <w:szCs w:val="20"/>
              </w:rPr>
              <w:t>25</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B23E8C">
              <w:rPr>
                <w:sz w:val="20"/>
                <w:szCs w:val="20"/>
              </w:rPr>
              <w:t>Клубы, дома культуры</w:t>
            </w:r>
            <w:r w:rsidRPr="00B23E8C">
              <w:rPr>
                <w:sz w:val="20"/>
                <w:szCs w:val="20"/>
                <w:u w:val="single"/>
              </w:rPr>
              <w:t xml:space="preserve">        </w:t>
            </w:r>
            <w:r w:rsidRPr="00D81BA3">
              <w:rPr>
                <w:sz w:val="20"/>
                <w:szCs w:val="20"/>
                <w:u w:val="single"/>
              </w:rPr>
              <w:t>Всего</w:t>
            </w:r>
          </w:p>
          <w:p w:rsidR="00A34A93" w:rsidRPr="00B23E8C" w:rsidRDefault="00A34A93" w:rsidP="00A34A93">
            <w:pPr>
              <w:jc w:val="center"/>
              <w:rPr>
                <w:sz w:val="20"/>
                <w:szCs w:val="20"/>
              </w:rPr>
            </w:pPr>
            <w:r w:rsidRPr="00B23E8C">
              <w:rPr>
                <w:sz w:val="20"/>
                <w:szCs w:val="20"/>
              </w:rPr>
              <w:t xml:space="preserve">                                           на 1000 чел.</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число мест</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1165</w:t>
            </w:r>
          </w:p>
          <w:p w:rsidR="00A34A93" w:rsidRPr="00EA0C42" w:rsidRDefault="00A34A93" w:rsidP="00A34A93">
            <w:pPr>
              <w:jc w:val="center"/>
              <w:rPr>
                <w:sz w:val="20"/>
                <w:szCs w:val="20"/>
              </w:rPr>
            </w:pPr>
            <w:r w:rsidRPr="00EA0C42">
              <w:rPr>
                <w:sz w:val="20"/>
                <w:szCs w:val="20"/>
              </w:rPr>
              <w:t>23</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1620</w:t>
            </w:r>
          </w:p>
          <w:p w:rsidR="00A34A93" w:rsidRPr="00EA0C42" w:rsidRDefault="00A34A93" w:rsidP="00A34A93">
            <w:pPr>
              <w:jc w:val="center"/>
              <w:rPr>
                <w:sz w:val="20"/>
                <w:szCs w:val="20"/>
              </w:rPr>
            </w:pPr>
            <w:r w:rsidRPr="00EA0C42">
              <w:rPr>
                <w:sz w:val="20"/>
                <w:szCs w:val="20"/>
              </w:rPr>
              <w:t>30</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2100</w:t>
            </w:r>
          </w:p>
          <w:p w:rsidR="00A34A93" w:rsidRPr="00EA0C42" w:rsidRDefault="00A34A93" w:rsidP="00A34A93">
            <w:pPr>
              <w:jc w:val="center"/>
              <w:rPr>
                <w:sz w:val="20"/>
                <w:szCs w:val="20"/>
              </w:rPr>
            </w:pPr>
            <w:r w:rsidRPr="00EA0C42">
              <w:rPr>
                <w:sz w:val="20"/>
                <w:szCs w:val="20"/>
              </w:rPr>
              <w:t>30</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B23E8C">
              <w:rPr>
                <w:sz w:val="20"/>
                <w:szCs w:val="20"/>
              </w:rPr>
              <w:t xml:space="preserve"> Кинотеатры</w:t>
            </w:r>
            <w:r w:rsidRPr="00B23E8C">
              <w:rPr>
                <w:sz w:val="20"/>
                <w:szCs w:val="20"/>
                <w:u w:val="single"/>
              </w:rPr>
              <w:t xml:space="preserve">                </w:t>
            </w:r>
            <w:r w:rsidRPr="00D81BA3">
              <w:rPr>
                <w:sz w:val="20"/>
                <w:szCs w:val="20"/>
                <w:u w:val="single"/>
              </w:rPr>
              <w:t>Всего</w:t>
            </w:r>
          </w:p>
          <w:p w:rsidR="00A34A93" w:rsidRPr="00B23E8C" w:rsidRDefault="00A34A93" w:rsidP="00A34A93">
            <w:pPr>
              <w:jc w:val="center"/>
              <w:rPr>
                <w:sz w:val="20"/>
                <w:szCs w:val="20"/>
              </w:rPr>
            </w:pPr>
            <w:r w:rsidRPr="00B23E8C">
              <w:rPr>
                <w:sz w:val="20"/>
                <w:szCs w:val="20"/>
              </w:rPr>
              <w:t xml:space="preserve">                                 на 1000 чел.</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число место</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w:t>
            </w:r>
          </w:p>
          <w:p w:rsidR="00A34A93" w:rsidRPr="00B23E8C" w:rsidRDefault="00A34A93" w:rsidP="00A34A93">
            <w:pPr>
              <w:jc w:val="center"/>
              <w:rPr>
                <w:sz w:val="20"/>
                <w:szCs w:val="20"/>
                <w:u w:val="single"/>
              </w:rPr>
            </w:pPr>
            <w:r w:rsidRPr="00B23E8C">
              <w:rPr>
                <w:sz w:val="20"/>
                <w:szCs w:val="20"/>
                <w:u w:val="single"/>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280</w:t>
            </w:r>
          </w:p>
          <w:p w:rsidR="00A34A93" w:rsidRPr="00EA0C42" w:rsidRDefault="00A34A93" w:rsidP="00A34A93">
            <w:pPr>
              <w:jc w:val="center"/>
              <w:rPr>
                <w:sz w:val="20"/>
                <w:szCs w:val="20"/>
              </w:rPr>
            </w:pPr>
            <w:r w:rsidRPr="00EA0C42">
              <w:rPr>
                <w:sz w:val="20"/>
                <w:szCs w:val="20"/>
              </w:rPr>
              <w:t>5,3</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840</w:t>
            </w:r>
          </w:p>
          <w:p w:rsidR="00A34A93" w:rsidRPr="00EA0C42" w:rsidRDefault="00A34A93" w:rsidP="00A34A93">
            <w:pPr>
              <w:jc w:val="center"/>
              <w:rPr>
                <w:sz w:val="20"/>
                <w:szCs w:val="20"/>
              </w:rPr>
            </w:pPr>
            <w:r w:rsidRPr="00EA0C42">
              <w:rPr>
                <w:sz w:val="20"/>
                <w:szCs w:val="20"/>
              </w:rPr>
              <w:t>12</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B23E8C">
              <w:rPr>
                <w:sz w:val="20"/>
                <w:szCs w:val="20"/>
              </w:rPr>
              <w:t>Объекты молодежной политики</w:t>
            </w:r>
            <w:r w:rsidRPr="00B23E8C">
              <w:rPr>
                <w:sz w:val="20"/>
                <w:szCs w:val="20"/>
                <w:u w:val="single"/>
              </w:rPr>
              <w:t xml:space="preserve">  </w:t>
            </w:r>
            <w:r w:rsidRPr="00D81BA3">
              <w:rPr>
                <w:sz w:val="20"/>
                <w:szCs w:val="20"/>
                <w:u w:val="single"/>
              </w:rPr>
              <w:t>Всего</w:t>
            </w:r>
          </w:p>
          <w:p w:rsidR="00A34A93" w:rsidRPr="00B23E8C" w:rsidRDefault="00A34A93" w:rsidP="00A34A93">
            <w:pPr>
              <w:jc w:val="center"/>
              <w:rPr>
                <w:sz w:val="20"/>
                <w:szCs w:val="20"/>
              </w:rPr>
            </w:pPr>
            <w:r w:rsidRPr="00B23E8C">
              <w:rPr>
                <w:sz w:val="20"/>
                <w:szCs w:val="20"/>
              </w:rPr>
              <w:t xml:space="preserve">                                               на 1000 чел.</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rPr>
            </w:pPr>
            <w:r w:rsidRPr="00D81BA3">
              <w:rPr>
                <w:sz w:val="20"/>
                <w:szCs w:val="20"/>
              </w:rPr>
              <w:t>кв. м общ. площ.</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409</w:t>
            </w:r>
          </w:p>
          <w:p w:rsidR="00A34A93" w:rsidRPr="007F500D" w:rsidRDefault="00A34A93" w:rsidP="00A34A93">
            <w:pPr>
              <w:jc w:val="center"/>
              <w:rPr>
                <w:sz w:val="20"/>
                <w:szCs w:val="20"/>
              </w:rPr>
            </w:pPr>
            <w:r w:rsidRPr="007F500D">
              <w:rPr>
                <w:sz w:val="20"/>
                <w:szCs w:val="20"/>
              </w:rPr>
              <w:t>8,2</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930</w:t>
            </w:r>
          </w:p>
          <w:p w:rsidR="00A34A93" w:rsidRPr="007F500D" w:rsidRDefault="00A34A93" w:rsidP="00A34A93">
            <w:pPr>
              <w:jc w:val="center"/>
              <w:rPr>
                <w:sz w:val="20"/>
                <w:szCs w:val="20"/>
              </w:rPr>
            </w:pPr>
            <w:r w:rsidRPr="007F500D">
              <w:rPr>
                <w:sz w:val="20"/>
                <w:szCs w:val="20"/>
              </w:rPr>
              <w:t>17,5</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1750</w:t>
            </w:r>
          </w:p>
          <w:p w:rsidR="00A34A93" w:rsidRPr="007F500D" w:rsidRDefault="00A34A93" w:rsidP="00A34A93">
            <w:pPr>
              <w:jc w:val="center"/>
              <w:rPr>
                <w:sz w:val="20"/>
                <w:szCs w:val="20"/>
              </w:rPr>
            </w:pPr>
            <w:r w:rsidRPr="007F500D">
              <w:rPr>
                <w:sz w:val="20"/>
                <w:szCs w:val="20"/>
              </w:rPr>
              <w:t>25</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B23E8C">
              <w:rPr>
                <w:sz w:val="20"/>
                <w:szCs w:val="20"/>
              </w:rPr>
              <w:t>Дома интернаты для престарелых и</w:t>
            </w:r>
            <w:r w:rsidRPr="00B23E8C">
              <w:rPr>
                <w:sz w:val="20"/>
                <w:szCs w:val="20"/>
                <w:u w:val="single"/>
              </w:rPr>
              <w:t xml:space="preserve"> </w:t>
            </w:r>
            <w:r w:rsidRPr="00B23E8C">
              <w:rPr>
                <w:sz w:val="20"/>
                <w:szCs w:val="20"/>
              </w:rPr>
              <w:t xml:space="preserve">инвалидов                </w:t>
            </w:r>
            <w:r w:rsidRPr="00B23E8C">
              <w:rPr>
                <w:sz w:val="20"/>
                <w:szCs w:val="20"/>
                <w:u w:val="single"/>
              </w:rPr>
              <w:t xml:space="preserve">    </w:t>
            </w:r>
            <w:r w:rsidRPr="00D81BA3">
              <w:rPr>
                <w:sz w:val="20"/>
                <w:szCs w:val="20"/>
                <w:u w:val="single"/>
              </w:rPr>
              <w:t>Всего</w:t>
            </w:r>
          </w:p>
          <w:p w:rsidR="00A34A93" w:rsidRPr="00B23E8C" w:rsidRDefault="00A34A93" w:rsidP="00A34A93">
            <w:pPr>
              <w:jc w:val="center"/>
              <w:rPr>
                <w:sz w:val="20"/>
                <w:szCs w:val="20"/>
              </w:rPr>
            </w:pPr>
            <w:r w:rsidRPr="00B23E8C">
              <w:rPr>
                <w:sz w:val="20"/>
                <w:szCs w:val="20"/>
              </w:rPr>
              <w:t xml:space="preserve">                                 на 1000 чел.</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B23E8C" w:rsidRDefault="00A34A93" w:rsidP="00A34A93">
            <w:pPr>
              <w:jc w:val="center"/>
              <w:rPr>
                <w:sz w:val="20"/>
                <w:szCs w:val="20"/>
                <w:u w:val="single"/>
              </w:rPr>
            </w:pPr>
            <w:r w:rsidRPr="00B23E8C">
              <w:rPr>
                <w:sz w:val="20"/>
                <w:szCs w:val="20"/>
                <w:u w:val="single"/>
              </w:rPr>
              <w:t>число мест</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B23E8C" w:rsidRDefault="00A34A93" w:rsidP="00A34A93">
            <w:pPr>
              <w:jc w:val="center"/>
              <w:rPr>
                <w:sz w:val="20"/>
                <w:szCs w:val="20"/>
                <w:u w:val="single"/>
              </w:rPr>
            </w:pPr>
            <w:r w:rsidRPr="00B23E8C">
              <w:rPr>
                <w:sz w:val="20"/>
                <w:szCs w:val="20"/>
                <w:u w:val="single"/>
              </w:rPr>
              <w:t>-</w:t>
            </w:r>
          </w:p>
          <w:p w:rsidR="00A34A93" w:rsidRPr="00B23E8C" w:rsidRDefault="00A34A93" w:rsidP="00A34A93">
            <w:pPr>
              <w:jc w:val="center"/>
              <w:rPr>
                <w:sz w:val="20"/>
                <w:szCs w:val="20"/>
                <w:u w:val="single"/>
              </w:rPr>
            </w:pPr>
            <w:r w:rsidRPr="00B23E8C">
              <w:rPr>
                <w:sz w:val="20"/>
                <w:szCs w:val="20"/>
                <w:u w:val="single"/>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B23E8C" w:rsidRDefault="00A34A93" w:rsidP="00A34A93">
            <w:pPr>
              <w:jc w:val="center"/>
              <w:rPr>
                <w:sz w:val="20"/>
                <w:szCs w:val="20"/>
                <w:u w:val="single"/>
              </w:rPr>
            </w:pPr>
            <w:r w:rsidRPr="00B23E8C">
              <w:rPr>
                <w:sz w:val="20"/>
                <w:szCs w:val="20"/>
                <w:u w:val="single"/>
              </w:rPr>
              <w:t>-</w:t>
            </w:r>
          </w:p>
          <w:p w:rsidR="00A34A93" w:rsidRPr="00B23E8C" w:rsidRDefault="00A34A93" w:rsidP="00A34A93">
            <w:pPr>
              <w:jc w:val="center"/>
              <w:rPr>
                <w:sz w:val="20"/>
                <w:szCs w:val="20"/>
                <w:u w:val="single"/>
              </w:rPr>
            </w:pPr>
            <w:r w:rsidRPr="00B23E8C">
              <w:rPr>
                <w:sz w:val="20"/>
                <w:szCs w:val="20"/>
                <w:u w:val="single"/>
              </w:rPr>
              <w:t>-</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210</w:t>
            </w:r>
          </w:p>
          <w:p w:rsidR="00A34A93" w:rsidRPr="00B23E8C" w:rsidRDefault="00A34A93" w:rsidP="00A34A93">
            <w:pPr>
              <w:jc w:val="center"/>
              <w:rPr>
                <w:sz w:val="20"/>
                <w:szCs w:val="20"/>
                <w:u w:val="single"/>
              </w:rPr>
            </w:pPr>
            <w:r w:rsidRPr="00B23E8C">
              <w:rPr>
                <w:sz w:val="20"/>
                <w:szCs w:val="20"/>
                <w:u w:val="single"/>
              </w:rPr>
              <w:t>3</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B23E8C" w:rsidRDefault="00A34A93" w:rsidP="00A34A93">
            <w:pPr>
              <w:jc w:val="center"/>
              <w:rPr>
                <w:sz w:val="20"/>
                <w:szCs w:val="20"/>
              </w:rPr>
            </w:pPr>
            <w:r w:rsidRPr="00B23E8C">
              <w:rPr>
                <w:sz w:val="20"/>
                <w:szCs w:val="20"/>
              </w:rPr>
              <w:t xml:space="preserve">Дома-интернаты для детей инвалидов         </w:t>
            </w:r>
          </w:p>
          <w:p w:rsidR="00A34A93" w:rsidRPr="00D81BA3" w:rsidRDefault="00A34A93" w:rsidP="00A34A93">
            <w:pPr>
              <w:jc w:val="center"/>
              <w:rPr>
                <w:sz w:val="20"/>
                <w:szCs w:val="20"/>
                <w:u w:val="single"/>
              </w:rPr>
            </w:pPr>
            <w:r w:rsidRPr="00B23E8C">
              <w:rPr>
                <w:sz w:val="20"/>
                <w:szCs w:val="20"/>
              </w:rPr>
              <w:t xml:space="preserve">                                 </w:t>
            </w:r>
            <w:r w:rsidRPr="00B23E8C">
              <w:rPr>
                <w:sz w:val="20"/>
                <w:szCs w:val="20"/>
                <w:u w:val="single"/>
              </w:rPr>
              <w:t xml:space="preserve">     </w:t>
            </w:r>
            <w:r w:rsidRPr="00D81BA3">
              <w:rPr>
                <w:sz w:val="20"/>
                <w:szCs w:val="20"/>
                <w:u w:val="single"/>
              </w:rPr>
              <w:t>Всего</w:t>
            </w:r>
          </w:p>
          <w:p w:rsidR="00A34A93" w:rsidRPr="00B23E8C" w:rsidRDefault="00A34A93" w:rsidP="00A34A93">
            <w:pPr>
              <w:jc w:val="center"/>
              <w:rPr>
                <w:sz w:val="20"/>
                <w:szCs w:val="20"/>
              </w:rPr>
            </w:pPr>
            <w:r w:rsidRPr="00B23E8C">
              <w:rPr>
                <w:sz w:val="20"/>
                <w:szCs w:val="20"/>
              </w:rPr>
              <w:t xml:space="preserve">                                 на 1000 чел.</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B23E8C" w:rsidRDefault="00A34A93" w:rsidP="00A34A93">
            <w:pPr>
              <w:jc w:val="center"/>
              <w:rPr>
                <w:sz w:val="20"/>
                <w:szCs w:val="20"/>
                <w:u w:val="single"/>
              </w:rPr>
            </w:pPr>
            <w:r w:rsidRPr="00B23E8C">
              <w:rPr>
                <w:sz w:val="20"/>
                <w:szCs w:val="20"/>
                <w:u w:val="single"/>
              </w:rPr>
              <w:t>число мест</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B23E8C" w:rsidRDefault="00A34A93" w:rsidP="00A34A93">
            <w:pPr>
              <w:jc w:val="center"/>
              <w:rPr>
                <w:sz w:val="20"/>
                <w:szCs w:val="20"/>
                <w:u w:val="single"/>
              </w:rPr>
            </w:pPr>
            <w:r w:rsidRPr="00B23E8C">
              <w:rPr>
                <w:sz w:val="20"/>
                <w:szCs w:val="20"/>
                <w:u w:val="single"/>
              </w:rPr>
              <w:t>-</w:t>
            </w:r>
          </w:p>
          <w:p w:rsidR="00A34A93" w:rsidRPr="00B23E8C" w:rsidRDefault="00A34A93" w:rsidP="00A34A93">
            <w:pPr>
              <w:jc w:val="center"/>
              <w:rPr>
                <w:sz w:val="20"/>
                <w:szCs w:val="20"/>
                <w:u w:val="single"/>
              </w:rPr>
            </w:pPr>
            <w:r w:rsidRPr="00B23E8C">
              <w:rPr>
                <w:sz w:val="20"/>
                <w:szCs w:val="20"/>
                <w:u w:val="single"/>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B23E8C" w:rsidRDefault="00A34A93" w:rsidP="00A34A93">
            <w:pPr>
              <w:jc w:val="center"/>
              <w:rPr>
                <w:sz w:val="20"/>
                <w:szCs w:val="20"/>
                <w:u w:val="single"/>
              </w:rPr>
            </w:pPr>
            <w:r w:rsidRPr="00B23E8C">
              <w:rPr>
                <w:sz w:val="20"/>
                <w:szCs w:val="20"/>
                <w:u w:val="single"/>
              </w:rPr>
              <w:t>-</w:t>
            </w:r>
          </w:p>
          <w:p w:rsidR="00A34A93" w:rsidRPr="00B23E8C" w:rsidRDefault="00A34A93" w:rsidP="00A34A93">
            <w:pPr>
              <w:jc w:val="center"/>
              <w:rPr>
                <w:sz w:val="20"/>
                <w:szCs w:val="20"/>
                <w:u w:val="single"/>
              </w:rPr>
            </w:pPr>
            <w:r w:rsidRPr="00B23E8C">
              <w:rPr>
                <w:sz w:val="20"/>
                <w:szCs w:val="20"/>
                <w:u w:val="single"/>
              </w:rPr>
              <w:t>-</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140</w:t>
            </w:r>
          </w:p>
          <w:p w:rsidR="00A34A93" w:rsidRPr="00B23E8C" w:rsidRDefault="00A34A93" w:rsidP="00A34A93">
            <w:pPr>
              <w:jc w:val="center"/>
              <w:rPr>
                <w:sz w:val="20"/>
                <w:szCs w:val="20"/>
                <w:u w:val="single"/>
              </w:rPr>
            </w:pPr>
            <w:r w:rsidRPr="00B23E8C">
              <w:rPr>
                <w:sz w:val="20"/>
                <w:szCs w:val="20"/>
                <w:u w:val="single"/>
              </w:rPr>
              <w:t>2</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B23E8C" w:rsidRDefault="00A34A93" w:rsidP="00A34A93">
            <w:pPr>
              <w:jc w:val="center"/>
              <w:rPr>
                <w:sz w:val="20"/>
                <w:szCs w:val="20"/>
              </w:rPr>
            </w:pPr>
            <w:r w:rsidRPr="00B23E8C">
              <w:rPr>
                <w:sz w:val="20"/>
                <w:szCs w:val="20"/>
              </w:rPr>
              <w:t>Социально-реабилитационный центр для несовершеннолетних (в т.ч. отделение для детей и подростков с ограниченными возможностями)</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B23E8C" w:rsidRDefault="00A34A93" w:rsidP="00A34A93">
            <w:pPr>
              <w:jc w:val="center"/>
              <w:rPr>
                <w:sz w:val="20"/>
                <w:szCs w:val="20"/>
                <w:u w:val="single"/>
              </w:rPr>
            </w:pPr>
            <w:r w:rsidRPr="00B23E8C">
              <w:rPr>
                <w:sz w:val="20"/>
                <w:szCs w:val="20"/>
                <w:u w:val="single"/>
              </w:rPr>
              <w:t>ед.</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B23E8C" w:rsidRDefault="00A34A93" w:rsidP="00A34A93">
            <w:pPr>
              <w:jc w:val="center"/>
              <w:rPr>
                <w:sz w:val="20"/>
                <w:szCs w:val="20"/>
              </w:rPr>
            </w:pPr>
            <w:r w:rsidRPr="00B23E8C">
              <w:rPr>
                <w:sz w:val="20"/>
                <w:szCs w:val="20"/>
              </w:rPr>
              <w:t>1</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B23E8C" w:rsidRDefault="00A34A93" w:rsidP="00A34A93">
            <w:pPr>
              <w:jc w:val="center"/>
              <w:rPr>
                <w:sz w:val="20"/>
                <w:szCs w:val="20"/>
              </w:rPr>
            </w:pPr>
            <w:r w:rsidRPr="00B23E8C">
              <w:rPr>
                <w:sz w:val="20"/>
                <w:szCs w:val="20"/>
              </w:rPr>
              <w:t>1</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B23E8C" w:rsidRDefault="00A34A93" w:rsidP="00A34A93">
            <w:pPr>
              <w:jc w:val="center"/>
              <w:rPr>
                <w:sz w:val="20"/>
                <w:szCs w:val="20"/>
              </w:rPr>
            </w:pPr>
            <w:r w:rsidRPr="00B23E8C">
              <w:rPr>
                <w:sz w:val="20"/>
                <w:szCs w:val="20"/>
              </w:rPr>
              <w:t>1</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B23E8C" w:rsidRDefault="00A34A93" w:rsidP="00A34A93">
            <w:pPr>
              <w:jc w:val="center"/>
              <w:rPr>
                <w:sz w:val="20"/>
                <w:szCs w:val="20"/>
              </w:rPr>
            </w:pPr>
            <w:r w:rsidRPr="00B23E8C">
              <w:rPr>
                <w:sz w:val="20"/>
                <w:szCs w:val="20"/>
              </w:rPr>
              <w:t>Центр социального обслуживания граждан пожилого возраста и инвалидов</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B23E8C" w:rsidRDefault="00A34A93" w:rsidP="00A34A93">
            <w:pPr>
              <w:jc w:val="center"/>
              <w:rPr>
                <w:sz w:val="20"/>
                <w:szCs w:val="20"/>
                <w:u w:val="single"/>
              </w:rPr>
            </w:pPr>
            <w:r w:rsidRPr="00B23E8C">
              <w:rPr>
                <w:sz w:val="20"/>
                <w:szCs w:val="20"/>
                <w:u w:val="single"/>
              </w:rPr>
              <w:t>ед.</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B23E8C" w:rsidRDefault="00A34A93" w:rsidP="00A34A93">
            <w:pPr>
              <w:jc w:val="center"/>
              <w:rPr>
                <w:sz w:val="20"/>
                <w:szCs w:val="20"/>
              </w:rPr>
            </w:pPr>
            <w:r w:rsidRPr="00B23E8C">
              <w:rPr>
                <w:sz w:val="20"/>
                <w:szCs w:val="20"/>
              </w:rPr>
              <w:t>1</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B23E8C" w:rsidRDefault="00A34A93" w:rsidP="00A34A93">
            <w:pPr>
              <w:jc w:val="center"/>
              <w:rPr>
                <w:sz w:val="20"/>
                <w:szCs w:val="20"/>
              </w:rPr>
            </w:pPr>
            <w:r w:rsidRPr="00B23E8C">
              <w:rPr>
                <w:sz w:val="20"/>
                <w:szCs w:val="20"/>
              </w:rPr>
              <w:t>1</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B23E8C" w:rsidRDefault="00A34A93" w:rsidP="00A34A93">
            <w:pPr>
              <w:jc w:val="center"/>
              <w:rPr>
                <w:sz w:val="20"/>
                <w:szCs w:val="20"/>
              </w:rPr>
            </w:pPr>
            <w:r w:rsidRPr="00B23E8C">
              <w:rPr>
                <w:sz w:val="20"/>
                <w:szCs w:val="20"/>
              </w:rPr>
              <w:t>1</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B23E8C">
              <w:rPr>
                <w:sz w:val="20"/>
                <w:szCs w:val="20"/>
                <w:u w:val="single"/>
              </w:rPr>
              <w:t xml:space="preserve">Плоскостные сооружения    </w:t>
            </w:r>
            <w:r w:rsidRPr="00D81BA3">
              <w:rPr>
                <w:sz w:val="20"/>
                <w:szCs w:val="20"/>
                <w:u w:val="single"/>
              </w:rPr>
              <w:t>Всего</w:t>
            </w:r>
          </w:p>
          <w:p w:rsidR="00A34A93" w:rsidRPr="00B23E8C" w:rsidRDefault="00A34A93" w:rsidP="00A34A93">
            <w:pPr>
              <w:jc w:val="center"/>
              <w:rPr>
                <w:sz w:val="20"/>
                <w:szCs w:val="20"/>
              </w:rPr>
            </w:pPr>
            <w:r w:rsidRPr="00B23E8C">
              <w:rPr>
                <w:sz w:val="20"/>
                <w:szCs w:val="20"/>
              </w:rPr>
              <w:t xml:space="preserve">                                        на 1000 чел.</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B23E8C" w:rsidRDefault="00A34A93" w:rsidP="00A34A93">
            <w:pPr>
              <w:jc w:val="center"/>
              <w:rPr>
                <w:sz w:val="20"/>
                <w:szCs w:val="20"/>
                <w:u w:val="single"/>
              </w:rPr>
            </w:pPr>
            <w:r w:rsidRPr="00B23E8C">
              <w:rPr>
                <w:sz w:val="20"/>
                <w:szCs w:val="20"/>
                <w:u w:val="single"/>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Default="00A34A93" w:rsidP="00A34A93">
            <w:pPr>
              <w:jc w:val="center"/>
              <w:rPr>
                <w:sz w:val="20"/>
                <w:szCs w:val="20"/>
                <w:u w:val="single"/>
              </w:rPr>
            </w:pPr>
            <w:r w:rsidRPr="00D81BA3">
              <w:rPr>
                <w:sz w:val="20"/>
                <w:szCs w:val="20"/>
                <w:u w:val="single"/>
              </w:rPr>
              <w:t>3,75</w:t>
            </w:r>
          </w:p>
          <w:p w:rsidR="00A34A93" w:rsidRPr="00B23E8C" w:rsidRDefault="00A34A93" w:rsidP="00A34A93">
            <w:pPr>
              <w:jc w:val="center"/>
              <w:rPr>
                <w:sz w:val="20"/>
                <w:szCs w:val="20"/>
              </w:rPr>
            </w:pPr>
            <w:r w:rsidRPr="00B23E8C">
              <w:rPr>
                <w:sz w:val="20"/>
                <w:szCs w:val="20"/>
              </w:rPr>
              <w:t xml:space="preserve"> 0,075</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4,4</w:t>
            </w:r>
          </w:p>
          <w:p w:rsidR="00A34A93" w:rsidRPr="00B23E8C" w:rsidRDefault="00A34A93" w:rsidP="00A34A93">
            <w:pPr>
              <w:jc w:val="center"/>
              <w:rPr>
                <w:sz w:val="20"/>
                <w:szCs w:val="20"/>
              </w:rPr>
            </w:pPr>
            <w:r w:rsidRPr="00B23E8C">
              <w:rPr>
                <w:sz w:val="20"/>
                <w:szCs w:val="20"/>
              </w:rPr>
              <w:t>0,08</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14,0</w:t>
            </w:r>
          </w:p>
          <w:p w:rsidR="00A34A93" w:rsidRPr="00B23E8C" w:rsidRDefault="00A34A93" w:rsidP="00A34A93">
            <w:pPr>
              <w:jc w:val="center"/>
              <w:rPr>
                <w:sz w:val="20"/>
                <w:szCs w:val="20"/>
              </w:rPr>
            </w:pPr>
            <w:r w:rsidRPr="00B23E8C">
              <w:rPr>
                <w:sz w:val="20"/>
                <w:szCs w:val="20"/>
              </w:rPr>
              <w:t>0,2</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B23E8C">
              <w:rPr>
                <w:sz w:val="20"/>
                <w:szCs w:val="20"/>
                <w:u w:val="single"/>
              </w:rPr>
              <w:t xml:space="preserve"> Спортивные залы      </w:t>
            </w:r>
            <w:r w:rsidRPr="00D81BA3">
              <w:rPr>
                <w:sz w:val="20"/>
                <w:szCs w:val="20"/>
                <w:u w:val="single"/>
              </w:rPr>
              <w:t>Всего</w:t>
            </w:r>
          </w:p>
          <w:p w:rsidR="00A34A93" w:rsidRPr="00B23E8C" w:rsidRDefault="00A34A93" w:rsidP="00A34A93">
            <w:pPr>
              <w:jc w:val="center"/>
              <w:rPr>
                <w:sz w:val="20"/>
                <w:szCs w:val="20"/>
              </w:rPr>
            </w:pPr>
            <w:r w:rsidRPr="00B23E8C">
              <w:rPr>
                <w:sz w:val="20"/>
                <w:szCs w:val="20"/>
              </w:rPr>
              <w:t xml:space="preserve">                                 на 1000 чел.</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B23E8C" w:rsidRDefault="00A34A93" w:rsidP="00A34A93">
            <w:pPr>
              <w:jc w:val="center"/>
              <w:rPr>
                <w:sz w:val="20"/>
                <w:szCs w:val="20"/>
              </w:rPr>
            </w:pPr>
            <w:r w:rsidRPr="00B23E8C">
              <w:rPr>
                <w:sz w:val="20"/>
                <w:szCs w:val="20"/>
              </w:rPr>
              <w:t>м2 площ. пола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 xml:space="preserve">7622 </w:t>
            </w:r>
          </w:p>
          <w:p w:rsidR="00A34A93" w:rsidRPr="00B23E8C" w:rsidRDefault="00A34A93" w:rsidP="00A34A93">
            <w:pPr>
              <w:jc w:val="center"/>
              <w:rPr>
                <w:sz w:val="20"/>
                <w:szCs w:val="20"/>
              </w:rPr>
            </w:pPr>
            <w:r w:rsidRPr="00B23E8C">
              <w:rPr>
                <w:sz w:val="20"/>
                <w:szCs w:val="20"/>
              </w:rPr>
              <w:t>152</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8500</w:t>
            </w:r>
          </w:p>
          <w:p w:rsidR="00A34A93" w:rsidRPr="00B23E8C" w:rsidRDefault="00A34A93" w:rsidP="00A34A93">
            <w:pPr>
              <w:jc w:val="center"/>
              <w:rPr>
                <w:sz w:val="20"/>
                <w:szCs w:val="20"/>
              </w:rPr>
            </w:pPr>
            <w:r w:rsidRPr="00B23E8C">
              <w:rPr>
                <w:sz w:val="20"/>
                <w:szCs w:val="20"/>
              </w:rPr>
              <w:t>160</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24500</w:t>
            </w:r>
          </w:p>
          <w:p w:rsidR="00A34A93" w:rsidRPr="00B23E8C" w:rsidRDefault="00A34A93" w:rsidP="00A34A93">
            <w:pPr>
              <w:jc w:val="center"/>
              <w:rPr>
                <w:sz w:val="20"/>
                <w:szCs w:val="20"/>
              </w:rPr>
            </w:pPr>
            <w:r w:rsidRPr="00B23E8C">
              <w:rPr>
                <w:sz w:val="20"/>
                <w:szCs w:val="20"/>
              </w:rPr>
              <w:t>350</w:t>
            </w:r>
          </w:p>
        </w:tc>
      </w:tr>
      <w:tr w:rsidR="00A34A93" w:rsidRPr="008612D1" w:rsidTr="00A34A93">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B23E8C">
              <w:rPr>
                <w:sz w:val="20"/>
                <w:szCs w:val="20"/>
                <w:u w:val="single"/>
              </w:rPr>
              <w:t xml:space="preserve"> Бассейны                    </w:t>
            </w:r>
            <w:r w:rsidRPr="00D81BA3">
              <w:rPr>
                <w:sz w:val="20"/>
                <w:szCs w:val="20"/>
                <w:u w:val="single"/>
              </w:rPr>
              <w:t>Всего</w:t>
            </w:r>
          </w:p>
          <w:p w:rsidR="00A34A93" w:rsidRPr="00B23E8C" w:rsidRDefault="00A34A93" w:rsidP="00A34A93">
            <w:pPr>
              <w:jc w:val="center"/>
              <w:rPr>
                <w:sz w:val="20"/>
                <w:szCs w:val="20"/>
              </w:rPr>
            </w:pPr>
            <w:r w:rsidRPr="00B23E8C">
              <w:rPr>
                <w:sz w:val="20"/>
                <w:szCs w:val="20"/>
              </w:rPr>
              <w:t xml:space="preserve">                                 на 1000 чел.           </w:t>
            </w:r>
          </w:p>
        </w:tc>
        <w:tc>
          <w:tcPr>
            <w:tcW w:w="1812" w:type="dxa"/>
            <w:tcBorders>
              <w:top w:val="single" w:sz="4" w:space="0" w:color="auto"/>
              <w:left w:val="single" w:sz="4" w:space="0" w:color="auto"/>
              <w:bottom w:val="single" w:sz="4" w:space="0" w:color="auto"/>
              <w:right w:val="single" w:sz="4" w:space="0" w:color="auto"/>
            </w:tcBorders>
            <w:vAlign w:val="center"/>
            <w:hideMark/>
          </w:tcPr>
          <w:p w:rsidR="00A34A93" w:rsidRPr="00B23E8C" w:rsidRDefault="00A34A93" w:rsidP="00A34A93">
            <w:pPr>
              <w:jc w:val="center"/>
              <w:rPr>
                <w:sz w:val="20"/>
                <w:szCs w:val="20"/>
              </w:rPr>
            </w:pPr>
            <w:r w:rsidRPr="00B23E8C">
              <w:rPr>
                <w:sz w:val="20"/>
                <w:szCs w:val="20"/>
              </w:rPr>
              <w:t>м2 зерк. воды</w:t>
            </w:r>
          </w:p>
        </w:tc>
        <w:tc>
          <w:tcPr>
            <w:tcW w:w="108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112</w:t>
            </w:r>
          </w:p>
          <w:p w:rsidR="00A34A93" w:rsidRPr="00B23E8C" w:rsidRDefault="00A34A93" w:rsidP="00A34A93">
            <w:pPr>
              <w:jc w:val="center"/>
              <w:rPr>
                <w:sz w:val="20"/>
                <w:szCs w:val="20"/>
              </w:rPr>
            </w:pPr>
            <w:r w:rsidRPr="00B23E8C">
              <w:rPr>
                <w:sz w:val="20"/>
                <w:szCs w:val="20"/>
              </w:rPr>
              <w:t>2,25</w:t>
            </w:r>
          </w:p>
        </w:tc>
        <w:tc>
          <w:tcPr>
            <w:tcW w:w="1260"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350</w:t>
            </w:r>
          </w:p>
          <w:p w:rsidR="00A34A93" w:rsidRPr="00B23E8C" w:rsidRDefault="00A34A93" w:rsidP="00A34A93">
            <w:pPr>
              <w:jc w:val="center"/>
              <w:rPr>
                <w:sz w:val="20"/>
                <w:szCs w:val="20"/>
              </w:rPr>
            </w:pPr>
            <w:r w:rsidRPr="00B23E8C">
              <w:rPr>
                <w:sz w:val="20"/>
                <w:szCs w:val="20"/>
              </w:rPr>
              <w:t>6,6</w:t>
            </w:r>
          </w:p>
        </w:tc>
        <w:tc>
          <w:tcPr>
            <w:tcW w:w="1513" w:type="dxa"/>
            <w:tcBorders>
              <w:top w:val="single" w:sz="4" w:space="0" w:color="auto"/>
              <w:left w:val="single" w:sz="4" w:space="0" w:color="auto"/>
              <w:bottom w:val="single" w:sz="4" w:space="0" w:color="auto"/>
              <w:right w:val="single" w:sz="4" w:space="0" w:color="auto"/>
            </w:tcBorders>
            <w:vAlign w:val="center"/>
            <w:hideMark/>
          </w:tcPr>
          <w:p w:rsidR="00A34A93" w:rsidRPr="00D81BA3" w:rsidRDefault="00A34A93" w:rsidP="00A34A93">
            <w:pPr>
              <w:jc w:val="center"/>
              <w:rPr>
                <w:sz w:val="20"/>
                <w:szCs w:val="20"/>
                <w:u w:val="single"/>
              </w:rPr>
            </w:pPr>
            <w:r w:rsidRPr="00D81BA3">
              <w:rPr>
                <w:sz w:val="20"/>
                <w:szCs w:val="20"/>
                <w:u w:val="single"/>
              </w:rPr>
              <w:t>2590</w:t>
            </w:r>
          </w:p>
          <w:p w:rsidR="00A34A93" w:rsidRPr="00B23E8C" w:rsidRDefault="00A34A93" w:rsidP="00A34A93">
            <w:pPr>
              <w:jc w:val="center"/>
              <w:rPr>
                <w:sz w:val="20"/>
                <w:szCs w:val="20"/>
              </w:rPr>
            </w:pPr>
            <w:r w:rsidRPr="00B23E8C">
              <w:rPr>
                <w:sz w:val="20"/>
                <w:szCs w:val="20"/>
              </w:rPr>
              <w:t>37</w:t>
            </w:r>
          </w:p>
        </w:tc>
      </w:tr>
    </w:tbl>
    <w:p w:rsidR="00A34A93" w:rsidRDefault="00A34A93" w:rsidP="009E0B3C">
      <w:pPr>
        <w:autoSpaceDE w:val="0"/>
        <w:autoSpaceDN w:val="0"/>
        <w:adjustRightInd w:val="0"/>
        <w:jc w:val="both"/>
        <w:rPr>
          <w:sz w:val="18"/>
          <w:szCs w:val="18"/>
        </w:rPr>
      </w:pPr>
    </w:p>
    <w:p w:rsidR="009E0B3C" w:rsidRPr="009E6EB0" w:rsidRDefault="009E0B3C" w:rsidP="009E6EB0">
      <w:pPr>
        <w:pStyle w:val="5"/>
        <w:numPr>
          <w:ilvl w:val="1"/>
          <w:numId w:val="9"/>
        </w:numPr>
        <w:rPr>
          <w:i w:val="0"/>
        </w:rPr>
      </w:pPr>
      <w:r w:rsidRPr="009E6EB0">
        <w:rPr>
          <w:i w:val="0"/>
        </w:rPr>
        <w:lastRenderedPageBreak/>
        <w:t xml:space="preserve">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 </w:t>
      </w:r>
    </w:p>
    <w:p w:rsidR="00F13C03" w:rsidRDefault="00F13C03" w:rsidP="009E0B3C">
      <w:pPr>
        <w:autoSpaceDE w:val="0"/>
        <w:autoSpaceDN w:val="0"/>
        <w:adjustRightInd w:val="0"/>
        <w:jc w:val="both"/>
        <w:rPr>
          <w:b/>
        </w:rPr>
      </w:pPr>
    </w:p>
    <w:p w:rsidR="00F40228" w:rsidRDefault="00464E66" w:rsidP="00F40228">
      <w:pPr>
        <w:autoSpaceDE w:val="0"/>
        <w:autoSpaceDN w:val="0"/>
        <w:adjustRightInd w:val="0"/>
        <w:ind w:firstLine="708"/>
        <w:jc w:val="both"/>
      </w:pPr>
      <w:r>
        <w:t xml:space="preserve">В системах теплоснабжения МО «Кингисеппское городское поселение»   потребителями тепловой энергии являются  </w:t>
      </w:r>
      <w:r w:rsidR="00F13C03">
        <w:t xml:space="preserve"> население,  бюджет и прочие коммерческие  потребители. Тепловая энергия (теплоноситель)   потребляется в виде «горячей воды». К видам потребляемых нагрузок относятся: отопление, вентиляция  и горячее водоснабжение. </w:t>
      </w:r>
      <w:r w:rsidR="00F40228" w:rsidRPr="00F40228">
        <w:t>Существующие и перспективные объемы потребления теплов</w:t>
      </w:r>
      <w:r w:rsidR="004E5EE1">
        <w:t xml:space="preserve">ой энергии (мощности) </w:t>
      </w:r>
      <w:r w:rsidR="00F40228" w:rsidRPr="00F40228">
        <w:t xml:space="preserve">с разделением по видам теплопотребления </w:t>
      </w:r>
      <w:r w:rsidR="00F40228">
        <w:t xml:space="preserve"> приведены в таблице 1.2.</w:t>
      </w:r>
    </w:p>
    <w:p w:rsidR="00A34A93" w:rsidRPr="00885790" w:rsidRDefault="00A34A93" w:rsidP="00A34A93">
      <w:pPr>
        <w:pStyle w:val="ConsPlusTitle"/>
        <w:widowControl/>
        <w:ind w:firstLine="708"/>
        <w:jc w:val="right"/>
      </w:pPr>
      <w:r w:rsidRPr="009E0B3C">
        <w:t>Таблица 1.2.</w:t>
      </w:r>
    </w:p>
    <w:p w:rsidR="00A34A93" w:rsidRPr="006C4113" w:rsidRDefault="006C4113" w:rsidP="006C4113">
      <w:pPr>
        <w:autoSpaceDE w:val="0"/>
        <w:autoSpaceDN w:val="0"/>
        <w:adjustRightInd w:val="0"/>
        <w:ind w:firstLine="708"/>
        <w:jc w:val="center"/>
        <w:rPr>
          <w:b/>
        </w:rPr>
      </w:pPr>
      <w:r w:rsidRPr="006C4113">
        <w:rPr>
          <w:b/>
        </w:rPr>
        <w:t>Объемы потребления тепловой энергии (мощности) с разделением по видам теплопотребления в каждом расчетном элементе территориального деления на каждом этапе</w:t>
      </w:r>
      <w:r w:rsidR="00201C2D">
        <w:rPr>
          <w:b/>
        </w:rPr>
        <w:t xml:space="preserve"> в существующих зонах теплоснабжения</w:t>
      </w:r>
    </w:p>
    <w:tbl>
      <w:tblPr>
        <w:tblW w:w="963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9"/>
        <w:gridCol w:w="2900"/>
        <w:gridCol w:w="1132"/>
        <w:gridCol w:w="1071"/>
        <w:gridCol w:w="1056"/>
        <w:gridCol w:w="987"/>
        <w:gridCol w:w="987"/>
        <w:gridCol w:w="987"/>
      </w:tblGrid>
      <w:tr w:rsidR="00F51F7C" w:rsidRPr="00172951" w:rsidTr="00F31790">
        <w:trPr>
          <w:trHeight w:hRule="exact" w:val="700"/>
        </w:trPr>
        <w:tc>
          <w:tcPr>
            <w:tcW w:w="519" w:type="dxa"/>
            <w:vMerge w:val="restart"/>
            <w:shd w:val="clear" w:color="auto" w:fill="auto"/>
            <w:vAlign w:val="center"/>
          </w:tcPr>
          <w:p w:rsidR="00F51F7C" w:rsidRPr="00172951" w:rsidRDefault="00F51F7C" w:rsidP="00CE47A5">
            <w:pPr>
              <w:jc w:val="center"/>
              <w:rPr>
                <w:b/>
                <w:sz w:val="20"/>
                <w:szCs w:val="20"/>
              </w:rPr>
            </w:pPr>
            <w:r w:rsidRPr="00172951">
              <w:rPr>
                <w:b/>
                <w:sz w:val="20"/>
                <w:szCs w:val="20"/>
              </w:rPr>
              <w:t>№ п/п</w:t>
            </w:r>
          </w:p>
        </w:tc>
        <w:tc>
          <w:tcPr>
            <w:tcW w:w="2900" w:type="dxa"/>
            <w:vMerge w:val="restart"/>
            <w:shd w:val="clear" w:color="auto" w:fill="auto"/>
            <w:vAlign w:val="center"/>
          </w:tcPr>
          <w:p w:rsidR="00F51F7C" w:rsidRPr="00172951" w:rsidRDefault="00F51F7C" w:rsidP="009E6EB0">
            <w:pPr>
              <w:jc w:val="center"/>
              <w:rPr>
                <w:b/>
                <w:sz w:val="20"/>
                <w:szCs w:val="20"/>
              </w:rPr>
            </w:pPr>
            <w:r w:rsidRPr="00172951">
              <w:rPr>
                <w:b/>
                <w:sz w:val="20"/>
                <w:szCs w:val="20"/>
              </w:rPr>
              <w:t>Наименование  показателя</w:t>
            </w:r>
          </w:p>
        </w:tc>
        <w:tc>
          <w:tcPr>
            <w:tcW w:w="1132" w:type="dxa"/>
            <w:vMerge w:val="restart"/>
          </w:tcPr>
          <w:p w:rsidR="00F51F7C" w:rsidRPr="00172951" w:rsidRDefault="00F51F7C" w:rsidP="00CE47A5">
            <w:pPr>
              <w:jc w:val="center"/>
              <w:rPr>
                <w:b/>
                <w:sz w:val="20"/>
                <w:szCs w:val="20"/>
              </w:rPr>
            </w:pPr>
            <w:r w:rsidRPr="00172951">
              <w:rPr>
                <w:b/>
                <w:sz w:val="20"/>
                <w:szCs w:val="20"/>
              </w:rPr>
              <w:t>Обозначение</w:t>
            </w:r>
          </w:p>
        </w:tc>
        <w:tc>
          <w:tcPr>
            <w:tcW w:w="1071" w:type="dxa"/>
            <w:vMerge w:val="restart"/>
          </w:tcPr>
          <w:p w:rsidR="00F51F7C" w:rsidRPr="00172951" w:rsidRDefault="00F51F7C" w:rsidP="00CE47A5">
            <w:pPr>
              <w:jc w:val="center"/>
              <w:rPr>
                <w:b/>
                <w:sz w:val="20"/>
                <w:szCs w:val="20"/>
              </w:rPr>
            </w:pPr>
            <w:r w:rsidRPr="00172951">
              <w:rPr>
                <w:b/>
                <w:sz w:val="20"/>
                <w:szCs w:val="20"/>
              </w:rPr>
              <w:t>Ед. изм.</w:t>
            </w:r>
          </w:p>
        </w:tc>
        <w:tc>
          <w:tcPr>
            <w:tcW w:w="4017" w:type="dxa"/>
            <w:gridSpan w:val="4"/>
          </w:tcPr>
          <w:p w:rsidR="00F51F7C" w:rsidRPr="00172951" w:rsidRDefault="00F51F7C" w:rsidP="00CE47A5">
            <w:pPr>
              <w:jc w:val="center"/>
              <w:rPr>
                <w:b/>
                <w:sz w:val="20"/>
                <w:szCs w:val="20"/>
              </w:rPr>
            </w:pPr>
            <w:r>
              <w:rPr>
                <w:b/>
                <w:sz w:val="20"/>
                <w:szCs w:val="20"/>
              </w:rPr>
              <w:t>Годы реализации</w:t>
            </w:r>
          </w:p>
        </w:tc>
      </w:tr>
      <w:tr w:rsidR="00F51F7C" w:rsidRPr="00172951" w:rsidTr="00F31790">
        <w:trPr>
          <w:trHeight w:hRule="exact" w:val="709"/>
        </w:trPr>
        <w:tc>
          <w:tcPr>
            <w:tcW w:w="519" w:type="dxa"/>
            <w:vMerge/>
            <w:shd w:val="clear" w:color="auto" w:fill="auto"/>
            <w:vAlign w:val="center"/>
          </w:tcPr>
          <w:p w:rsidR="00F51F7C" w:rsidRPr="00172951" w:rsidRDefault="00F51F7C" w:rsidP="00CE47A5">
            <w:pPr>
              <w:jc w:val="center"/>
              <w:rPr>
                <w:b/>
                <w:sz w:val="20"/>
                <w:szCs w:val="20"/>
              </w:rPr>
            </w:pPr>
          </w:p>
        </w:tc>
        <w:tc>
          <w:tcPr>
            <w:tcW w:w="2900" w:type="dxa"/>
            <w:vMerge/>
            <w:shd w:val="clear" w:color="auto" w:fill="auto"/>
            <w:vAlign w:val="center"/>
          </w:tcPr>
          <w:p w:rsidR="00F51F7C" w:rsidRPr="00172951" w:rsidRDefault="00F51F7C" w:rsidP="00CE47A5">
            <w:pPr>
              <w:jc w:val="center"/>
              <w:rPr>
                <w:b/>
                <w:sz w:val="20"/>
                <w:szCs w:val="20"/>
              </w:rPr>
            </w:pPr>
          </w:p>
        </w:tc>
        <w:tc>
          <w:tcPr>
            <w:tcW w:w="1132" w:type="dxa"/>
            <w:vMerge/>
            <w:vAlign w:val="center"/>
          </w:tcPr>
          <w:p w:rsidR="00F51F7C" w:rsidRPr="00172951" w:rsidRDefault="00F51F7C" w:rsidP="00CE47A5">
            <w:pPr>
              <w:jc w:val="center"/>
              <w:rPr>
                <w:b/>
                <w:sz w:val="20"/>
                <w:szCs w:val="20"/>
              </w:rPr>
            </w:pPr>
          </w:p>
        </w:tc>
        <w:tc>
          <w:tcPr>
            <w:tcW w:w="1071" w:type="dxa"/>
            <w:vMerge/>
            <w:vAlign w:val="center"/>
          </w:tcPr>
          <w:p w:rsidR="00F51F7C" w:rsidRPr="00172951" w:rsidRDefault="00F51F7C" w:rsidP="00CE47A5">
            <w:pPr>
              <w:jc w:val="center"/>
              <w:rPr>
                <w:b/>
                <w:sz w:val="20"/>
                <w:szCs w:val="20"/>
              </w:rPr>
            </w:pPr>
          </w:p>
        </w:tc>
        <w:tc>
          <w:tcPr>
            <w:tcW w:w="1056" w:type="dxa"/>
          </w:tcPr>
          <w:p w:rsidR="00F51F7C" w:rsidRDefault="00F51F7C" w:rsidP="00CE47A5">
            <w:pPr>
              <w:jc w:val="center"/>
              <w:rPr>
                <w:b/>
                <w:sz w:val="20"/>
                <w:szCs w:val="20"/>
              </w:rPr>
            </w:pPr>
            <w:r>
              <w:rPr>
                <w:b/>
                <w:sz w:val="20"/>
                <w:szCs w:val="20"/>
              </w:rPr>
              <w:t>2015</w:t>
            </w:r>
          </w:p>
          <w:p w:rsidR="00F31790" w:rsidRPr="00172951" w:rsidRDefault="00F31790" w:rsidP="00CE47A5">
            <w:pPr>
              <w:jc w:val="center"/>
              <w:rPr>
                <w:b/>
                <w:sz w:val="20"/>
                <w:szCs w:val="20"/>
              </w:rPr>
            </w:pPr>
            <w:r>
              <w:rPr>
                <w:b/>
                <w:sz w:val="20"/>
                <w:szCs w:val="20"/>
              </w:rPr>
              <w:t>(факт)</w:t>
            </w:r>
          </w:p>
        </w:tc>
        <w:tc>
          <w:tcPr>
            <w:tcW w:w="987" w:type="dxa"/>
          </w:tcPr>
          <w:p w:rsidR="00F13C03" w:rsidRDefault="00F13C03" w:rsidP="00CE47A5">
            <w:pPr>
              <w:jc w:val="center"/>
              <w:rPr>
                <w:b/>
                <w:sz w:val="20"/>
                <w:szCs w:val="20"/>
              </w:rPr>
            </w:pPr>
            <w:r>
              <w:rPr>
                <w:b/>
                <w:sz w:val="20"/>
                <w:szCs w:val="20"/>
              </w:rPr>
              <w:t>31.12.</w:t>
            </w:r>
          </w:p>
          <w:p w:rsidR="00F51F7C" w:rsidRDefault="00F13C03" w:rsidP="00CE47A5">
            <w:pPr>
              <w:jc w:val="center"/>
              <w:rPr>
                <w:b/>
                <w:sz w:val="20"/>
                <w:szCs w:val="20"/>
              </w:rPr>
            </w:pPr>
            <w:r>
              <w:rPr>
                <w:b/>
                <w:sz w:val="20"/>
                <w:szCs w:val="20"/>
              </w:rPr>
              <w:t>2021</w:t>
            </w:r>
          </w:p>
          <w:p w:rsidR="00F31790" w:rsidRPr="00172951" w:rsidRDefault="00F31790" w:rsidP="00CE47A5">
            <w:pPr>
              <w:jc w:val="center"/>
              <w:rPr>
                <w:b/>
                <w:sz w:val="20"/>
                <w:szCs w:val="20"/>
              </w:rPr>
            </w:pPr>
            <w:r>
              <w:rPr>
                <w:b/>
                <w:sz w:val="20"/>
                <w:szCs w:val="20"/>
              </w:rPr>
              <w:t>(факт)</w:t>
            </w:r>
          </w:p>
        </w:tc>
        <w:tc>
          <w:tcPr>
            <w:tcW w:w="987" w:type="dxa"/>
          </w:tcPr>
          <w:p w:rsidR="00F51F7C" w:rsidRDefault="00F51F7C" w:rsidP="00CE47A5">
            <w:pPr>
              <w:jc w:val="center"/>
              <w:rPr>
                <w:b/>
                <w:sz w:val="20"/>
                <w:szCs w:val="20"/>
              </w:rPr>
            </w:pPr>
            <w:r>
              <w:rPr>
                <w:b/>
                <w:sz w:val="20"/>
                <w:szCs w:val="20"/>
              </w:rPr>
              <w:t>2027</w:t>
            </w:r>
          </w:p>
          <w:p w:rsidR="00F31790" w:rsidRPr="00172951" w:rsidRDefault="00F31790" w:rsidP="00CE47A5">
            <w:pPr>
              <w:jc w:val="center"/>
              <w:rPr>
                <w:b/>
                <w:sz w:val="20"/>
                <w:szCs w:val="20"/>
              </w:rPr>
            </w:pPr>
            <w:r>
              <w:rPr>
                <w:b/>
                <w:sz w:val="20"/>
                <w:szCs w:val="20"/>
              </w:rPr>
              <w:t>(план)</w:t>
            </w:r>
          </w:p>
        </w:tc>
        <w:tc>
          <w:tcPr>
            <w:tcW w:w="987" w:type="dxa"/>
          </w:tcPr>
          <w:p w:rsidR="00F51F7C" w:rsidRDefault="00F51F7C" w:rsidP="00CE47A5">
            <w:pPr>
              <w:jc w:val="center"/>
              <w:rPr>
                <w:b/>
                <w:sz w:val="20"/>
                <w:szCs w:val="20"/>
              </w:rPr>
            </w:pPr>
            <w:r>
              <w:rPr>
                <w:b/>
                <w:sz w:val="20"/>
                <w:szCs w:val="20"/>
              </w:rPr>
              <w:t>2035</w:t>
            </w:r>
          </w:p>
          <w:p w:rsidR="00F31790" w:rsidRPr="00172951" w:rsidRDefault="00F31790" w:rsidP="00CE47A5">
            <w:pPr>
              <w:jc w:val="center"/>
              <w:rPr>
                <w:b/>
                <w:sz w:val="20"/>
                <w:szCs w:val="20"/>
              </w:rPr>
            </w:pPr>
            <w:r>
              <w:rPr>
                <w:b/>
                <w:sz w:val="20"/>
                <w:szCs w:val="20"/>
              </w:rPr>
              <w:t>(план)</w:t>
            </w:r>
          </w:p>
        </w:tc>
      </w:tr>
      <w:tr w:rsidR="00F51F7C" w:rsidRPr="00172951" w:rsidTr="00FF1055">
        <w:trPr>
          <w:trHeight w:hRule="exact" w:val="288"/>
        </w:trPr>
        <w:tc>
          <w:tcPr>
            <w:tcW w:w="519" w:type="dxa"/>
            <w:shd w:val="clear" w:color="auto" w:fill="auto"/>
            <w:vAlign w:val="center"/>
          </w:tcPr>
          <w:p w:rsidR="00F51F7C" w:rsidRPr="00172951" w:rsidRDefault="00F51F7C" w:rsidP="00CE47A5">
            <w:pPr>
              <w:jc w:val="center"/>
              <w:rPr>
                <w:b/>
                <w:sz w:val="20"/>
                <w:szCs w:val="20"/>
              </w:rPr>
            </w:pPr>
            <w:r>
              <w:rPr>
                <w:b/>
                <w:sz w:val="20"/>
                <w:szCs w:val="20"/>
              </w:rPr>
              <w:t>1.</w:t>
            </w:r>
          </w:p>
        </w:tc>
        <w:tc>
          <w:tcPr>
            <w:tcW w:w="9120" w:type="dxa"/>
            <w:gridSpan w:val="7"/>
            <w:shd w:val="clear" w:color="auto" w:fill="auto"/>
            <w:vAlign w:val="center"/>
          </w:tcPr>
          <w:p w:rsidR="00F51F7C" w:rsidRDefault="00F51F7C" w:rsidP="00CE47A5">
            <w:pPr>
              <w:pStyle w:val="Default"/>
              <w:jc w:val="both"/>
              <w:rPr>
                <w:b/>
                <w:sz w:val="20"/>
                <w:szCs w:val="20"/>
              </w:rPr>
            </w:pPr>
            <w:r w:rsidRPr="00172951">
              <w:rPr>
                <w:b/>
                <w:sz w:val="20"/>
                <w:szCs w:val="20"/>
              </w:rPr>
              <w:t>Зона действия источника тепловой энергии</w:t>
            </w:r>
            <w:r>
              <w:rPr>
                <w:b/>
                <w:sz w:val="20"/>
                <w:szCs w:val="20"/>
              </w:rPr>
              <w:t xml:space="preserve"> – центральная котельная</w:t>
            </w:r>
          </w:p>
        </w:tc>
      </w:tr>
      <w:tr w:rsidR="00F51F7C" w:rsidRPr="00B713B7" w:rsidTr="00FF1055">
        <w:trPr>
          <w:trHeight w:hRule="exact" w:val="567"/>
        </w:trPr>
        <w:tc>
          <w:tcPr>
            <w:tcW w:w="519" w:type="dxa"/>
            <w:shd w:val="clear" w:color="auto" w:fill="auto"/>
            <w:vAlign w:val="center"/>
          </w:tcPr>
          <w:p w:rsidR="00F51F7C" w:rsidRPr="00172951" w:rsidRDefault="00F51F7C" w:rsidP="00CE47A5">
            <w:pPr>
              <w:jc w:val="center"/>
              <w:rPr>
                <w:sz w:val="20"/>
                <w:szCs w:val="20"/>
              </w:rPr>
            </w:pPr>
            <w:r>
              <w:rPr>
                <w:sz w:val="20"/>
                <w:szCs w:val="20"/>
              </w:rPr>
              <w:t>1.1.</w:t>
            </w:r>
          </w:p>
        </w:tc>
        <w:tc>
          <w:tcPr>
            <w:tcW w:w="2900" w:type="dxa"/>
            <w:shd w:val="clear" w:color="auto" w:fill="auto"/>
            <w:vAlign w:val="center"/>
          </w:tcPr>
          <w:p w:rsidR="00F51F7C" w:rsidRPr="00172951" w:rsidRDefault="00F51F7C" w:rsidP="00CE47A5">
            <w:pPr>
              <w:rPr>
                <w:sz w:val="20"/>
                <w:szCs w:val="20"/>
              </w:rPr>
            </w:pPr>
            <w:r w:rsidRPr="00172951">
              <w:rPr>
                <w:sz w:val="20"/>
                <w:szCs w:val="20"/>
              </w:rPr>
              <w:t>Тепловая нагрузка внешних потребителе на отопление</w:t>
            </w:r>
          </w:p>
        </w:tc>
        <w:tc>
          <w:tcPr>
            <w:tcW w:w="1132" w:type="dxa"/>
            <w:vAlign w:val="center"/>
          </w:tcPr>
          <w:p w:rsidR="00F51F7C" w:rsidRPr="00172951" w:rsidRDefault="00F51F7C" w:rsidP="00CE47A5">
            <w:pPr>
              <w:jc w:val="center"/>
              <w:rPr>
                <w:b/>
                <w:sz w:val="20"/>
                <w:szCs w:val="20"/>
              </w:rPr>
            </w:pPr>
            <w:r w:rsidRPr="00172951">
              <w:rPr>
                <w:lang w:val="en-US"/>
              </w:rPr>
              <w:t>Q</w:t>
            </w:r>
            <w:r w:rsidRPr="00172951">
              <w:rPr>
                <w:vertAlign w:val="subscript"/>
              </w:rPr>
              <w:t>от</w:t>
            </w:r>
          </w:p>
        </w:tc>
        <w:tc>
          <w:tcPr>
            <w:tcW w:w="1071" w:type="dxa"/>
            <w:vAlign w:val="center"/>
          </w:tcPr>
          <w:p w:rsidR="00F51F7C" w:rsidRPr="00172951" w:rsidRDefault="00F51F7C" w:rsidP="00CE47A5">
            <w:pPr>
              <w:jc w:val="center"/>
              <w:rPr>
                <w:b/>
                <w:sz w:val="20"/>
                <w:szCs w:val="20"/>
              </w:rPr>
            </w:pPr>
            <w:r w:rsidRPr="00172951">
              <w:rPr>
                <w:sz w:val="20"/>
                <w:szCs w:val="20"/>
              </w:rPr>
              <w:t>Гкал/час</w:t>
            </w:r>
          </w:p>
        </w:tc>
        <w:tc>
          <w:tcPr>
            <w:tcW w:w="1056" w:type="dxa"/>
            <w:vAlign w:val="center"/>
          </w:tcPr>
          <w:p w:rsidR="00F51F7C" w:rsidRPr="00F51F7C" w:rsidRDefault="00F51F7C" w:rsidP="00006DBD">
            <w:pPr>
              <w:jc w:val="center"/>
              <w:rPr>
                <w:sz w:val="20"/>
                <w:szCs w:val="20"/>
              </w:rPr>
            </w:pPr>
            <w:r w:rsidRPr="00F51F7C">
              <w:rPr>
                <w:sz w:val="20"/>
                <w:szCs w:val="20"/>
              </w:rPr>
              <w:t>101,021</w:t>
            </w:r>
          </w:p>
        </w:tc>
        <w:tc>
          <w:tcPr>
            <w:tcW w:w="987" w:type="dxa"/>
            <w:vAlign w:val="center"/>
          </w:tcPr>
          <w:p w:rsidR="00F51F7C" w:rsidRPr="00F51F7C" w:rsidRDefault="00F51F7C" w:rsidP="00CE47A5">
            <w:pPr>
              <w:jc w:val="center"/>
              <w:rPr>
                <w:sz w:val="20"/>
                <w:szCs w:val="20"/>
              </w:rPr>
            </w:pPr>
            <w:r w:rsidRPr="00F51F7C">
              <w:rPr>
                <w:sz w:val="20"/>
                <w:szCs w:val="20"/>
              </w:rPr>
              <w:t>109,297</w:t>
            </w:r>
          </w:p>
        </w:tc>
        <w:tc>
          <w:tcPr>
            <w:tcW w:w="987" w:type="dxa"/>
            <w:vAlign w:val="center"/>
          </w:tcPr>
          <w:p w:rsidR="00F51F7C" w:rsidRPr="00F51F7C" w:rsidRDefault="00F51F7C" w:rsidP="004404A9">
            <w:pPr>
              <w:jc w:val="center"/>
              <w:rPr>
                <w:sz w:val="20"/>
                <w:szCs w:val="20"/>
              </w:rPr>
            </w:pPr>
            <w:r w:rsidRPr="00F51F7C">
              <w:rPr>
                <w:sz w:val="20"/>
                <w:szCs w:val="20"/>
              </w:rPr>
              <w:t>127,558</w:t>
            </w:r>
          </w:p>
        </w:tc>
        <w:tc>
          <w:tcPr>
            <w:tcW w:w="987" w:type="dxa"/>
            <w:vAlign w:val="center"/>
          </w:tcPr>
          <w:p w:rsidR="00F51F7C" w:rsidRPr="00F51F7C" w:rsidRDefault="00F51F7C" w:rsidP="00006DBD">
            <w:pPr>
              <w:jc w:val="center"/>
              <w:rPr>
                <w:sz w:val="20"/>
                <w:szCs w:val="20"/>
              </w:rPr>
            </w:pPr>
            <w:r w:rsidRPr="00F51F7C">
              <w:rPr>
                <w:sz w:val="20"/>
                <w:szCs w:val="20"/>
              </w:rPr>
              <w:t>127,558</w:t>
            </w:r>
          </w:p>
        </w:tc>
      </w:tr>
      <w:tr w:rsidR="00F51F7C" w:rsidRPr="00B713B7" w:rsidTr="00FF1055">
        <w:trPr>
          <w:trHeight w:hRule="exact" w:val="567"/>
        </w:trPr>
        <w:tc>
          <w:tcPr>
            <w:tcW w:w="519" w:type="dxa"/>
            <w:shd w:val="clear" w:color="auto" w:fill="auto"/>
            <w:vAlign w:val="center"/>
          </w:tcPr>
          <w:p w:rsidR="00F51F7C" w:rsidRPr="00172951" w:rsidRDefault="00F51F7C" w:rsidP="00CE47A5">
            <w:pPr>
              <w:jc w:val="center"/>
              <w:rPr>
                <w:sz w:val="20"/>
                <w:szCs w:val="20"/>
              </w:rPr>
            </w:pPr>
            <w:r>
              <w:rPr>
                <w:sz w:val="20"/>
                <w:szCs w:val="20"/>
              </w:rPr>
              <w:t>1.2.</w:t>
            </w:r>
          </w:p>
        </w:tc>
        <w:tc>
          <w:tcPr>
            <w:tcW w:w="2900" w:type="dxa"/>
            <w:shd w:val="clear" w:color="auto" w:fill="auto"/>
            <w:vAlign w:val="center"/>
          </w:tcPr>
          <w:p w:rsidR="00F51F7C" w:rsidRPr="00172951" w:rsidRDefault="00F51F7C" w:rsidP="00CE47A5">
            <w:pPr>
              <w:rPr>
                <w:sz w:val="20"/>
                <w:szCs w:val="20"/>
              </w:rPr>
            </w:pPr>
            <w:r w:rsidRPr="00172951">
              <w:rPr>
                <w:sz w:val="20"/>
                <w:szCs w:val="20"/>
              </w:rPr>
              <w:t>Тепловая нагрузка внешних потребителе на ГВС</w:t>
            </w:r>
          </w:p>
        </w:tc>
        <w:tc>
          <w:tcPr>
            <w:tcW w:w="1132" w:type="dxa"/>
            <w:vAlign w:val="center"/>
          </w:tcPr>
          <w:p w:rsidR="00F51F7C" w:rsidRPr="00172951" w:rsidRDefault="00F51F7C" w:rsidP="00CE47A5">
            <w:pPr>
              <w:jc w:val="center"/>
              <w:rPr>
                <w:vertAlign w:val="subscript"/>
              </w:rPr>
            </w:pPr>
            <w:r w:rsidRPr="00172951">
              <w:rPr>
                <w:lang w:val="en-US"/>
              </w:rPr>
              <w:t>Q</w:t>
            </w:r>
            <w:r w:rsidRPr="00172951">
              <w:rPr>
                <w:vertAlign w:val="subscript"/>
              </w:rPr>
              <w:t>гвс</w:t>
            </w:r>
          </w:p>
          <w:p w:rsidR="00F51F7C" w:rsidRPr="00172951" w:rsidRDefault="00F51F7C" w:rsidP="00CE47A5">
            <w:pPr>
              <w:jc w:val="center"/>
              <w:rPr>
                <w:b/>
                <w:sz w:val="20"/>
                <w:szCs w:val="20"/>
              </w:rPr>
            </w:pPr>
          </w:p>
        </w:tc>
        <w:tc>
          <w:tcPr>
            <w:tcW w:w="1071" w:type="dxa"/>
            <w:vAlign w:val="center"/>
          </w:tcPr>
          <w:p w:rsidR="00F51F7C" w:rsidRPr="00172951" w:rsidRDefault="00F51F7C" w:rsidP="00CE47A5">
            <w:pPr>
              <w:jc w:val="center"/>
              <w:rPr>
                <w:b/>
                <w:sz w:val="20"/>
                <w:szCs w:val="20"/>
              </w:rPr>
            </w:pPr>
            <w:r w:rsidRPr="00172951">
              <w:rPr>
                <w:sz w:val="20"/>
                <w:szCs w:val="20"/>
                <w:lang w:val="en-US"/>
              </w:rPr>
              <w:t>Гкал/час</w:t>
            </w:r>
          </w:p>
        </w:tc>
        <w:tc>
          <w:tcPr>
            <w:tcW w:w="1056" w:type="dxa"/>
            <w:vAlign w:val="center"/>
          </w:tcPr>
          <w:p w:rsidR="00F51F7C" w:rsidRPr="00F51F7C" w:rsidRDefault="00F51F7C" w:rsidP="00006DBD">
            <w:pPr>
              <w:jc w:val="center"/>
              <w:rPr>
                <w:sz w:val="20"/>
                <w:szCs w:val="20"/>
              </w:rPr>
            </w:pPr>
            <w:r w:rsidRPr="00F51F7C">
              <w:rPr>
                <w:sz w:val="20"/>
                <w:szCs w:val="20"/>
              </w:rPr>
              <w:t>13,469</w:t>
            </w:r>
          </w:p>
        </w:tc>
        <w:tc>
          <w:tcPr>
            <w:tcW w:w="987" w:type="dxa"/>
            <w:vAlign w:val="center"/>
          </w:tcPr>
          <w:p w:rsidR="00F51F7C" w:rsidRPr="00B713B7" w:rsidRDefault="00F51F7C" w:rsidP="00CE47A5">
            <w:pPr>
              <w:jc w:val="center"/>
              <w:rPr>
                <w:sz w:val="20"/>
                <w:szCs w:val="20"/>
              </w:rPr>
            </w:pPr>
            <w:r w:rsidRPr="00B713B7">
              <w:rPr>
                <w:sz w:val="20"/>
                <w:szCs w:val="20"/>
              </w:rPr>
              <w:t>21,754</w:t>
            </w:r>
          </w:p>
        </w:tc>
        <w:tc>
          <w:tcPr>
            <w:tcW w:w="987" w:type="dxa"/>
            <w:vAlign w:val="center"/>
          </w:tcPr>
          <w:p w:rsidR="00F51F7C" w:rsidRPr="005F0F4C" w:rsidRDefault="00F51F7C" w:rsidP="004404A9">
            <w:pPr>
              <w:jc w:val="center"/>
              <w:rPr>
                <w:sz w:val="20"/>
                <w:szCs w:val="20"/>
              </w:rPr>
            </w:pPr>
            <w:r w:rsidRPr="005F0F4C">
              <w:rPr>
                <w:sz w:val="20"/>
                <w:szCs w:val="20"/>
              </w:rPr>
              <w:t>25,019</w:t>
            </w:r>
          </w:p>
        </w:tc>
        <w:tc>
          <w:tcPr>
            <w:tcW w:w="987" w:type="dxa"/>
            <w:vAlign w:val="center"/>
          </w:tcPr>
          <w:p w:rsidR="00F51F7C" w:rsidRPr="005F0F4C" w:rsidRDefault="00F51F7C" w:rsidP="00006DBD">
            <w:pPr>
              <w:jc w:val="center"/>
              <w:rPr>
                <w:sz w:val="20"/>
                <w:szCs w:val="20"/>
              </w:rPr>
            </w:pPr>
            <w:r w:rsidRPr="005F0F4C">
              <w:rPr>
                <w:sz w:val="20"/>
                <w:szCs w:val="20"/>
              </w:rPr>
              <w:t>25,019</w:t>
            </w:r>
          </w:p>
        </w:tc>
      </w:tr>
      <w:tr w:rsidR="00F51F7C" w:rsidRPr="00B713B7" w:rsidTr="00FF1055">
        <w:trPr>
          <w:trHeight w:hRule="exact" w:val="693"/>
        </w:trPr>
        <w:tc>
          <w:tcPr>
            <w:tcW w:w="519" w:type="dxa"/>
            <w:shd w:val="clear" w:color="auto" w:fill="auto"/>
            <w:noWrap/>
            <w:vAlign w:val="center"/>
          </w:tcPr>
          <w:p w:rsidR="00F51F7C" w:rsidRPr="00172951" w:rsidRDefault="00F51F7C" w:rsidP="00CE47A5">
            <w:pPr>
              <w:jc w:val="center"/>
              <w:rPr>
                <w:sz w:val="20"/>
                <w:szCs w:val="20"/>
              </w:rPr>
            </w:pPr>
            <w:r>
              <w:rPr>
                <w:sz w:val="20"/>
                <w:szCs w:val="20"/>
              </w:rPr>
              <w:t>1.3.</w:t>
            </w:r>
          </w:p>
        </w:tc>
        <w:tc>
          <w:tcPr>
            <w:tcW w:w="2900" w:type="dxa"/>
            <w:shd w:val="clear" w:color="auto" w:fill="auto"/>
            <w:noWrap/>
            <w:vAlign w:val="bottom"/>
          </w:tcPr>
          <w:p w:rsidR="00F51F7C" w:rsidRPr="00172951" w:rsidRDefault="00F51F7C" w:rsidP="00CE47A5">
            <w:pPr>
              <w:rPr>
                <w:sz w:val="20"/>
                <w:szCs w:val="20"/>
              </w:rPr>
            </w:pPr>
            <w:r w:rsidRPr="00172951">
              <w:rPr>
                <w:sz w:val="20"/>
                <w:szCs w:val="20"/>
              </w:rPr>
              <w:t>Присоединенная тепловая нагрузка внешних потребителей в паре</w:t>
            </w:r>
          </w:p>
        </w:tc>
        <w:tc>
          <w:tcPr>
            <w:tcW w:w="1132" w:type="dxa"/>
            <w:vAlign w:val="center"/>
          </w:tcPr>
          <w:p w:rsidR="00F51F7C" w:rsidRPr="00172951" w:rsidRDefault="00F51F7C" w:rsidP="00CE47A5">
            <w:pPr>
              <w:jc w:val="center"/>
            </w:pPr>
            <w:r w:rsidRPr="00172951">
              <w:rPr>
                <w:lang w:val="en-US"/>
              </w:rPr>
              <w:t>Q</w:t>
            </w:r>
            <w:r w:rsidRPr="00172951">
              <w:rPr>
                <w:vertAlign w:val="subscript"/>
              </w:rPr>
              <w:t xml:space="preserve"> п </w:t>
            </w:r>
            <w:r w:rsidRPr="00172951">
              <w:rPr>
                <w:vertAlign w:val="superscript"/>
              </w:rPr>
              <w:t>вн.п</w:t>
            </w:r>
          </w:p>
        </w:tc>
        <w:tc>
          <w:tcPr>
            <w:tcW w:w="1071" w:type="dxa"/>
            <w:vAlign w:val="center"/>
          </w:tcPr>
          <w:p w:rsidR="00F51F7C" w:rsidRPr="00172951" w:rsidRDefault="00F51F7C" w:rsidP="00CE47A5">
            <w:pPr>
              <w:jc w:val="center"/>
              <w:rPr>
                <w:sz w:val="20"/>
                <w:szCs w:val="20"/>
              </w:rPr>
            </w:pPr>
            <w:r w:rsidRPr="00172951">
              <w:rPr>
                <w:sz w:val="20"/>
                <w:szCs w:val="20"/>
                <w:lang w:val="en-US"/>
              </w:rPr>
              <w:t>Гкал/час</w:t>
            </w:r>
          </w:p>
        </w:tc>
        <w:tc>
          <w:tcPr>
            <w:tcW w:w="1056" w:type="dxa"/>
            <w:vAlign w:val="center"/>
          </w:tcPr>
          <w:p w:rsidR="00F51F7C" w:rsidRPr="00F51F7C" w:rsidRDefault="00F51F7C" w:rsidP="00006DBD">
            <w:pPr>
              <w:jc w:val="center"/>
              <w:rPr>
                <w:sz w:val="20"/>
                <w:szCs w:val="20"/>
              </w:rPr>
            </w:pPr>
            <w:r>
              <w:rPr>
                <w:sz w:val="20"/>
                <w:szCs w:val="20"/>
              </w:rPr>
              <w:t>0</w:t>
            </w:r>
          </w:p>
        </w:tc>
        <w:tc>
          <w:tcPr>
            <w:tcW w:w="987" w:type="dxa"/>
            <w:vAlign w:val="center"/>
          </w:tcPr>
          <w:p w:rsidR="00F51F7C" w:rsidRPr="00B713B7" w:rsidRDefault="00F51F7C" w:rsidP="00CE47A5">
            <w:pPr>
              <w:jc w:val="center"/>
              <w:rPr>
                <w:sz w:val="20"/>
                <w:szCs w:val="20"/>
              </w:rPr>
            </w:pPr>
            <w:r w:rsidRPr="00B713B7">
              <w:rPr>
                <w:sz w:val="20"/>
                <w:szCs w:val="20"/>
              </w:rPr>
              <w:t>0</w:t>
            </w:r>
          </w:p>
        </w:tc>
        <w:tc>
          <w:tcPr>
            <w:tcW w:w="987" w:type="dxa"/>
            <w:vAlign w:val="center"/>
          </w:tcPr>
          <w:p w:rsidR="00F51F7C" w:rsidRPr="005F0F4C" w:rsidRDefault="00F51F7C" w:rsidP="004404A9">
            <w:pPr>
              <w:jc w:val="center"/>
              <w:rPr>
                <w:sz w:val="20"/>
                <w:szCs w:val="20"/>
              </w:rPr>
            </w:pPr>
            <w:r>
              <w:rPr>
                <w:sz w:val="20"/>
                <w:szCs w:val="20"/>
              </w:rPr>
              <w:t>0</w:t>
            </w:r>
          </w:p>
        </w:tc>
        <w:tc>
          <w:tcPr>
            <w:tcW w:w="987" w:type="dxa"/>
            <w:vAlign w:val="center"/>
          </w:tcPr>
          <w:p w:rsidR="00F51F7C" w:rsidRPr="005F0F4C" w:rsidRDefault="00F51F7C" w:rsidP="00006DBD">
            <w:pPr>
              <w:jc w:val="center"/>
              <w:rPr>
                <w:sz w:val="20"/>
                <w:szCs w:val="20"/>
              </w:rPr>
            </w:pPr>
            <w:r>
              <w:rPr>
                <w:sz w:val="20"/>
                <w:szCs w:val="20"/>
              </w:rPr>
              <w:t>0</w:t>
            </w:r>
          </w:p>
        </w:tc>
      </w:tr>
      <w:tr w:rsidR="00F51F7C" w:rsidRPr="00B713B7" w:rsidTr="00FF1055">
        <w:trPr>
          <w:trHeight w:hRule="exact" w:val="737"/>
        </w:trPr>
        <w:tc>
          <w:tcPr>
            <w:tcW w:w="519" w:type="dxa"/>
            <w:shd w:val="clear" w:color="auto" w:fill="auto"/>
            <w:noWrap/>
            <w:vAlign w:val="center"/>
          </w:tcPr>
          <w:p w:rsidR="00F51F7C" w:rsidRPr="004E5EE1" w:rsidRDefault="00F51F7C" w:rsidP="00CE47A5">
            <w:pPr>
              <w:jc w:val="center"/>
              <w:rPr>
                <w:sz w:val="20"/>
                <w:szCs w:val="20"/>
              </w:rPr>
            </w:pPr>
            <w:r>
              <w:rPr>
                <w:sz w:val="20"/>
                <w:szCs w:val="20"/>
              </w:rPr>
              <w:t>1.4.</w:t>
            </w:r>
          </w:p>
        </w:tc>
        <w:tc>
          <w:tcPr>
            <w:tcW w:w="2900" w:type="dxa"/>
            <w:shd w:val="clear" w:color="auto" w:fill="auto"/>
            <w:noWrap/>
            <w:vAlign w:val="bottom"/>
          </w:tcPr>
          <w:p w:rsidR="00F51F7C" w:rsidRPr="004E5EE1" w:rsidRDefault="00F51F7C" w:rsidP="00CE47A5">
            <w:pPr>
              <w:rPr>
                <w:sz w:val="20"/>
                <w:szCs w:val="20"/>
              </w:rPr>
            </w:pPr>
            <w:r w:rsidRPr="004E5EE1">
              <w:rPr>
                <w:sz w:val="20"/>
                <w:szCs w:val="20"/>
              </w:rPr>
              <w:t>Присоединенная тепловая нагрузка внешних потребителей в горячей воде</w:t>
            </w:r>
          </w:p>
        </w:tc>
        <w:tc>
          <w:tcPr>
            <w:tcW w:w="1132" w:type="dxa"/>
            <w:vAlign w:val="center"/>
          </w:tcPr>
          <w:p w:rsidR="00F51F7C" w:rsidRPr="004E5EE1" w:rsidRDefault="00F51F7C" w:rsidP="00CE47A5">
            <w:pPr>
              <w:jc w:val="center"/>
              <w:rPr>
                <w:sz w:val="20"/>
                <w:szCs w:val="20"/>
              </w:rPr>
            </w:pPr>
            <w:r w:rsidRPr="004E5EE1">
              <w:rPr>
                <w:lang w:val="en-US"/>
              </w:rPr>
              <w:t>Q</w:t>
            </w:r>
            <w:r w:rsidRPr="004E5EE1">
              <w:rPr>
                <w:vertAlign w:val="subscript"/>
              </w:rPr>
              <w:t xml:space="preserve"> р</w:t>
            </w:r>
            <w:r w:rsidRPr="004E5EE1">
              <w:t>.</w:t>
            </w:r>
            <w:r w:rsidRPr="004E5EE1">
              <w:rPr>
                <w:vertAlign w:val="subscript"/>
              </w:rPr>
              <w:t xml:space="preserve">гв </w:t>
            </w:r>
            <w:r w:rsidRPr="004E5EE1">
              <w:rPr>
                <w:vertAlign w:val="superscript"/>
              </w:rPr>
              <w:t>вн.п</w:t>
            </w:r>
          </w:p>
        </w:tc>
        <w:tc>
          <w:tcPr>
            <w:tcW w:w="1071" w:type="dxa"/>
            <w:vAlign w:val="center"/>
          </w:tcPr>
          <w:p w:rsidR="00F51F7C" w:rsidRPr="004E5EE1" w:rsidRDefault="00F51F7C" w:rsidP="00CE47A5">
            <w:pPr>
              <w:jc w:val="center"/>
              <w:rPr>
                <w:sz w:val="20"/>
                <w:szCs w:val="20"/>
                <w:lang w:val="en-US"/>
              </w:rPr>
            </w:pPr>
            <w:r w:rsidRPr="004E5EE1">
              <w:rPr>
                <w:sz w:val="20"/>
                <w:szCs w:val="20"/>
                <w:lang w:val="en-US"/>
              </w:rPr>
              <w:t>Гкал/час</w:t>
            </w:r>
          </w:p>
        </w:tc>
        <w:tc>
          <w:tcPr>
            <w:tcW w:w="1056" w:type="dxa"/>
            <w:vAlign w:val="center"/>
          </w:tcPr>
          <w:p w:rsidR="00F51F7C" w:rsidRPr="00F51F7C" w:rsidRDefault="00F51F7C" w:rsidP="00006DBD">
            <w:pPr>
              <w:jc w:val="center"/>
              <w:rPr>
                <w:sz w:val="20"/>
                <w:szCs w:val="20"/>
              </w:rPr>
            </w:pPr>
            <w:r w:rsidRPr="00F51F7C">
              <w:rPr>
                <w:sz w:val="20"/>
                <w:szCs w:val="20"/>
              </w:rPr>
              <w:t>114,490</w:t>
            </w:r>
          </w:p>
        </w:tc>
        <w:tc>
          <w:tcPr>
            <w:tcW w:w="987" w:type="dxa"/>
            <w:vAlign w:val="center"/>
          </w:tcPr>
          <w:p w:rsidR="00F51F7C" w:rsidRPr="004E5EE1" w:rsidRDefault="00F51F7C" w:rsidP="00CE47A5">
            <w:pPr>
              <w:jc w:val="center"/>
              <w:rPr>
                <w:sz w:val="20"/>
                <w:szCs w:val="20"/>
              </w:rPr>
            </w:pPr>
            <w:r w:rsidRPr="004E5EE1">
              <w:rPr>
                <w:sz w:val="20"/>
                <w:szCs w:val="20"/>
              </w:rPr>
              <w:t>131,051</w:t>
            </w:r>
          </w:p>
        </w:tc>
        <w:tc>
          <w:tcPr>
            <w:tcW w:w="987" w:type="dxa"/>
            <w:vAlign w:val="center"/>
          </w:tcPr>
          <w:p w:rsidR="00F51F7C" w:rsidRPr="005F0F4C" w:rsidRDefault="00F51F7C" w:rsidP="004404A9">
            <w:pPr>
              <w:jc w:val="center"/>
              <w:rPr>
                <w:sz w:val="20"/>
                <w:szCs w:val="20"/>
              </w:rPr>
            </w:pPr>
            <w:r w:rsidRPr="005F0F4C">
              <w:rPr>
                <w:sz w:val="20"/>
                <w:szCs w:val="20"/>
              </w:rPr>
              <w:t>152,577</w:t>
            </w:r>
          </w:p>
        </w:tc>
        <w:tc>
          <w:tcPr>
            <w:tcW w:w="987" w:type="dxa"/>
            <w:vAlign w:val="center"/>
          </w:tcPr>
          <w:p w:rsidR="00F51F7C" w:rsidRPr="005F0F4C" w:rsidRDefault="00F51F7C" w:rsidP="00006DBD">
            <w:pPr>
              <w:jc w:val="center"/>
              <w:rPr>
                <w:sz w:val="20"/>
                <w:szCs w:val="20"/>
              </w:rPr>
            </w:pPr>
            <w:r w:rsidRPr="005F0F4C">
              <w:rPr>
                <w:sz w:val="20"/>
                <w:szCs w:val="20"/>
              </w:rPr>
              <w:t>152,577</w:t>
            </w:r>
          </w:p>
        </w:tc>
      </w:tr>
      <w:tr w:rsidR="00F51F7C" w:rsidRPr="00172951" w:rsidTr="00FF1055">
        <w:trPr>
          <w:trHeight w:hRule="exact" w:val="737"/>
        </w:trPr>
        <w:tc>
          <w:tcPr>
            <w:tcW w:w="519" w:type="dxa"/>
            <w:shd w:val="clear" w:color="auto" w:fill="auto"/>
            <w:noWrap/>
            <w:vAlign w:val="center"/>
          </w:tcPr>
          <w:p w:rsidR="00F51F7C" w:rsidRPr="004E5EE1" w:rsidRDefault="00F51F7C" w:rsidP="00CE47A5">
            <w:pPr>
              <w:jc w:val="center"/>
              <w:rPr>
                <w:sz w:val="20"/>
                <w:szCs w:val="20"/>
              </w:rPr>
            </w:pPr>
            <w:r>
              <w:rPr>
                <w:sz w:val="20"/>
                <w:szCs w:val="20"/>
              </w:rPr>
              <w:t>1.5.</w:t>
            </w:r>
          </w:p>
        </w:tc>
        <w:tc>
          <w:tcPr>
            <w:tcW w:w="2900" w:type="dxa"/>
            <w:shd w:val="clear" w:color="auto" w:fill="auto"/>
            <w:noWrap/>
            <w:vAlign w:val="bottom"/>
          </w:tcPr>
          <w:p w:rsidR="00F51F7C" w:rsidRPr="004E5EE1" w:rsidRDefault="00F51F7C" w:rsidP="00CE47A5">
            <w:pPr>
              <w:rPr>
                <w:sz w:val="20"/>
                <w:szCs w:val="20"/>
              </w:rPr>
            </w:pPr>
            <w:r w:rsidRPr="004E5EE1">
              <w:rPr>
                <w:sz w:val="20"/>
                <w:szCs w:val="20"/>
              </w:rPr>
              <w:t>Потери тепловой мощности при передаче тепловой энергии по тепловым сетям</w:t>
            </w:r>
          </w:p>
        </w:tc>
        <w:tc>
          <w:tcPr>
            <w:tcW w:w="1132" w:type="dxa"/>
            <w:vAlign w:val="center"/>
          </w:tcPr>
          <w:p w:rsidR="00F51F7C" w:rsidRPr="004E5EE1" w:rsidRDefault="00F51F7C" w:rsidP="00CE47A5">
            <w:pPr>
              <w:jc w:val="center"/>
              <w:rPr>
                <w:sz w:val="20"/>
                <w:szCs w:val="20"/>
              </w:rPr>
            </w:pPr>
            <w:r w:rsidRPr="004E5EE1">
              <w:rPr>
                <w:lang w:val="en-US"/>
              </w:rPr>
              <w:t>Q</w:t>
            </w:r>
            <w:r w:rsidRPr="004E5EE1">
              <w:rPr>
                <w:vertAlign w:val="subscript"/>
              </w:rPr>
              <w:t>р</w:t>
            </w:r>
            <w:r w:rsidRPr="004E5EE1">
              <w:t>.</w:t>
            </w:r>
            <w:r w:rsidRPr="004E5EE1">
              <w:rPr>
                <w:vertAlign w:val="superscript"/>
              </w:rPr>
              <w:t>пот</w:t>
            </w:r>
          </w:p>
        </w:tc>
        <w:tc>
          <w:tcPr>
            <w:tcW w:w="1071" w:type="dxa"/>
            <w:vAlign w:val="center"/>
          </w:tcPr>
          <w:p w:rsidR="00F51F7C" w:rsidRPr="004E5EE1" w:rsidRDefault="00F51F7C" w:rsidP="00CE47A5">
            <w:pPr>
              <w:jc w:val="center"/>
              <w:rPr>
                <w:sz w:val="20"/>
                <w:szCs w:val="20"/>
                <w:lang w:val="en-US"/>
              </w:rPr>
            </w:pPr>
            <w:r w:rsidRPr="004E5EE1">
              <w:rPr>
                <w:sz w:val="20"/>
                <w:szCs w:val="20"/>
                <w:lang w:val="en-US"/>
              </w:rPr>
              <w:t>Гкал/час</w:t>
            </w:r>
          </w:p>
        </w:tc>
        <w:tc>
          <w:tcPr>
            <w:tcW w:w="1056" w:type="dxa"/>
            <w:vAlign w:val="center"/>
          </w:tcPr>
          <w:p w:rsidR="00F51F7C" w:rsidRPr="00F51F7C" w:rsidRDefault="00F51F7C" w:rsidP="00006DBD">
            <w:pPr>
              <w:jc w:val="center"/>
              <w:rPr>
                <w:sz w:val="20"/>
                <w:szCs w:val="20"/>
              </w:rPr>
            </w:pPr>
            <w:r w:rsidRPr="00F51F7C">
              <w:rPr>
                <w:sz w:val="20"/>
                <w:szCs w:val="20"/>
              </w:rPr>
              <w:t>6,9</w:t>
            </w:r>
          </w:p>
        </w:tc>
        <w:tc>
          <w:tcPr>
            <w:tcW w:w="987" w:type="dxa"/>
            <w:vAlign w:val="center"/>
          </w:tcPr>
          <w:p w:rsidR="00F51F7C" w:rsidRPr="004E5EE1" w:rsidRDefault="00F51F7C" w:rsidP="00CE47A5">
            <w:pPr>
              <w:jc w:val="center"/>
              <w:rPr>
                <w:sz w:val="20"/>
                <w:szCs w:val="20"/>
              </w:rPr>
            </w:pPr>
            <w:r w:rsidRPr="004E5EE1">
              <w:rPr>
                <w:sz w:val="20"/>
                <w:szCs w:val="20"/>
              </w:rPr>
              <w:t>5,451</w:t>
            </w:r>
          </w:p>
        </w:tc>
        <w:tc>
          <w:tcPr>
            <w:tcW w:w="987" w:type="dxa"/>
            <w:vAlign w:val="center"/>
          </w:tcPr>
          <w:p w:rsidR="00F51F7C" w:rsidRPr="005F0F4C" w:rsidRDefault="00F51F7C" w:rsidP="004404A9">
            <w:pPr>
              <w:jc w:val="center"/>
              <w:rPr>
                <w:sz w:val="20"/>
                <w:szCs w:val="20"/>
              </w:rPr>
            </w:pPr>
            <w:r w:rsidRPr="005F0F4C">
              <w:rPr>
                <w:sz w:val="20"/>
                <w:szCs w:val="20"/>
              </w:rPr>
              <w:t>5,692</w:t>
            </w:r>
          </w:p>
        </w:tc>
        <w:tc>
          <w:tcPr>
            <w:tcW w:w="987" w:type="dxa"/>
            <w:vAlign w:val="center"/>
          </w:tcPr>
          <w:p w:rsidR="00F51F7C" w:rsidRPr="005F0F4C" w:rsidRDefault="00F51F7C" w:rsidP="00006DBD">
            <w:pPr>
              <w:jc w:val="center"/>
              <w:rPr>
                <w:sz w:val="20"/>
                <w:szCs w:val="20"/>
              </w:rPr>
            </w:pPr>
            <w:r w:rsidRPr="005F0F4C">
              <w:rPr>
                <w:sz w:val="20"/>
                <w:szCs w:val="20"/>
              </w:rPr>
              <w:t>5,692</w:t>
            </w:r>
          </w:p>
        </w:tc>
      </w:tr>
      <w:tr w:rsidR="00F51F7C" w:rsidRPr="00172951" w:rsidTr="00FF1055">
        <w:trPr>
          <w:trHeight w:hRule="exact" w:val="737"/>
        </w:trPr>
        <w:tc>
          <w:tcPr>
            <w:tcW w:w="519" w:type="dxa"/>
            <w:shd w:val="clear" w:color="auto" w:fill="auto"/>
            <w:noWrap/>
            <w:vAlign w:val="center"/>
          </w:tcPr>
          <w:p w:rsidR="00F51F7C" w:rsidRPr="004E5EE1" w:rsidRDefault="00F51F7C" w:rsidP="00CE47A5">
            <w:pPr>
              <w:jc w:val="center"/>
              <w:rPr>
                <w:sz w:val="20"/>
                <w:szCs w:val="20"/>
              </w:rPr>
            </w:pPr>
            <w:r>
              <w:rPr>
                <w:sz w:val="20"/>
                <w:szCs w:val="20"/>
              </w:rPr>
              <w:t>1.6.</w:t>
            </w:r>
          </w:p>
        </w:tc>
        <w:tc>
          <w:tcPr>
            <w:tcW w:w="2900" w:type="dxa"/>
            <w:shd w:val="clear" w:color="auto" w:fill="auto"/>
            <w:noWrap/>
            <w:vAlign w:val="bottom"/>
          </w:tcPr>
          <w:p w:rsidR="00F51F7C" w:rsidRPr="004E5EE1" w:rsidRDefault="00F51F7C" w:rsidP="00CE47A5">
            <w:pPr>
              <w:rPr>
                <w:sz w:val="20"/>
                <w:szCs w:val="20"/>
              </w:rPr>
            </w:pPr>
            <w:r w:rsidRPr="004E5EE1">
              <w:rPr>
                <w:sz w:val="20"/>
                <w:szCs w:val="20"/>
              </w:rPr>
              <w:t>Тепловая нагрузка объектов хозяйственных нужд, в тепловых сетях</w:t>
            </w:r>
          </w:p>
        </w:tc>
        <w:tc>
          <w:tcPr>
            <w:tcW w:w="1132" w:type="dxa"/>
            <w:vAlign w:val="center"/>
          </w:tcPr>
          <w:p w:rsidR="00F51F7C" w:rsidRPr="004E5EE1" w:rsidRDefault="00F51F7C" w:rsidP="00CE47A5">
            <w:pPr>
              <w:jc w:val="center"/>
              <w:rPr>
                <w:sz w:val="20"/>
                <w:szCs w:val="20"/>
              </w:rPr>
            </w:pPr>
            <w:r w:rsidRPr="004E5EE1">
              <w:rPr>
                <w:lang w:val="en-US"/>
              </w:rPr>
              <w:t>Q</w:t>
            </w:r>
            <w:r w:rsidRPr="004E5EE1">
              <w:rPr>
                <w:vertAlign w:val="subscript"/>
              </w:rPr>
              <w:t>р</w:t>
            </w:r>
            <w:r w:rsidRPr="004E5EE1">
              <w:t>.</w:t>
            </w:r>
            <w:r w:rsidRPr="004E5EE1">
              <w:rPr>
                <w:vertAlign w:val="superscript"/>
              </w:rPr>
              <w:t xml:space="preserve">хоз.нужд    </w:t>
            </w:r>
          </w:p>
        </w:tc>
        <w:tc>
          <w:tcPr>
            <w:tcW w:w="1071" w:type="dxa"/>
            <w:vAlign w:val="center"/>
          </w:tcPr>
          <w:p w:rsidR="00F51F7C" w:rsidRPr="004E5EE1" w:rsidRDefault="00F51F7C" w:rsidP="00CE47A5">
            <w:pPr>
              <w:jc w:val="center"/>
              <w:rPr>
                <w:lang w:val="en-US"/>
              </w:rPr>
            </w:pPr>
            <w:r w:rsidRPr="004E5EE1">
              <w:rPr>
                <w:sz w:val="20"/>
                <w:szCs w:val="20"/>
                <w:lang w:val="en-US"/>
              </w:rPr>
              <w:t>Гкал/час</w:t>
            </w:r>
          </w:p>
        </w:tc>
        <w:tc>
          <w:tcPr>
            <w:tcW w:w="1056" w:type="dxa"/>
            <w:vAlign w:val="center"/>
          </w:tcPr>
          <w:p w:rsidR="00F51F7C" w:rsidRPr="00F51F7C" w:rsidRDefault="00F51F7C" w:rsidP="00006DBD">
            <w:pPr>
              <w:jc w:val="center"/>
              <w:rPr>
                <w:sz w:val="20"/>
                <w:szCs w:val="20"/>
              </w:rPr>
            </w:pPr>
            <w:r w:rsidRPr="00F51F7C">
              <w:rPr>
                <w:sz w:val="20"/>
                <w:szCs w:val="20"/>
              </w:rPr>
              <w:t>0</w:t>
            </w:r>
          </w:p>
        </w:tc>
        <w:tc>
          <w:tcPr>
            <w:tcW w:w="987" w:type="dxa"/>
            <w:vAlign w:val="center"/>
          </w:tcPr>
          <w:p w:rsidR="00F51F7C" w:rsidRPr="004E5EE1" w:rsidRDefault="00F51F7C" w:rsidP="00CE47A5">
            <w:pPr>
              <w:jc w:val="center"/>
              <w:rPr>
                <w:sz w:val="20"/>
                <w:szCs w:val="20"/>
              </w:rPr>
            </w:pPr>
            <w:r w:rsidRPr="004E5EE1">
              <w:rPr>
                <w:sz w:val="20"/>
                <w:szCs w:val="20"/>
              </w:rPr>
              <w:t>0</w:t>
            </w:r>
          </w:p>
        </w:tc>
        <w:tc>
          <w:tcPr>
            <w:tcW w:w="987" w:type="dxa"/>
            <w:vAlign w:val="center"/>
          </w:tcPr>
          <w:p w:rsidR="00F51F7C" w:rsidRPr="005F0F4C" w:rsidRDefault="00F51F7C" w:rsidP="004404A9">
            <w:pPr>
              <w:jc w:val="center"/>
              <w:rPr>
                <w:sz w:val="20"/>
                <w:szCs w:val="20"/>
              </w:rPr>
            </w:pPr>
            <w:r>
              <w:rPr>
                <w:sz w:val="20"/>
                <w:szCs w:val="20"/>
              </w:rPr>
              <w:t>0</w:t>
            </w:r>
          </w:p>
        </w:tc>
        <w:tc>
          <w:tcPr>
            <w:tcW w:w="987" w:type="dxa"/>
            <w:vAlign w:val="center"/>
          </w:tcPr>
          <w:p w:rsidR="00F51F7C" w:rsidRPr="005F0F4C" w:rsidRDefault="00F51F7C" w:rsidP="00006DBD">
            <w:pPr>
              <w:jc w:val="center"/>
              <w:rPr>
                <w:sz w:val="20"/>
                <w:szCs w:val="20"/>
              </w:rPr>
            </w:pPr>
            <w:r>
              <w:rPr>
                <w:sz w:val="20"/>
                <w:szCs w:val="20"/>
              </w:rPr>
              <w:t>0</w:t>
            </w:r>
          </w:p>
        </w:tc>
      </w:tr>
      <w:tr w:rsidR="00F51F7C" w:rsidRPr="00172951" w:rsidTr="00FF1055">
        <w:trPr>
          <w:trHeight w:hRule="exact" w:val="898"/>
        </w:trPr>
        <w:tc>
          <w:tcPr>
            <w:tcW w:w="519" w:type="dxa"/>
            <w:shd w:val="clear" w:color="auto" w:fill="auto"/>
            <w:noWrap/>
            <w:vAlign w:val="center"/>
          </w:tcPr>
          <w:p w:rsidR="00F51F7C" w:rsidRPr="004E5EE1" w:rsidRDefault="00F51F7C" w:rsidP="00CE47A5">
            <w:pPr>
              <w:jc w:val="center"/>
              <w:rPr>
                <w:sz w:val="20"/>
                <w:szCs w:val="20"/>
              </w:rPr>
            </w:pPr>
            <w:r>
              <w:rPr>
                <w:sz w:val="20"/>
                <w:szCs w:val="20"/>
              </w:rPr>
              <w:t>1.7.</w:t>
            </w:r>
          </w:p>
        </w:tc>
        <w:tc>
          <w:tcPr>
            <w:tcW w:w="2900" w:type="dxa"/>
            <w:shd w:val="clear" w:color="auto" w:fill="auto"/>
            <w:noWrap/>
            <w:vAlign w:val="bottom"/>
          </w:tcPr>
          <w:p w:rsidR="00F51F7C" w:rsidRPr="004E5EE1" w:rsidRDefault="00F51F7C" w:rsidP="00CE47A5">
            <w:pPr>
              <w:rPr>
                <w:sz w:val="20"/>
                <w:szCs w:val="20"/>
              </w:rPr>
            </w:pPr>
            <w:r w:rsidRPr="004E5EE1">
              <w:rPr>
                <w:sz w:val="20"/>
                <w:szCs w:val="20"/>
              </w:rPr>
              <w:t>Суммарная расчетная тепловая нагрузка внешних потребителей в горячей воде на выходе из котельной</w:t>
            </w:r>
          </w:p>
        </w:tc>
        <w:tc>
          <w:tcPr>
            <w:tcW w:w="1132" w:type="dxa"/>
            <w:vAlign w:val="center"/>
          </w:tcPr>
          <w:p w:rsidR="00F51F7C" w:rsidRPr="004E5EE1" w:rsidRDefault="00F51F7C" w:rsidP="00CE47A5">
            <w:pPr>
              <w:jc w:val="center"/>
              <w:rPr>
                <w:sz w:val="20"/>
                <w:szCs w:val="20"/>
              </w:rPr>
            </w:pPr>
            <w:r w:rsidRPr="004E5EE1">
              <w:rPr>
                <w:lang w:val="en-US"/>
              </w:rPr>
              <w:t>Q</w:t>
            </w:r>
            <w:r w:rsidRPr="004E5EE1">
              <w:t xml:space="preserve"> </w:t>
            </w:r>
            <w:r w:rsidRPr="004E5EE1">
              <w:rPr>
                <w:vertAlign w:val="superscript"/>
              </w:rPr>
              <w:t>кол</w:t>
            </w:r>
            <w:r w:rsidRPr="004E5EE1">
              <w:rPr>
                <w:vertAlign w:val="subscript"/>
              </w:rPr>
              <w:t>р</w:t>
            </w:r>
            <w:r w:rsidRPr="004E5EE1">
              <w:t>.</w:t>
            </w:r>
            <w:r w:rsidRPr="004E5EE1">
              <w:rPr>
                <w:vertAlign w:val="subscript"/>
              </w:rPr>
              <w:t xml:space="preserve">гв </w:t>
            </w:r>
            <w:r w:rsidRPr="004E5EE1">
              <w:t xml:space="preserve">   </w:t>
            </w:r>
          </w:p>
        </w:tc>
        <w:tc>
          <w:tcPr>
            <w:tcW w:w="1071" w:type="dxa"/>
            <w:vAlign w:val="center"/>
          </w:tcPr>
          <w:p w:rsidR="00F51F7C" w:rsidRPr="004E5EE1" w:rsidRDefault="00F51F7C" w:rsidP="00CE47A5">
            <w:pPr>
              <w:jc w:val="center"/>
              <w:rPr>
                <w:sz w:val="20"/>
                <w:szCs w:val="20"/>
                <w:lang w:val="en-US"/>
              </w:rPr>
            </w:pPr>
            <w:r w:rsidRPr="004E5EE1">
              <w:rPr>
                <w:sz w:val="20"/>
                <w:szCs w:val="20"/>
                <w:lang w:val="en-US"/>
              </w:rPr>
              <w:t>Гкал/час</w:t>
            </w:r>
          </w:p>
        </w:tc>
        <w:tc>
          <w:tcPr>
            <w:tcW w:w="1056" w:type="dxa"/>
            <w:vAlign w:val="center"/>
          </w:tcPr>
          <w:p w:rsidR="00F51F7C" w:rsidRPr="00F51F7C" w:rsidRDefault="00F51F7C" w:rsidP="00006DBD">
            <w:pPr>
              <w:jc w:val="center"/>
              <w:rPr>
                <w:sz w:val="20"/>
                <w:szCs w:val="20"/>
                <w:lang w:val="en-US"/>
              </w:rPr>
            </w:pPr>
            <w:r w:rsidRPr="00F51F7C">
              <w:rPr>
                <w:sz w:val="20"/>
                <w:szCs w:val="20"/>
              </w:rPr>
              <w:t>121,39</w:t>
            </w:r>
          </w:p>
        </w:tc>
        <w:tc>
          <w:tcPr>
            <w:tcW w:w="987" w:type="dxa"/>
            <w:vAlign w:val="center"/>
          </w:tcPr>
          <w:p w:rsidR="00F51F7C" w:rsidRPr="004E5EE1" w:rsidRDefault="00F51F7C" w:rsidP="00CE47A5">
            <w:pPr>
              <w:jc w:val="center"/>
              <w:rPr>
                <w:sz w:val="20"/>
                <w:szCs w:val="20"/>
              </w:rPr>
            </w:pPr>
            <w:r w:rsidRPr="004E5EE1">
              <w:rPr>
                <w:sz w:val="20"/>
                <w:szCs w:val="20"/>
              </w:rPr>
              <w:t>136,502</w:t>
            </w:r>
          </w:p>
        </w:tc>
        <w:tc>
          <w:tcPr>
            <w:tcW w:w="987" w:type="dxa"/>
            <w:vAlign w:val="center"/>
          </w:tcPr>
          <w:p w:rsidR="00F51F7C" w:rsidRPr="005F0F4C" w:rsidRDefault="00F51F7C" w:rsidP="004404A9">
            <w:pPr>
              <w:jc w:val="center"/>
              <w:rPr>
                <w:sz w:val="20"/>
                <w:szCs w:val="20"/>
              </w:rPr>
            </w:pPr>
            <w:r>
              <w:rPr>
                <w:sz w:val="20"/>
                <w:szCs w:val="20"/>
              </w:rPr>
              <w:t>158,269</w:t>
            </w:r>
          </w:p>
        </w:tc>
        <w:tc>
          <w:tcPr>
            <w:tcW w:w="987" w:type="dxa"/>
            <w:vAlign w:val="center"/>
          </w:tcPr>
          <w:p w:rsidR="00F51F7C" w:rsidRPr="005F0F4C" w:rsidRDefault="00F51F7C" w:rsidP="00006DBD">
            <w:pPr>
              <w:jc w:val="center"/>
              <w:rPr>
                <w:sz w:val="20"/>
                <w:szCs w:val="20"/>
              </w:rPr>
            </w:pPr>
            <w:r>
              <w:rPr>
                <w:sz w:val="20"/>
                <w:szCs w:val="20"/>
              </w:rPr>
              <w:t>158,269</w:t>
            </w:r>
          </w:p>
        </w:tc>
      </w:tr>
      <w:tr w:rsidR="00F51F7C" w:rsidRPr="00172951" w:rsidTr="00FF1055">
        <w:trPr>
          <w:trHeight w:hRule="exact" w:val="430"/>
        </w:trPr>
        <w:tc>
          <w:tcPr>
            <w:tcW w:w="519" w:type="dxa"/>
            <w:shd w:val="clear" w:color="auto" w:fill="auto"/>
            <w:noWrap/>
            <w:vAlign w:val="center"/>
          </w:tcPr>
          <w:p w:rsidR="00F51F7C" w:rsidRPr="00172951" w:rsidRDefault="00F51F7C" w:rsidP="00993323">
            <w:pPr>
              <w:rPr>
                <w:sz w:val="20"/>
                <w:szCs w:val="20"/>
              </w:rPr>
            </w:pPr>
            <w:r>
              <w:rPr>
                <w:sz w:val="20"/>
                <w:szCs w:val="20"/>
              </w:rPr>
              <w:t>2.</w:t>
            </w:r>
          </w:p>
        </w:tc>
        <w:tc>
          <w:tcPr>
            <w:tcW w:w="9120" w:type="dxa"/>
            <w:gridSpan w:val="7"/>
            <w:shd w:val="clear" w:color="auto" w:fill="auto"/>
            <w:noWrap/>
            <w:vAlign w:val="center"/>
          </w:tcPr>
          <w:p w:rsidR="00F51F7C" w:rsidRDefault="00F51F7C" w:rsidP="00993323">
            <w:pPr>
              <w:rPr>
                <w:b/>
                <w:sz w:val="20"/>
                <w:szCs w:val="20"/>
              </w:rPr>
            </w:pPr>
            <w:r>
              <w:rPr>
                <w:b/>
                <w:sz w:val="20"/>
                <w:szCs w:val="20"/>
              </w:rPr>
              <w:t>Зона действия</w:t>
            </w:r>
            <w:r w:rsidRPr="00172951">
              <w:rPr>
                <w:b/>
                <w:sz w:val="20"/>
                <w:szCs w:val="20"/>
              </w:rPr>
              <w:t xml:space="preserve"> источника тепловой энергии</w:t>
            </w:r>
            <w:r>
              <w:rPr>
                <w:b/>
                <w:sz w:val="20"/>
                <w:szCs w:val="20"/>
              </w:rPr>
              <w:t>- котельной мкр-на Касколовка</w:t>
            </w:r>
          </w:p>
        </w:tc>
      </w:tr>
      <w:tr w:rsidR="00F51F7C" w:rsidRPr="00172951" w:rsidTr="00F13C03">
        <w:trPr>
          <w:trHeight w:hRule="exact" w:val="563"/>
        </w:trPr>
        <w:tc>
          <w:tcPr>
            <w:tcW w:w="519" w:type="dxa"/>
            <w:shd w:val="clear" w:color="auto" w:fill="auto"/>
            <w:noWrap/>
            <w:vAlign w:val="center"/>
          </w:tcPr>
          <w:p w:rsidR="00F51F7C" w:rsidRPr="004E5EE1" w:rsidRDefault="00F51F7C" w:rsidP="00CE47A5">
            <w:pPr>
              <w:jc w:val="center"/>
              <w:rPr>
                <w:sz w:val="20"/>
                <w:szCs w:val="20"/>
              </w:rPr>
            </w:pPr>
            <w:r w:rsidRPr="004E5EE1">
              <w:rPr>
                <w:sz w:val="20"/>
                <w:szCs w:val="20"/>
              </w:rPr>
              <w:t>2.1.</w:t>
            </w:r>
          </w:p>
        </w:tc>
        <w:tc>
          <w:tcPr>
            <w:tcW w:w="2900" w:type="dxa"/>
            <w:shd w:val="clear" w:color="auto" w:fill="auto"/>
            <w:noWrap/>
            <w:vAlign w:val="center"/>
          </w:tcPr>
          <w:p w:rsidR="00F51F7C" w:rsidRPr="004E5EE1" w:rsidRDefault="00F51F7C" w:rsidP="00CE47A5">
            <w:pPr>
              <w:rPr>
                <w:sz w:val="20"/>
                <w:szCs w:val="20"/>
              </w:rPr>
            </w:pPr>
            <w:r w:rsidRPr="004E5EE1">
              <w:rPr>
                <w:sz w:val="20"/>
                <w:szCs w:val="20"/>
              </w:rPr>
              <w:t>Тепловая нагрузка внешних потребителе на отопление</w:t>
            </w:r>
          </w:p>
        </w:tc>
        <w:tc>
          <w:tcPr>
            <w:tcW w:w="1132" w:type="dxa"/>
            <w:vAlign w:val="center"/>
          </w:tcPr>
          <w:p w:rsidR="00F51F7C" w:rsidRPr="004E5EE1" w:rsidRDefault="00F51F7C" w:rsidP="00CE47A5">
            <w:pPr>
              <w:jc w:val="center"/>
              <w:rPr>
                <w:sz w:val="20"/>
                <w:szCs w:val="20"/>
              </w:rPr>
            </w:pPr>
            <w:r w:rsidRPr="004E5EE1">
              <w:rPr>
                <w:lang w:val="en-US"/>
              </w:rPr>
              <w:t>Q</w:t>
            </w:r>
            <w:r w:rsidRPr="004E5EE1">
              <w:rPr>
                <w:vertAlign w:val="subscript"/>
              </w:rPr>
              <w:t>от</w:t>
            </w:r>
          </w:p>
        </w:tc>
        <w:tc>
          <w:tcPr>
            <w:tcW w:w="1071" w:type="dxa"/>
            <w:vAlign w:val="center"/>
          </w:tcPr>
          <w:p w:rsidR="00F51F7C" w:rsidRPr="004E5EE1" w:rsidRDefault="00F51F7C" w:rsidP="00CE47A5">
            <w:pPr>
              <w:jc w:val="center"/>
              <w:rPr>
                <w:sz w:val="20"/>
                <w:szCs w:val="20"/>
              </w:rPr>
            </w:pPr>
            <w:r w:rsidRPr="004E5EE1">
              <w:rPr>
                <w:sz w:val="20"/>
                <w:szCs w:val="20"/>
              </w:rPr>
              <w:t>Гкал/час</w:t>
            </w:r>
          </w:p>
        </w:tc>
        <w:tc>
          <w:tcPr>
            <w:tcW w:w="1056" w:type="dxa"/>
            <w:vAlign w:val="center"/>
          </w:tcPr>
          <w:p w:rsidR="00F51F7C" w:rsidRPr="0055104B" w:rsidRDefault="00F51F7C" w:rsidP="00006DBD">
            <w:pPr>
              <w:jc w:val="center"/>
              <w:rPr>
                <w:sz w:val="18"/>
                <w:szCs w:val="18"/>
              </w:rPr>
            </w:pPr>
            <w:r>
              <w:rPr>
                <w:sz w:val="18"/>
                <w:szCs w:val="18"/>
              </w:rPr>
              <w:t>+44,677</w:t>
            </w:r>
          </w:p>
        </w:tc>
        <w:tc>
          <w:tcPr>
            <w:tcW w:w="987" w:type="dxa"/>
            <w:vAlign w:val="center"/>
          </w:tcPr>
          <w:p w:rsidR="00F51F7C" w:rsidRPr="005F0F4C" w:rsidRDefault="00F51F7C" w:rsidP="00006DBD">
            <w:pPr>
              <w:jc w:val="center"/>
              <w:rPr>
                <w:sz w:val="20"/>
                <w:szCs w:val="20"/>
              </w:rPr>
            </w:pPr>
            <w:r w:rsidRPr="005F0F4C">
              <w:rPr>
                <w:sz w:val="20"/>
                <w:szCs w:val="20"/>
              </w:rPr>
              <w:t>1,971</w:t>
            </w:r>
          </w:p>
        </w:tc>
        <w:tc>
          <w:tcPr>
            <w:tcW w:w="987" w:type="dxa"/>
            <w:vAlign w:val="center"/>
          </w:tcPr>
          <w:p w:rsidR="00F51F7C" w:rsidRPr="005F0F4C" w:rsidRDefault="00F51F7C" w:rsidP="00006DBD">
            <w:pPr>
              <w:jc w:val="center"/>
              <w:rPr>
                <w:sz w:val="20"/>
                <w:szCs w:val="20"/>
              </w:rPr>
            </w:pPr>
            <w:r w:rsidRPr="005F0F4C">
              <w:rPr>
                <w:sz w:val="20"/>
                <w:szCs w:val="20"/>
              </w:rPr>
              <w:t>1,971</w:t>
            </w:r>
          </w:p>
        </w:tc>
        <w:tc>
          <w:tcPr>
            <w:tcW w:w="987" w:type="dxa"/>
            <w:vAlign w:val="center"/>
          </w:tcPr>
          <w:p w:rsidR="00F51F7C" w:rsidRPr="005F0F4C" w:rsidRDefault="00F51F7C" w:rsidP="00006DBD">
            <w:pPr>
              <w:jc w:val="center"/>
              <w:rPr>
                <w:sz w:val="20"/>
                <w:szCs w:val="20"/>
              </w:rPr>
            </w:pPr>
            <w:r w:rsidRPr="005F0F4C">
              <w:rPr>
                <w:sz w:val="20"/>
                <w:szCs w:val="20"/>
              </w:rPr>
              <w:t>1,971</w:t>
            </w:r>
          </w:p>
        </w:tc>
      </w:tr>
      <w:tr w:rsidR="00F51F7C" w:rsidRPr="00172951" w:rsidTr="00F13C03">
        <w:trPr>
          <w:trHeight w:hRule="exact" w:val="571"/>
        </w:trPr>
        <w:tc>
          <w:tcPr>
            <w:tcW w:w="519" w:type="dxa"/>
            <w:shd w:val="clear" w:color="auto" w:fill="auto"/>
            <w:noWrap/>
            <w:vAlign w:val="center"/>
          </w:tcPr>
          <w:p w:rsidR="00F51F7C" w:rsidRPr="004E5EE1" w:rsidRDefault="00F51F7C" w:rsidP="00CE47A5">
            <w:pPr>
              <w:jc w:val="center"/>
              <w:rPr>
                <w:sz w:val="20"/>
                <w:szCs w:val="20"/>
              </w:rPr>
            </w:pPr>
            <w:r w:rsidRPr="004E5EE1">
              <w:rPr>
                <w:sz w:val="20"/>
                <w:szCs w:val="20"/>
              </w:rPr>
              <w:t>2.2.</w:t>
            </w:r>
          </w:p>
        </w:tc>
        <w:tc>
          <w:tcPr>
            <w:tcW w:w="2900" w:type="dxa"/>
            <w:shd w:val="clear" w:color="auto" w:fill="auto"/>
            <w:noWrap/>
            <w:vAlign w:val="center"/>
          </w:tcPr>
          <w:p w:rsidR="00F51F7C" w:rsidRPr="004E5EE1" w:rsidRDefault="00F51F7C" w:rsidP="00CE47A5">
            <w:pPr>
              <w:rPr>
                <w:sz w:val="20"/>
                <w:szCs w:val="20"/>
              </w:rPr>
            </w:pPr>
            <w:r w:rsidRPr="004E5EE1">
              <w:rPr>
                <w:sz w:val="20"/>
                <w:szCs w:val="20"/>
              </w:rPr>
              <w:t>Тепловая нагрузка внешних потребителе на ГВС</w:t>
            </w:r>
          </w:p>
        </w:tc>
        <w:tc>
          <w:tcPr>
            <w:tcW w:w="1132" w:type="dxa"/>
            <w:vAlign w:val="center"/>
          </w:tcPr>
          <w:p w:rsidR="00F51F7C" w:rsidRPr="004E5EE1" w:rsidRDefault="00F51F7C" w:rsidP="00CE47A5">
            <w:pPr>
              <w:jc w:val="center"/>
              <w:rPr>
                <w:vertAlign w:val="subscript"/>
              </w:rPr>
            </w:pPr>
            <w:r w:rsidRPr="004E5EE1">
              <w:rPr>
                <w:lang w:val="en-US"/>
              </w:rPr>
              <w:t>Q</w:t>
            </w:r>
            <w:r w:rsidRPr="004E5EE1">
              <w:rPr>
                <w:vertAlign w:val="subscript"/>
              </w:rPr>
              <w:t>гвс</w:t>
            </w:r>
          </w:p>
          <w:p w:rsidR="00F51F7C" w:rsidRPr="004E5EE1" w:rsidRDefault="00F51F7C" w:rsidP="00CE47A5">
            <w:pPr>
              <w:jc w:val="center"/>
              <w:rPr>
                <w:sz w:val="20"/>
                <w:szCs w:val="20"/>
              </w:rPr>
            </w:pPr>
          </w:p>
        </w:tc>
        <w:tc>
          <w:tcPr>
            <w:tcW w:w="1071" w:type="dxa"/>
            <w:vAlign w:val="center"/>
          </w:tcPr>
          <w:p w:rsidR="00F51F7C" w:rsidRPr="004E5EE1" w:rsidRDefault="00F51F7C" w:rsidP="00CE47A5">
            <w:pPr>
              <w:jc w:val="center"/>
              <w:rPr>
                <w:sz w:val="20"/>
                <w:szCs w:val="20"/>
              </w:rPr>
            </w:pPr>
            <w:r w:rsidRPr="004E5EE1">
              <w:rPr>
                <w:sz w:val="20"/>
                <w:szCs w:val="20"/>
                <w:lang w:val="en-US"/>
              </w:rPr>
              <w:t>Гкал/час</w:t>
            </w:r>
          </w:p>
        </w:tc>
        <w:tc>
          <w:tcPr>
            <w:tcW w:w="1056" w:type="dxa"/>
            <w:vAlign w:val="center"/>
          </w:tcPr>
          <w:p w:rsidR="00F51F7C" w:rsidRPr="005F0F4C" w:rsidRDefault="00F51F7C" w:rsidP="00006DBD">
            <w:pPr>
              <w:jc w:val="center"/>
              <w:rPr>
                <w:sz w:val="20"/>
                <w:szCs w:val="20"/>
              </w:rPr>
            </w:pPr>
            <w:r w:rsidRPr="005F0F4C">
              <w:rPr>
                <w:sz w:val="20"/>
                <w:szCs w:val="20"/>
              </w:rPr>
              <w:t>0,366</w:t>
            </w:r>
          </w:p>
        </w:tc>
        <w:tc>
          <w:tcPr>
            <w:tcW w:w="987" w:type="dxa"/>
            <w:vAlign w:val="center"/>
          </w:tcPr>
          <w:p w:rsidR="00F51F7C" w:rsidRPr="005F0F4C" w:rsidRDefault="00F51F7C" w:rsidP="00006DBD">
            <w:pPr>
              <w:jc w:val="center"/>
              <w:rPr>
                <w:sz w:val="20"/>
                <w:szCs w:val="20"/>
              </w:rPr>
            </w:pPr>
            <w:r w:rsidRPr="005F0F4C">
              <w:rPr>
                <w:sz w:val="20"/>
                <w:szCs w:val="20"/>
              </w:rPr>
              <w:t>0,366</w:t>
            </w:r>
          </w:p>
        </w:tc>
        <w:tc>
          <w:tcPr>
            <w:tcW w:w="987" w:type="dxa"/>
            <w:vAlign w:val="center"/>
          </w:tcPr>
          <w:p w:rsidR="00F51F7C" w:rsidRPr="005F0F4C" w:rsidRDefault="00F51F7C" w:rsidP="00006DBD">
            <w:pPr>
              <w:jc w:val="center"/>
              <w:rPr>
                <w:sz w:val="20"/>
                <w:szCs w:val="20"/>
              </w:rPr>
            </w:pPr>
            <w:r w:rsidRPr="005F0F4C">
              <w:rPr>
                <w:sz w:val="20"/>
                <w:szCs w:val="20"/>
              </w:rPr>
              <w:t>0,366</w:t>
            </w:r>
          </w:p>
        </w:tc>
        <w:tc>
          <w:tcPr>
            <w:tcW w:w="987" w:type="dxa"/>
            <w:vAlign w:val="center"/>
          </w:tcPr>
          <w:p w:rsidR="00F51F7C" w:rsidRPr="005F0F4C" w:rsidRDefault="00F51F7C" w:rsidP="00006DBD">
            <w:pPr>
              <w:jc w:val="center"/>
              <w:rPr>
                <w:sz w:val="20"/>
                <w:szCs w:val="20"/>
              </w:rPr>
            </w:pPr>
            <w:r w:rsidRPr="005F0F4C">
              <w:rPr>
                <w:sz w:val="20"/>
                <w:szCs w:val="20"/>
              </w:rPr>
              <w:t>0,366</w:t>
            </w:r>
          </w:p>
        </w:tc>
      </w:tr>
      <w:tr w:rsidR="00F51F7C" w:rsidRPr="00172951" w:rsidTr="00F13C03">
        <w:trPr>
          <w:trHeight w:hRule="exact" w:val="707"/>
        </w:trPr>
        <w:tc>
          <w:tcPr>
            <w:tcW w:w="519" w:type="dxa"/>
            <w:shd w:val="clear" w:color="auto" w:fill="auto"/>
            <w:noWrap/>
            <w:vAlign w:val="center"/>
          </w:tcPr>
          <w:p w:rsidR="00F51F7C" w:rsidRPr="004E5EE1" w:rsidRDefault="00F51F7C" w:rsidP="00CE47A5">
            <w:pPr>
              <w:jc w:val="center"/>
              <w:rPr>
                <w:sz w:val="20"/>
                <w:szCs w:val="20"/>
              </w:rPr>
            </w:pPr>
            <w:r w:rsidRPr="004E5EE1">
              <w:rPr>
                <w:sz w:val="20"/>
                <w:szCs w:val="20"/>
              </w:rPr>
              <w:lastRenderedPageBreak/>
              <w:t>2.3.</w:t>
            </w:r>
          </w:p>
        </w:tc>
        <w:tc>
          <w:tcPr>
            <w:tcW w:w="2900" w:type="dxa"/>
            <w:shd w:val="clear" w:color="auto" w:fill="auto"/>
            <w:noWrap/>
            <w:vAlign w:val="bottom"/>
          </w:tcPr>
          <w:p w:rsidR="00F51F7C" w:rsidRPr="004E5EE1" w:rsidRDefault="00F51F7C" w:rsidP="00CE47A5">
            <w:pPr>
              <w:rPr>
                <w:sz w:val="20"/>
                <w:szCs w:val="20"/>
              </w:rPr>
            </w:pPr>
            <w:r w:rsidRPr="004E5EE1">
              <w:rPr>
                <w:sz w:val="20"/>
                <w:szCs w:val="20"/>
              </w:rPr>
              <w:t>Присоединенная тепловая нагрузка внешних потребителей в паре</w:t>
            </w:r>
          </w:p>
        </w:tc>
        <w:tc>
          <w:tcPr>
            <w:tcW w:w="1132" w:type="dxa"/>
            <w:vAlign w:val="center"/>
          </w:tcPr>
          <w:p w:rsidR="00F51F7C" w:rsidRPr="004E5EE1" w:rsidRDefault="00F51F7C" w:rsidP="00CE47A5">
            <w:pPr>
              <w:jc w:val="center"/>
            </w:pPr>
            <w:r w:rsidRPr="004E5EE1">
              <w:rPr>
                <w:lang w:val="en-US"/>
              </w:rPr>
              <w:t>Q</w:t>
            </w:r>
            <w:r w:rsidRPr="004E5EE1">
              <w:rPr>
                <w:vertAlign w:val="subscript"/>
              </w:rPr>
              <w:t xml:space="preserve"> п </w:t>
            </w:r>
            <w:r w:rsidRPr="004E5EE1">
              <w:rPr>
                <w:vertAlign w:val="superscript"/>
              </w:rPr>
              <w:t>вн.п</w:t>
            </w:r>
          </w:p>
        </w:tc>
        <w:tc>
          <w:tcPr>
            <w:tcW w:w="1071" w:type="dxa"/>
            <w:vAlign w:val="center"/>
          </w:tcPr>
          <w:p w:rsidR="00F51F7C" w:rsidRPr="004E5EE1" w:rsidRDefault="00F51F7C" w:rsidP="00CE47A5">
            <w:pPr>
              <w:jc w:val="center"/>
              <w:rPr>
                <w:sz w:val="20"/>
                <w:szCs w:val="20"/>
              </w:rPr>
            </w:pPr>
            <w:r w:rsidRPr="004E5EE1">
              <w:rPr>
                <w:sz w:val="20"/>
                <w:szCs w:val="20"/>
                <w:lang w:val="en-US"/>
              </w:rPr>
              <w:t>Гкал/час</w:t>
            </w:r>
          </w:p>
        </w:tc>
        <w:tc>
          <w:tcPr>
            <w:tcW w:w="1056" w:type="dxa"/>
            <w:vAlign w:val="center"/>
          </w:tcPr>
          <w:p w:rsidR="00F51F7C" w:rsidRPr="005F0F4C" w:rsidRDefault="00F51F7C" w:rsidP="00006DBD">
            <w:pPr>
              <w:jc w:val="center"/>
              <w:rPr>
                <w:sz w:val="20"/>
                <w:szCs w:val="20"/>
              </w:rPr>
            </w:pPr>
            <w:r>
              <w:rPr>
                <w:sz w:val="20"/>
                <w:szCs w:val="20"/>
              </w:rPr>
              <w:t>-</w:t>
            </w:r>
          </w:p>
        </w:tc>
        <w:tc>
          <w:tcPr>
            <w:tcW w:w="987" w:type="dxa"/>
            <w:vAlign w:val="center"/>
          </w:tcPr>
          <w:p w:rsidR="00F51F7C" w:rsidRPr="005F0F4C" w:rsidRDefault="00F51F7C" w:rsidP="00006DBD">
            <w:pPr>
              <w:jc w:val="center"/>
              <w:rPr>
                <w:sz w:val="20"/>
                <w:szCs w:val="20"/>
              </w:rPr>
            </w:pPr>
            <w:r>
              <w:rPr>
                <w:sz w:val="20"/>
                <w:szCs w:val="20"/>
              </w:rPr>
              <w:t>-</w:t>
            </w:r>
          </w:p>
        </w:tc>
        <w:tc>
          <w:tcPr>
            <w:tcW w:w="987" w:type="dxa"/>
            <w:vAlign w:val="center"/>
          </w:tcPr>
          <w:p w:rsidR="00F51F7C" w:rsidRPr="005F0F4C" w:rsidRDefault="00F51F7C" w:rsidP="00006DBD">
            <w:pPr>
              <w:jc w:val="center"/>
              <w:rPr>
                <w:sz w:val="20"/>
                <w:szCs w:val="20"/>
              </w:rPr>
            </w:pPr>
            <w:r>
              <w:rPr>
                <w:sz w:val="20"/>
                <w:szCs w:val="20"/>
              </w:rPr>
              <w:t>-</w:t>
            </w:r>
          </w:p>
        </w:tc>
        <w:tc>
          <w:tcPr>
            <w:tcW w:w="987" w:type="dxa"/>
            <w:vAlign w:val="center"/>
          </w:tcPr>
          <w:p w:rsidR="00F51F7C" w:rsidRPr="005F0F4C" w:rsidRDefault="00F51F7C" w:rsidP="00006DBD">
            <w:pPr>
              <w:jc w:val="center"/>
              <w:rPr>
                <w:sz w:val="20"/>
                <w:szCs w:val="20"/>
              </w:rPr>
            </w:pPr>
            <w:r>
              <w:rPr>
                <w:sz w:val="20"/>
                <w:szCs w:val="20"/>
              </w:rPr>
              <w:t>-</w:t>
            </w:r>
          </w:p>
        </w:tc>
      </w:tr>
      <w:tr w:rsidR="00F51F7C" w:rsidRPr="00172951" w:rsidTr="00F13C03">
        <w:trPr>
          <w:trHeight w:hRule="exact" w:val="703"/>
        </w:trPr>
        <w:tc>
          <w:tcPr>
            <w:tcW w:w="519" w:type="dxa"/>
            <w:shd w:val="clear" w:color="auto" w:fill="auto"/>
            <w:noWrap/>
            <w:vAlign w:val="center"/>
          </w:tcPr>
          <w:p w:rsidR="00F51F7C" w:rsidRPr="004E5EE1" w:rsidRDefault="00F51F7C" w:rsidP="00CE47A5">
            <w:pPr>
              <w:jc w:val="center"/>
              <w:rPr>
                <w:sz w:val="20"/>
                <w:szCs w:val="20"/>
              </w:rPr>
            </w:pPr>
            <w:r w:rsidRPr="004E5EE1">
              <w:rPr>
                <w:sz w:val="20"/>
                <w:szCs w:val="20"/>
              </w:rPr>
              <w:t>2.4.</w:t>
            </w:r>
          </w:p>
        </w:tc>
        <w:tc>
          <w:tcPr>
            <w:tcW w:w="2900" w:type="dxa"/>
            <w:shd w:val="clear" w:color="auto" w:fill="auto"/>
            <w:noWrap/>
            <w:vAlign w:val="bottom"/>
          </w:tcPr>
          <w:p w:rsidR="00F51F7C" w:rsidRPr="004E5EE1" w:rsidRDefault="00F51F7C" w:rsidP="00CE47A5">
            <w:pPr>
              <w:rPr>
                <w:sz w:val="20"/>
                <w:szCs w:val="20"/>
              </w:rPr>
            </w:pPr>
            <w:r w:rsidRPr="004E5EE1">
              <w:rPr>
                <w:sz w:val="20"/>
                <w:szCs w:val="20"/>
              </w:rPr>
              <w:t>Присоединенная тепловая нагрузка внешних потребителей в горячей воде</w:t>
            </w:r>
          </w:p>
        </w:tc>
        <w:tc>
          <w:tcPr>
            <w:tcW w:w="1132" w:type="dxa"/>
            <w:vAlign w:val="center"/>
          </w:tcPr>
          <w:p w:rsidR="00F51F7C" w:rsidRPr="004E5EE1" w:rsidRDefault="00F51F7C" w:rsidP="00CE47A5">
            <w:pPr>
              <w:jc w:val="center"/>
              <w:rPr>
                <w:sz w:val="20"/>
                <w:szCs w:val="20"/>
              </w:rPr>
            </w:pPr>
            <w:r w:rsidRPr="004E5EE1">
              <w:rPr>
                <w:lang w:val="en-US"/>
              </w:rPr>
              <w:t>Q</w:t>
            </w:r>
            <w:r w:rsidRPr="004E5EE1">
              <w:rPr>
                <w:vertAlign w:val="subscript"/>
              </w:rPr>
              <w:t xml:space="preserve"> р</w:t>
            </w:r>
            <w:r w:rsidRPr="004E5EE1">
              <w:t>.</w:t>
            </w:r>
            <w:r w:rsidRPr="004E5EE1">
              <w:rPr>
                <w:vertAlign w:val="subscript"/>
              </w:rPr>
              <w:t xml:space="preserve">гв </w:t>
            </w:r>
            <w:r w:rsidRPr="004E5EE1">
              <w:rPr>
                <w:vertAlign w:val="superscript"/>
              </w:rPr>
              <w:t>вн.п</w:t>
            </w:r>
          </w:p>
        </w:tc>
        <w:tc>
          <w:tcPr>
            <w:tcW w:w="1071" w:type="dxa"/>
            <w:vAlign w:val="center"/>
          </w:tcPr>
          <w:p w:rsidR="00F51F7C" w:rsidRPr="004E5EE1" w:rsidRDefault="00F51F7C" w:rsidP="00CE47A5">
            <w:pPr>
              <w:jc w:val="center"/>
              <w:rPr>
                <w:sz w:val="20"/>
                <w:szCs w:val="20"/>
                <w:lang w:val="en-US"/>
              </w:rPr>
            </w:pPr>
            <w:r w:rsidRPr="004E5EE1">
              <w:rPr>
                <w:sz w:val="20"/>
                <w:szCs w:val="20"/>
                <w:lang w:val="en-US"/>
              </w:rPr>
              <w:t>Гкал/час</w:t>
            </w:r>
          </w:p>
        </w:tc>
        <w:tc>
          <w:tcPr>
            <w:tcW w:w="1056" w:type="dxa"/>
            <w:vAlign w:val="center"/>
          </w:tcPr>
          <w:p w:rsidR="00F51F7C" w:rsidRPr="005F0F4C" w:rsidRDefault="00F51F7C" w:rsidP="00006DBD">
            <w:pPr>
              <w:jc w:val="center"/>
              <w:rPr>
                <w:sz w:val="20"/>
                <w:szCs w:val="20"/>
              </w:rPr>
            </w:pPr>
            <w:r w:rsidRPr="005F0F4C">
              <w:rPr>
                <w:sz w:val="20"/>
                <w:szCs w:val="20"/>
              </w:rPr>
              <w:t>2,337</w:t>
            </w:r>
          </w:p>
        </w:tc>
        <w:tc>
          <w:tcPr>
            <w:tcW w:w="987" w:type="dxa"/>
            <w:vAlign w:val="center"/>
          </w:tcPr>
          <w:p w:rsidR="00F51F7C" w:rsidRPr="005F0F4C" w:rsidRDefault="00F51F7C" w:rsidP="00006DBD">
            <w:pPr>
              <w:jc w:val="center"/>
              <w:rPr>
                <w:sz w:val="20"/>
                <w:szCs w:val="20"/>
              </w:rPr>
            </w:pPr>
            <w:r w:rsidRPr="005F0F4C">
              <w:rPr>
                <w:sz w:val="20"/>
                <w:szCs w:val="20"/>
              </w:rPr>
              <w:t>2,337</w:t>
            </w:r>
          </w:p>
        </w:tc>
        <w:tc>
          <w:tcPr>
            <w:tcW w:w="987" w:type="dxa"/>
            <w:vAlign w:val="center"/>
          </w:tcPr>
          <w:p w:rsidR="00F51F7C" w:rsidRPr="005F0F4C" w:rsidRDefault="00F51F7C" w:rsidP="00006DBD">
            <w:pPr>
              <w:jc w:val="center"/>
              <w:rPr>
                <w:sz w:val="20"/>
                <w:szCs w:val="20"/>
              </w:rPr>
            </w:pPr>
            <w:r w:rsidRPr="005F0F4C">
              <w:rPr>
                <w:sz w:val="20"/>
                <w:szCs w:val="20"/>
              </w:rPr>
              <w:t>2,337</w:t>
            </w:r>
          </w:p>
        </w:tc>
        <w:tc>
          <w:tcPr>
            <w:tcW w:w="987" w:type="dxa"/>
            <w:vAlign w:val="center"/>
          </w:tcPr>
          <w:p w:rsidR="00F51F7C" w:rsidRPr="005F0F4C" w:rsidRDefault="00F51F7C" w:rsidP="00006DBD">
            <w:pPr>
              <w:jc w:val="center"/>
              <w:rPr>
                <w:sz w:val="20"/>
                <w:szCs w:val="20"/>
              </w:rPr>
            </w:pPr>
            <w:r w:rsidRPr="005F0F4C">
              <w:rPr>
                <w:sz w:val="20"/>
                <w:szCs w:val="20"/>
              </w:rPr>
              <w:t>2,337</w:t>
            </w:r>
          </w:p>
        </w:tc>
      </w:tr>
      <w:tr w:rsidR="00F51F7C" w:rsidRPr="00172951" w:rsidTr="00F13C03">
        <w:trPr>
          <w:trHeight w:hRule="exact" w:val="713"/>
        </w:trPr>
        <w:tc>
          <w:tcPr>
            <w:tcW w:w="519" w:type="dxa"/>
            <w:shd w:val="clear" w:color="auto" w:fill="auto"/>
            <w:noWrap/>
            <w:vAlign w:val="center"/>
          </w:tcPr>
          <w:p w:rsidR="00F51F7C" w:rsidRPr="004E5EE1" w:rsidRDefault="00F51F7C" w:rsidP="00CE47A5">
            <w:pPr>
              <w:jc w:val="center"/>
              <w:rPr>
                <w:sz w:val="20"/>
                <w:szCs w:val="20"/>
              </w:rPr>
            </w:pPr>
            <w:r w:rsidRPr="004E5EE1">
              <w:rPr>
                <w:sz w:val="20"/>
                <w:szCs w:val="20"/>
              </w:rPr>
              <w:t>2.5.</w:t>
            </w:r>
          </w:p>
        </w:tc>
        <w:tc>
          <w:tcPr>
            <w:tcW w:w="2900" w:type="dxa"/>
            <w:shd w:val="clear" w:color="auto" w:fill="auto"/>
            <w:noWrap/>
            <w:vAlign w:val="bottom"/>
          </w:tcPr>
          <w:p w:rsidR="00F51F7C" w:rsidRPr="004E5EE1" w:rsidRDefault="00F51F7C" w:rsidP="00CE47A5">
            <w:pPr>
              <w:rPr>
                <w:sz w:val="20"/>
                <w:szCs w:val="20"/>
              </w:rPr>
            </w:pPr>
            <w:r w:rsidRPr="004E5EE1">
              <w:rPr>
                <w:sz w:val="20"/>
                <w:szCs w:val="20"/>
              </w:rPr>
              <w:t>Потери тепловой мощности при передаче тепловой энергии по тепловым сетям</w:t>
            </w:r>
          </w:p>
        </w:tc>
        <w:tc>
          <w:tcPr>
            <w:tcW w:w="1132" w:type="dxa"/>
            <w:vAlign w:val="center"/>
          </w:tcPr>
          <w:p w:rsidR="00F51F7C" w:rsidRPr="004E5EE1" w:rsidRDefault="00F51F7C" w:rsidP="00CE47A5">
            <w:pPr>
              <w:jc w:val="center"/>
              <w:rPr>
                <w:sz w:val="20"/>
                <w:szCs w:val="20"/>
              </w:rPr>
            </w:pPr>
            <w:r w:rsidRPr="004E5EE1">
              <w:rPr>
                <w:lang w:val="en-US"/>
              </w:rPr>
              <w:t>Q</w:t>
            </w:r>
            <w:r w:rsidRPr="004E5EE1">
              <w:rPr>
                <w:vertAlign w:val="subscript"/>
              </w:rPr>
              <w:t>р</w:t>
            </w:r>
            <w:r w:rsidRPr="004E5EE1">
              <w:t>.</w:t>
            </w:r>
            <w:r w:rsidRPr="004E5EE1">
              <w:rPr>
                <w:vertAlign w:val="superscript"/>
              </w:rPr>
              <w:t>пот</w:t>
            </w:r>
          </w:p>
        </w:tc>
        <w:tc>
          <w:tcPr>
            <w:tcW w:w="1071" w:type="dxa"/>
            <w:vAlign w:val="center"/>
          </w:tcPr>
          <w:p w:rsidR="00F51F7C" w:rsidRPr="004E5EE1" w:rsidRDefault="00F51F7C" w:rsidP="00CE47A5">
            <w:pPr>
              <w:jc w:val="center"/>
              <w:rPr>
                <w:sz w:val="20"/>
                <w:szCs w:val="20"/>
                <w:lang w:val="en-US"/>
              </w:rPr>
            </w:pPr>
            <w:r w:rsidRPr="004E5EE1">
              <w:rPr>
                <w:sz w:val="20"/>
                <w:szCs w:val="20"/>
                <w:lang w:val="en-US"/>
              </w:rPr>
              <w:t>Гкал/час</w:t>
            </w:r>
          </w:p>
        </w:tc>
        <w:tc>
          <w:tcPr>
            <w:tcW w:w="1056" w:type="dxa"/>
            <w:vAlign w:val="center"/>
          </w:tcPr>
          <w:p w:rsidR="00F51F7C" w:rsidRPr="005F0F4C" w:rsidRDefault="00F51F7C" w:rsidP="00006DBD">
            <w:pPr>
              <w:jc w:val="center"/>
              <w:rPr>
                <w:sz w:val="20"/>
                <w:szCs w:val="20"/>
              </w:rPr>
            </w:pPr>
            <w:r w:rsidRPr="005F0F4C">
              <w:rPr>
                <w:sz w:val="20"/>
                <w:szCs w:val="20"/>
              </w:rPr>
              <w:t>0,653</w:t>
            </w:r>
          </w:p>
        </w:tc>
        <w:tc>
          <w:tcPr>
            <w:tcW w:w="987" w:type="dxa"/>
            <w:vAlign w:val="center"/>
          </w:tcPr>
          <w:p w:rsidR="00F51F7C" w:rsidRPr="005F0F4C" w:rsidRDefault="00F51F7C" w:rsidP="00006DBD">
            <w:pPr>
              <w:jc w:val="center"/>
              <w:rPr>
                <w:sz w:val="20"/>
                <w:szCs w:val="20"/>
              </w:rPr>
            </w:pPr>
            <w:r w:rsidRPr="005F0F4C">
              <w:rPr>
                <w:sz w:val="20"/>
                <w:szCs w:val="20"/>
              </w:rPr>
              <w:t>0,653</w:t>
            </w:r>
          </w:p>
        </w:tc>
        <w:tc>
          <w:tcPr>
            <w:tcW w:w="987" w:type="dxa"/>
            <w:vAlign w:val="center"/>
          </w:tcPr>
          <w:p w:rsidR="00F51F7C" w:rsidRPr="005F0F4C" w:rsidRDefault="00F51F7C" w:rsidP="00006DBD">
            <w:pPr>
              <w:jc w:val="center"/>
              <w:rPr>
                <w:sz w:val="20"/>
                <w:szCs w:val="20"/>
              </w:rPr>
            </w:pPr>
            <w:r w:rsidRPr="005F0F4C">
              <w:rPr>
                <w:sz w:val="20"/>
                <w:szCs w:val="20"/>
              </w:rPr>
              <w:t>0,653</w:t>
            </w:r>
          </w:p>
        </w:tc>
        <w:tc>
          <w:tcPr>
            <w:tcW w:w="987" w:type="dxa"/>
            <w:vAlign w:val="center"/>
          </w:tcPr>
          <w:p w:rsidR="00F51F7C" w:rsidRPr="005F0F4C" w:rsidRDefault="00F51F7C" w:rsidP="00006DBD">
            <w:pPr>
              <w:jc w:val="center"/>
              <w:rPr>
                <w:sz w:val="20"/>
                <w:szCs w:val="20"/>
              </w:rPr>
            </w:pPr>
            <w:r w:rsidRPr="005F0F4C">
              <w:rPr>
                <w:sz w:val="20"/>
                <w:szCs w:val="20"/>
              </w:rPr>
              <w:t>0,653</w:t>
            </w:r>
          </w:p>
        </w:tc>
      </w:tr>
      <w:tr w:rsidR="00F51F7C" w:rsidRPr="00172951" w:rsidTr="00F13C03">
        <w:trPr>
          <w:trHeight w:hRule="exact" w:val="709"/>
        </w:trPr>
        <w:tc>
          <w:tcPr>
            <w:tcW w:w="519" w:type="dxa"/>
            <w:shd w:val="clear" w:color="auto" w:fill="auto"/>
            <w:noWrap/>
            <w:vAlign w:val="center"/>
          </w:tcPr>
          <w:p w:rsidR="00F51F7C" w:rsidRPr="004E5EE1" w:rsidRDefault="00F51F7C" w:rsidP="00CE47A5">
            <w:pPr>
              <w:jc w:val="center"/>
              <w:rPr>
                <w:sz w:val="20"/>
                <w:szCs w:val="20"/>
              </w:rPr>
            </w:pPr>
            <w:r w:rsidRPr="004E5EE1">
              <w:rPr>
                <w:sz w:val="20"/>
                <w:szCs w:val="20"/>
              </w:rPr>
              <w:t>2.6.</w:t>
            </w:r>
          </w:p>
        </w:tc>
        <w:tc>
          <w:tcPr>
            <w:tcW w:w="2900" w:type="dxa"/>
            <w:shd w:val="clear" w:color="auto" w:fill="auto"/>
            <w:noWrap/>
            <w:vAlign w:val="bottom"/>
          </w:tcPr>
          <w:p w:rsidR="00F51F7C" w:rsidRPr="004E5EE1" w:rsidRDefault="00F51F7C" w:rsidP="00CE47A5">
            <w:pPr>
              <w:rPr>
                <w:sz w:val="20"/>
                <w:szCs w:val="20"/>
              </w:rPr>
            </w:pPr>
            <w:r w:rsidRPr="004E5EE1">
              <w:rPr>
                <w:sz w:val="20"/>
                <w:szCs w:val="20"/>
              </w:rPr>
              <w:t>Тепловая нагрузка объектов хозяйственных нужд, в тепловых сетях</w:t>
            </w:r>
          </w:p>
        </w:tc>
        <w:tc>
          <w:tcPr>
            <w:tcW w:w="1132" w:type="dxa"/>
            <w:vAlign w:val="center"/>
          </w:tcPr>
          <w:p w:rsidR="00F51F7C" w:rsidRPr="004E5EE1" w:rsidRDefault="00F51F7C" w:rsidP="00CE47A5">
            <w:pPr>
              <w:jc w:val="center"/>
              <w:rPr>
                <w:sz w:val="20"/>
                <w:szCs w:val="20"/>
              </w:rPr>
            </w:pPr>
            <w:r w:rsidRPr="004E5EE1">
              <w:rPr>
                <w:lang w:val="en-US"/>
              </w:rPr>
              <w:t>Q</w:t>
            </w:r>
            <w:r w:rsidRPr="004E5EE1">
              <w:rPr>
                <w:vertAlign w:val="subscript"/>
              </w:rPr>
              <w:t>р</w:t>
            </w:r>
            <w:r w:rsidRPr="004E5EE1">
              <w:t>.</w:t>
            </w:r>
            <w:r w:rsidRPr="004E5EE1">
              <w:rPr>
                <w:vertAlign w:val="superscript"/>
              </w:rPr>
              <w:t xml:space="preserve">хоз.нужд    </w:t>
            </w:r>
          </w:p>
        </w:tc>
        <w:tc>
          <w:tcPr>
            <w:tcW w:w="1071" w:type="dxa"/>
            <w:vAlign w:val="center"/>
          </w:tcPr>
          <w:p w:rsidR="00F51F7C" w:rsidRPr="004E5EE1" w:rsidRDefault="00F51F7C" w:rsidP="00CE47A5">
            <w:pPr>
              <w:jc w:val="center"/>
              <w:rPr>
                <w:lang w:val="en-US"/>
              </w:rPr>
            </w:pPr>
            <w:r w:rsidRPr="004E5EE1">
              <w:rPr>
                <w:sz w:val="20"/>
                <w:szCs w:val="20"/>
                <w:lang w:val="en-US"/>
              </w:rPr>
              <w:t>Гкал/час</w:t>
            </w:r>
          </w:p>
        </w:tc>
        <w:tc>
          <w:tcPr>
            <w:tcW w:w="1056" w:type="dxa"/>
            <w:vAlign w:val="center"/>
          </w:tcPr>
          <w:p w:rsidR="00F51F7C" w:rsidRPr="005F0F4C" w:rsidRDefault="00F51F7C" w:rsidP="00006DBD">
            <w:pPr>
              <w:jc w:val="center"/>
              <w:rPr>
                <w:sz w:val="20"/>
                <w:szCs w:val="20"/>
              </w:rPr>
            </w:pPr>
            <w:r>
              <w:rPr>
                <w:sz w:val="20"/>
                <w:szCs w:val="20"/>
              </w:rPr>
              <w:t>0</w:t>
            </w:r>
          </w:p>
        </w:tc>
        <w:tc>
          <w:tcPr>
            <w:tcW w:w="987" w:type="dxa"/>
            <w:vAlign w:val="center"/>
          </w:tcPr>
          <w:p w:rsidR="00F51F7C" w:rsidRPr="005F0F4C" w:rsidRDefault="00F51F7C" w:rsidP="00006DBD">
            <w:pPr>
              <w:jc w:val="center"/>
              <w:rPr>
                <w:sz w:val="20"/>
                <w:szCs w:val="20"/>
              </w:rPr>
            </w:pPr>
            <w:r>
              <w:rPr>
                <w:sz w:val="20"/>
                <w:szCs w:val="20"/>
              </w:rPr>
              <w:t>0</w:t>
            </w:r>
          </w:p>
        </w:tc>
        <w:tc>
          <w:tcPr>
            <w:tcW w:w="987" w:type="dxa"/>
            <w:vAlign w:val="center"/>
          </w:tcPr>
          <w:p w:rsidR="00F51F7C" w:rsidRPr="005F0F4C" w:rsidRDefault="00F51F7C" w:rsidP="00006DBD">
            <w:pPr>
              <w:jc w:val="center"/>
              <w:rPr>
                <w:sz w:val="20"/>
                <w:szCs w:val="20"/>
              </w:rPr>
            </w:pPr>
            <w:r>
              <w:rPr>
                <w:sz w:val="20"/>
                <w:szCs w:val="20"/>
              </w:rPr>
              <w:t>0</w:t>
            </w:r>
          </w:p>
        </w:tc>
        <w:tc>
          <w:tcPr>
            <w:tcW w:w="987" w:type="dxa"/>
            <w:vAlign w:val="center"/>
          </w:tcPr>
          <w:p w:rsidR="00F51F7C" w:rsidRPr="005F0F4C" w:rsidRDefault="00F51F7C" w:rsidP="00006DBD">
            <w:pPr>
              <w:jc w:val="center"/>
              <w:rPr>
                <w:sz w:val="20"/>
                <w:szCs w:val="20"/>
              </w:rPr>
            </w:pPr>
            <w:r>
              <w:rPr>
                <w:sz w:val="20"/>
                <w:szCs w:val="20"/>
              </w:rPr>
              <w:t>0</w:t>
            </w:r>
          </w:p>
        </w:tc>
      </w:tr>
      <w:tr w:rsidR="00F51F7C" w:rsidRPr="00172951" w:rsidTr="00FF1055">
        <w:trPr>
          <w:trHeight w:hRule="exact" w:val="898"/>
        </w:trPr>
        <w:tc>
          <w:tcPr>
            <w:tcW w:w="519" w:type="dxa"/>
            <w:shd w:val="clear" w:color="auto" w:fill="auto"/>
            <w:noWrap/>
            <w:vAlign w:val="center"/>
          </w:tcPr>
          <w:p w:rsidR="00F51F7C" w:rsidRPr="004E5EE1" w:rsidRDefault="00F51F7C" w:rsidP="00CE47A5">
            <w:pPr>
              <w:jc w:val="center"/>
              <w:rPr>
                <w:sz w:val="20"/>
                <w:szCs w:val="20"/>
              </w:rPr>
            </w:pPr>
            <w:r w:rsidRPr="004E5EE1">
              <w:rPr>
                <w:sz w:val="20"/>
                <w:szCs w:val="20"/>
              </w:rPr>
              <w:t>2.7.</w:t>
            </w:r>
          </w:p>
        </w:tc>
        <w:tc>
          <w:tcPr>
            <w:tcW w:w="2900" w:type="dxa"/>
            <w:shd w:val="clear" w:color="auto" w:fill="auto"/>
            <w:noWrap/>
            <w:vAlign w:val="bottom"/>
          </w:tcPr>
          <w:p w:rsidR="00F51F7C" w:rsidRPr="004E5EE1" w:rsidRDefault="00F51F7C" w:rsidP="00CE47A5">
            <w:pPr>
              <w:rPr>
                <w:sz w:val="20"/>
                <w:szCs w:val="20"/>
              </w:rPr>
            </w:pPr>
            <w:r w:rsidRPr="004E5EE1">
              <w:rPr>
                <w:sz w:val="20"/>
                <w:szCs w:val="20"/>
              </w:rPr>
              <w:t>Суммарная расчетная тепловая нагрузка внешних потребителей в горячей воде на выходе из котельной</w:t>
            </w:r>
          </w:p>
        </w:tc>
        <w:tc>
          <w:tcPr>
            <w:tcW w:w="1132" w:type="dxa"/>
            <w:vAlign w:val="center"/>
          </w:tcPr>
          <w:p w:rsidR="00F51F7C" w:rsidRPr="004E5EE1" w:rsidRDefault="00F51F7C" w:rsidP="00CE47A5">
            <w:pPr>
              <w:jc w:val="center"/>
              <w:rPr>
                <w:sz w:val="20"/>
                <w:szCs w:val="20"/>
              </w:rPr>
            </w:pPr>
            <w:r w:rsidRPr="004E5EE1">
              <w:rPr>
                <w:lang w:val="en-US"/>
              </w:rPr>
              <w:t>Q</w:t>
            </w:r>
            <w:r w:rsidRPr="004E5EE1">
              <w:t xml:space="preserve"> </w:t>
            </w:r>
            <w:r w:rsidRPr="004E5EE1">
              <w:rPr>
                <w:vertAlign w:val="superscript"/>
              </w:rPr>
              <w:t>кол</w:t>
            </w:r>
            <w:r w:rsidRPr="004E5EE1">
              <w:rPr>
                <w:vertAlign w:val="subscript"/>
              </w:rPr>
              <w:t>р</w:t>
            </w:r>
            <w:r w:rsidRPr="004E5EE1">
              <w:t>.</w:t>
            </w:r>
            <w:r w:rsidRPr="004E5EE1">
              <w:rPr>
                <w:vertAlign w:val="subscript"/>
              </w:rPr>
              <w:t xml:space="preserve">гв </w:t>
            </w:r>
            <w:r w:rsidRPr="004E5EE1">
              <w:t xml:space="preserve">   </w:t>
            </w:r>
          </w:p>
        </w:tc>
        <w:tc>
          <w:tcPr>
            <w:tcW w:w="1071" w:type="dxa"/>
            <w:vAlign w:val="center"/>
          </w:tcPr>
          <w:p w:rsidR="00F51F7C" w:rsidRPr="004E5EE1" w:rsidRDefault="00F51F7C" w:rsidP="00CE47A5">
            <w:pPr>
              <w:jc w:val="center"/>
              <w:rPr>
                <w:sz w:val="20"/>
                <w:szCs w:val="20"/>
                <w:lang w:val="en-US"/>
              </w:rPr>
            </w:pPr>
            <w:r w:rsidRPr="004E5EE1">
              <w:rPr>
                <w:sz w:val="20"/>
                <w:szCs w:val="20"/>
                <w:lang w:val="en-US"/>
              </w:rPr>
              <w:t>Гкал/час</w:t>
            </w:r>
          </w:p>
        </w:tc>
        <w:tc>
          <w:tcPr>
            <w:tcW w:w="1056" w:type="dxa"/>
            <w:vAlign w:val="center"/>
          </w:tcPr>
          <w:p w:rsidR="00F51F7C" w:rsidRDefault="00F51F7C" w:rsidP="00006DBD">
            <w:pPr>
              <w:jc w:val="center"/>
              <w:rPr>
                <w:b/>
                <w:sz w:val="20"/>
                <w:szCs w:val="20"/>
              </w:rPr>
            </w:pPr>
            <w:r w:rsidRPr="005F0F4C">
              <w:rPr>
                <w:sz w:val="20"/>
                <w:szCs w:val="20"/>
              </w:rPr>
              <w:t>2,99</w:t>
            </w:r>
          </w:p>
        </w:tc>
        <w:tc>
          <w:tcPr>
            <w:tcW w:w="987" w:type="dxa"/>
            <w:vAlign w:val="center"/>
          </w:tcPr>
          <w:p w:rsidR="00F51F7C" w:rsidRDefault="00F51F7C" w:rsidP="00CE47A5">
            <w:pPr>
              <w:jc w:val="center"/>
              <w:rPr>
                <w:b/>
                <w:sz w:val="20"/>
                <w:szCs w:val="20"/>
              </w:rPr>
            </w:pPr>
            <w:r w:rsidRPr="005F0F4C">
              <w:rPr>
                <w:sz w:val="20"/>
                <w:szCs w:val="20"/>
              </w:rPr>
              <w:t>2,99</w:t>
            </w:r>
          </w:p>
        </w:tc>
        <w:tc>
          <w:tcPr>
            <w:tcW w:w="987" w:type="dxa"/>
            <w:vAlign w:val="center"/>
          </w:tcPr>
          <w:p w:rsidR="00F51F7C" w:rsidRDefault="00F51F7C" w:rsidP="00006DBD">
            <w:pPr>
              <w:jc w:val="center"/>
              <w:rPr>
                <w:b/>
                <w:sz w:val="20"/>
                <w:szCs w:val="20"/>
              </w:rPr>
            </w:pPr>
            <w:r w:rsidRPr="005F0F4C">
              <w:rPr>
                <w:sz w:val="20"/>
                <w:szCs w:val="20"/>
              </w:rPr>
              <w:t>2,99</w:t>
            </w:r>
          </w:p>
        </w:tc>
        <w:tc>
          <w:tcPr>
            <w:tcW w:w="987" w:type="dxa"/>
            <w:vAlign w:val="center"/>
          </w:tcPr>
          <w:p w:rsidR="00F51F7C" w:rsidRDefault="00F51F7C" w:rsidP="00006DBD">
            <w:pPr>
              <w:jc w:val="center"/>
              <w:rPr>
                <w:b/>
                <w:sz w:val="20"/>
                <w:szCs w:val="20"/>
              </w:rPr>
            </w:pPr>
            <w:r w:rsidRPr="005F0F4C">
              <w:rPr>
                <w:sz w:val="20"/>
                <w:szCs w:val="20"/>
              </w:rPr>
              <w:t>2,99</w:t>
            </w:r>
          </w:p>
        </w:tc>
      </w:tr>
    </w:tbl>
    <w:p w:rsidR="0029655F" w:rsidRDefault="0029655F" w:rsidP="00BA1109">
      <w:pPr>
        <w:autoSpaceDE w:val="0"/>
        <w:autoSpaceDN w:val="0"/>
        <w:adjustRightInd w:val="0"/>
        <w:jc w:val="center"/>
        <w:rPr>
          <w:b/>
        </w:rPr>
      </w:pPr>
    </w:p>
    <w:p w:rsidR="00D35DA9" w:rsidRDefault="00F13C03" w:rsidP="00D35DA9">
      <w:pPr>
        <w:ind w:firstLine="539"/>
        <w:jc w:val="both"/>
      </w:pPr>
      <w:r>
        <w:t>В</w:t>
      </w:r>
      <w:r w:rsidRPr="00D35DA9">
        <w:t xml:space="preserve">о вновь создаваемых жилых микрорайонах города Кингисеппа (многоэтажная застройка микрораойна Касколовка, микрорайона Междуречье) </w:t>
      </w:r>
      <w:r>
        <w:t>п</w:t>
      </w:r>
      <w:r w:rsidR="00D35DA9" w:rsidRPr="00D35DA9">
        <w:t xml:space="preserve">рогнозируемые перспективные  объемы потребления тепловой энергии (мощности)  по укрупненной оценке   </w:t>
      </w:r>
      <w:r w:rsidR="00D35DA9">
        <w:t>представлены в таблице 1.3.</w:t>
      </w:r>
    </w:p>
    <w:p w:rsidR="002A2460" w:rsidRDefault="002A2460" w:rsidP="00D35DA9">
      <w:pPr>
        <w:ind w:firstLine="539"/>
        <w:jc w:val="right"/>
        <w:rPr>
          <w:b/>
        </w:rPr>
      </w:pPr>
    </w:p>
    <w:p w:rsidR="00D35DA9" w:rsidRPr="00F31790" w:rsidRDefault="00D35DA9" w:rsidP="00D35DA9">
      <w:pPr>
        <w:ind w:firstLine="539"/>
        <w:jc w:val="right"/>
        <w:rPr>
          <w:b/>
        </w:rPr>
      </w:pPr>
      <w:r w:rsidRPr="00F31790">
        <w:rPr>
          <w:b/>
        </w:rPr>
        <w:t>Таблица 1.3.</w:t>
      </w:r>
    </w:p>
    <w:p w:rsidR="00D35DA9" w:rsidRDefault="00D35DA9" w:rsidP="00D35DA9">
      <w:pPr>
        <w:autoSpaceDE w:val="0"/>
        <w:autoSpaceDN w:val="0"/>
        <w:adjustRightInd w:val="0"/>
        <w:ind w:firstLine="708"/>
        <w:jc w:val="center"/>
        <w:rPr>
          <w:b/>
        </w:rPr>
      </w:pPr>
      <w:r w:rsidRPr="006C4113">
        <w:rPr>
          <w:b/>
        </w:rPr>
        <w:t>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Pr>
          <w:b/>
        </w:rPr>
        <w:t xml:space="preserve"> во вновь создаваемых зонах теплоснабжения </w:t>
      </w:r>
    </w:p>
    <w:tbl>
      <w:tblPr>
        <w:tblW w:w="9224" w:type="dxa"/>
        <w:tblInd w:w="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3"/>
        <w:gridCol w:w="2917"/>
        <w:gridCol w:w="1080"/>
        <w:gridCol w:w="1080"/>
        <w:gridCol w:w="1801"/>
        <w:gridCol w:w="1843"/>
      </w:tblGrid>
      <w:tr w:rsidR="0059264D" w:rsidRPr="00D343B2" w:rsidTr="0059264D">
        <w:trPr>
          <w:trHeight w:val="1065"/>
        </w:trPr>
        <w:tc>
          <w:tcPr>
            <w:tcW w:w="503" w:type="dxa"/>
            <w:vMerge w:val="restart"/>
            <w:shd w:val="clear" w:color="auto" w:fill="auto"/>
            <w:vAlign w:val="center"/>
          </w:tcPr>
          <w:p w:rsidR="0059264D" w:rsidRPr="00D343B2" w:rsidRDefault="0059264D" w:rsidP="0059264D">
            <w:pPr>
              <w:jc w:val="center"/>
              <w:rPr>
                <w:b/>
                <w:sz w:val="20"/>
                <w:szCs w:val="20"/>
              </w:rPr>
            </w:pPr>
            <w:r w:rsidRPr="00D343B2">
              <w:rPr>
                <w:b/>
                <w:sz w:val="20"/>
                <w:szCs w:val="20"/>
              </w:rPr>
              <w:t>№ п/п</w:t>
            </w:r>
          </w:p>
        </w:tc>
        <w:tc>
          <w:tcPr>
            <w:tcW w:w="2917" w:type="dxa"/>
            <w:vMerge w:val="restart"/>
            <w:shd w:val="clear" w:color="auto" w:fill="auto"/>
            <w:vAlign w:val="center"/>
          </w:tcPr>
          <w:p w:rsidR="0059264D" w:rsidRDefault="0059264D" w:rsidP="0059264D">
            <w:pPr>
              <w:jc w:val="center"/>
              <w:rPr>
                <w:b/>
                <w:sz w:val="20"/>
                <w:szCs w:val="20"/>
              </w:rPr>
            </w:pPr>
            <w:r>
              <w:rPr>
                <w:b/>
                <w:sz w:val="20"/>
                <w:szCs w:val="20"/>
              </w:rPr>
              <w:t>Наименование  показателя</w:t>
            </w:r>
          </w:p>
          <w:p w:rsidR="0059264D" w:rsidRPr="00D343B2" w:rsidRDefault="0059264D" w:rsidP="0059264D">
            <w:pPr>
              <w:jc w:val="center"/>
              <w:rPr>
                <w:b/>
                <w:sz w:val="20"/>
                <w:szCs w:val="20"/>
              </w:rPr>
            </w:pPr>
          </w:p>
        </w:tc>
        <w:tc>
          <w:tcPr>
            <w:tcW w:w="1080" w:type="dxa"/>
            <w:vMerge w:val="restart"/>
            <w:shd w:val="clear" w:color="auto" w:fill="auto"/>
            <w:vAlign w:val="center"/>
          </w:tcPr>
          <w:p w:rsidR="0059264D" w:rsidRPr="00D343B2" w:rsidRDefault="0059264D" w:rsidP="0059264D">
            <w:pPr>
              <w:jc w:val="center"/>
              <w:rPr>
                <w:b/>
                <w:sz w:val="20"/>
                <w:szCs w:val="20"/>
              </w:rPr>
            </w:pPr>
            <w:r>
              <w:rPr>
                <w:b/>
                <w:sz w:val="20"/>
                <w:szCs w:val="20"/>
              </w:rPr>
              <w:t>Обозначение</w:t>
            </w:r>
          </w:p>
        </w:tc>
        <w:tc>
          <w:tcPr>
            <w:tcW w:w="1080" w:type="dxa"/>
            <w:vMerge w:val="restart"/>
            <w:shd w:val="clear" w:color="auto" w:fill="auto"/>
            <w:vAlign w:val="center"/>
          </w:tcPr>
          <w:p w:rsidR="0059264D" w:rsidRPr="00D343B2" w:rsidRDefault="0059264D" w:rsidP="0059264D">
            <w:pPr>
              <w:jc w:val="center"/>
              <w:rPr>
                <w:b/>
                <w:sz w:val="20"/>
                <w:szCs w:val="20"/>
              </w:rPr>
            </w:pPr>
            <w:r>
              <w:rPr>
                <w:b/>
                <w:sz w:val="20"/>
                <w:szCs w:val="20"/>
              </w:rPr>
              <w:t>Ед. изм.</w:t>
            </w:r>
          </w:p>
        </w:tc>
        <w:tc>
          <w:tcPr>
            <w:tcW w:w="1801" w:type="dxa"/>
            <w:shd w:val="clear" w:color="auto" w:fill="auto"/>
          </w:tcPr>
          <w:p w:rsidR="0059264D" w:rsidRPr="00D343B2" w:rsidRDefault="0059264D" w:rsidP="0059264D">
            <w:pPr>
              <w:jc w:val="center"/>
              <w:rPr>
                <w:b/>
                <w:sz w:val="20"/>
                <w:szCs w:val="20"/>
              </w:rPr>
            </w:pPr>
            <w:r>
              <w:rPr>
                <w:b/>
                <w:sz w:val="20"/>
                <w:szCs w:val="20"/>
              </w:rPr>
              <w:t>Новая котельная мкр-на Касколовка</w:t>
            </w:r>
          </w:p>
        </w:tc>
        <w:tc>
          <w:tcPr>
            <w:tcW w:w="1843" w:type="dxa"/>
            <w:shd w:val="clear" w:color="auto" w:fill="auto"/>
          </w:tcPr>
          <w:p w:rsidR="0059264D" w:rsidRPr="00D343B2" w:rsidRDefault="0059264D" w:rsidP="0059264D">
            <w:pPr>
              <w:jc w:val="center"/>
              <w:rPr>
                <w:b/>
                <w:sz w:val="20"/>
                <w:szCs w:val="20"/>
              </w:rPr>
            </w:pPr>
            <w:r>
              <w:rPr>
                <w:b/>
                <w:sz w:val="20"/>
                <w:szCs w:val="20"/>
              </w:rPr>
              <w:t>Новая котельная мкр-на  Междуречье</w:t>
            </w:r>
          </w:p>
        </w:tc>
      </w:tr>
      <w:tr w:rsidR="0059264D" w:rsidTr="0059264D">
        <w:trPr>
          <w:trHeight w:val="300"/>
        </w:trPr>
        <w:tc>
          <w:tcPr>
            <w:tcW w:w="503" w:type="dxa"/>
            <w:vMerge/>
            <w:shd w:val="clear" w:color="auto" w:fill="auto"/>
            <w:vAlign w:val="center"/>
          </w:tcPr>
          <w:p w:rsidR="0059264D" w:rsidRPr="00D343B2" w:rsidRDefault="0059264D" w:rsidP="0059264D">
            <w:pPr>
              <w:jc w:val="center"/>
              <w:rPr>
                <w:b/>
                <w:sz w:val="20"/>
                <w:szCs w:val="20"/>
              </w:rPr>
            </w:pPr>
          </w:p>
        </w:tc>
        <w:tc>
          <w:tcPr>
            <w:tcW w:w="2917" w:type="dxa"/>
            <w:vMerge/>
            <w:shd w:val="clear" w:color="auto" w:fill="auto"/>
            <w:vAlign w:val="center"/>
          </w:tcPr>
          <w:p w:rsidR="0059264D" w:rsidRDefault="0059264D" w:rsidP="0059264D">
            <w:pPr>
              <w:jc w:val="center"/>
              <w:rPr>
                <w:b/>
                <w:sz w:val="20"/>
                <w:szCs w:val="20"/>
              </w:rPr>
            </w:pPr>
          </w:p>
        </w:tc>
        <w:tc>
          <w:tcPr>
            <w:tcW w:w="1080" w:type="dxa"/>
            <w:vMerge/>
            <w:shd w:val="clear" w:color="auto" w:fill="auto"/>
            <w:vAlign w:val="center"/>
          </w:tcPr>
          <w:p w:rsidR="0059264D" w:rsidRDefault="0059264D" w:rsidP="0059264D">
            <w:pPr>
              <w:jc w:val="center"/>
              <w:rPr>
                <w:b/>
                <w:sz w:val="20"/>
                <w:szCs w:val="20"/>
              </w:rPr>
            </w:pPr>
          </w:p>
        </w:tc>
        <w:tc>
          <w:tcPr>
            <w:tcW w:w="1080" w:type="dxa"/>
            <w:vMerge/>
            <w:shd w:val="clear" w:color="auto" w:fill="auto"/>
            <w:vAlign w:val="center"/>
          </w:tcPr>
          <w:p w:rsidR="0059264D" w:rsidRDefault="0059264D" w:rsidP="0059264D">
            <w:pPr>
              <w:jc w:val="center"/>
              <w:rPr>
                <w:b/>
                <w:sz w:val="20"/>
                <w:szCs w:val="20"/>
              </w:rPr>
            </w:pPr>
          </w:p>
        </w:tc>
        <w:tc>
          <w:tcPr>
            <w:tcW w:w="3644" w:type="dxa"/>
            <w:gridSpan w:val="2"/>
          </w:tcPr>
          <w:p w:rsidR="0059264D" w:rsidRDefault="0059264D" w:rsidP="0059264D">
            <w:pPr>
              <w:jc w:val="center"/>
              <w:rPr>
                <w:b/>
                <w:sz w:val="20"/>
                <w:szCs w:val="20"/>
              </w:rPr>
            </w:pPr>
            <w:r>
              <w:rPr>
                <w:b/>
                <w:sz w:val="20"/>
                <w:szCs w:val="20"/>
              </w:rPr>
              <w:t>Расчетный период 2035 года</w:t>
            </w:r>
          </w:p>
        </w:tc>
      </w:tr>
      <w:tr w:rsidR="0059264D" w:rsidRPr="008E7147" w:rsidTr="0059264D">
        <w:trPr>
          <w:trHeight w:val="397"/>
        </w:trPr>
        <w:tc>
          <w:tcPr>
            <w:tcW w:w="503" w:type="dxa"/>
            <w:shd w:val="clear" w:color="auto" w:fill="auto"/>
            <w:vAlign w:val="center"/>
          </w:tcPr>
          <w:p w:rsidR="0059264D" w:rsidRPr="00D343B2" w:rsidRDefault="0059264D" w:rsidP="0059264D">
            <w:pPr>
              <w:jc w:val="center"/>
              <w:rPr>
                <w:b/>
                <w:sz w:val="20"/>
                <w:szCs w:val="20"/>
              </w:rPr>
            </w:pPr>
            <w:r>
              <w:rPr>
                <w:b/>
                <w:sz w:val="20"/>
                <w:szCs w:val="20"/>
              </w:rPr>
              <w:t>1</w:t>
            </w:r>
          </w:p>
        </w:tc>
        <w:tc>
          <w:tcPr>
            <w:tcW w:w="2917" w:type="dxa"/>
            <w:shd w:val="clear" w:color="auto" w:fill="auto"/>
            <w:vAlign w:val="center"/>
          </w:tcPr>
          <w:p w:rsidR="0059264D" w:rsidRPr="008E7147" w:rsidRDefault="0059264D" w:rsidP="0059264D">
            <w:pPr>
              <w:rPr>
                <w:sz w:val="20"/>
                <w:szCs w:val="20"/>
              </w:rPr>
            </w:pPr>
            <w:r>
              <w:rPr>
                <w:sz w:val="20"/>
                <w:szCs w:val="20"/>
              </w:rPr>
              <w:t>Тепловая нагрузка внешних потребителей  на отопление</w:t>
            </w:r>
          </w:p>
        </w:tc>
        <w:tc>
          <w:tcPr>
            <w:tcW w:w="1080" w:type="dxa"/>
            <w:shd w:val="clear" w:color="auto" w:fill="auto"/>
            <w:vAlign w:val="center"/>
          </w:tcPr>
          <w:p w:rsidR="0059264D" w:rsidRPr="008E7147" w:rsidRDefault="0059264D" w:rsidP="0059264D">
            <w:pPr>
              <w:jc w:val="center"/>
              <w:rPr>
                <w:b/>
                <w:sz w:val="20"/>
                <w:szCs w:val="20"/>
              </w:rPr>
            </w:pPr>
            <w:r w:rsidRPr="00041630">
              <w:rPr>
                <w:lang w:val="en-US"/>
              </w:rPr>
              <w:t>Q</w:t>
            </w:r>
            <w:r w:rsidRPr="008E7147">
              <w:rPr>
                <w:vertAlign w:val="subscript"/>
              </w:rPr>
              <w:t>от</w:t>
            </w:r>
          </w:p>
        </w:tc>
        <w:tc>
          <w:tcPr>
            <w:tcW w:w="1080" w:type="dxa"/>
            <w:shd w:val="clear" w:color="auto" w:fill="auto"/>
            <w:vAlign w:val="center"/>
          </w:tcPr>
          <w:p w:rsidR="0059264D" w:rsidRDefault="0059264D" w:rsidP="0059264D">
            <w:pPr>
              <w:jc w:val="center"/>
              <w:rPr>
                <w:b/>
                <w:sz w:val="20"/>
                <w:szCs w:val="20"/>
              </w:rPr>
            </w:pPr>
            <w:r w:rsidRPr="003642F9">
              <w:rPr>
                <w:sz w:val="20"/>
                <w:szCs w:val="20"/>
                <w:lang w:val="en-US"/>
              </w:rPr>
              <w:t>Гкал/час</w:t>
            </w:r>
          </w:p>
        </w:tc>
        <w:tc>
          <w:tcPr>
            <w:tcW w:w="1801" w:type="dxa"/>
            <w:shd w:val="clear" w:color="auto" w:fill="auto"/>
            <w:vAlign w:val="center"/>
          </w:tcPr>
          <w:p w:rsidR="0059264D" w:rsidRPr="008E7147" w:rsidRDefault="0059264D" w:rsidP="0059264D">
            <w:pPr>
              <w:jc w:val="center"/>
              <w:rPr>
                <w:sz w:val="20"/>
                <w:szCs w:val="20"/>
              </w:rPr>
            </w:pPr>
            <w:r>
              <w:rPr>
                <w:sz w:val="20"/>
                <w:szCs w:val="20"/>
              </w:rPr>
              <w:t>22,7</w:t>
            </w:r>
          </w:p>
        </w:tc>
        <w:tc>
          <w:tcPr>
            <w:tcW w:w="1843" w:type="dxa"/>
            <w:shd w:val="clear" w:color="auto" w:fill="auto"/>
            <w:vAlign w:val="center"/>
          </w:tcPr>
          <w:p w:rsidR="0059264D" w:rsidRPr="008E7147" w:rsidRDefault="0059264D" w:rsidP="0059264D">
            <w:pPr>
              <w:jc w:val="center"/>
              <w:rPr>
                <w:sz w:val="20"/>
                <w:szCs w:val="20"/>
              </w:rPr>
            </w:pPr>
            <w:r>
              <w:rPr>
                <w:sz w:val="20"/>
                <w:szCs w:val="20"/>
              </w:rPr>
              <w:t>15,82</w:t>
            </w:r>
          </w:p>
        </w:tc>
      </w:tr>
      <w:tr w:rsidR="0059264D" w:rsidRPr="008E7147" w:rsidTr="0059264D">
        <w:trPr>
          <w:trHeight w:val="397"/>
        </w:trPr>
        <w:tc>
          <w:tcPr>
            <w:tcW w:w="503" w:type="dxa"/>
            <w:shd w:val="clear" w:color="auto" w:fill="auto"/>
            <w:vAlign w:val="center"/>
          </w:tcPr>
          <w:p w:rsidR="0059264D" w:rsidRPr="00D343B2" w:rsidRDefault="0059264D" w:rsidP="0059264D">
            <w:pPr>
              <w:jc w:val="center"/>
              <w:rPr>
                <w:b/>
                <w:sz w:val="20"/>
                <w:szCs w:val="20"/>
              </w:rPr>
            </w:pPr>
            <w:r>
              <w:rPr>
                <w:b/>
                <w:sz w:val="20"/>
                <w:szCs w:val="20"/>
              </w:rPr>
              <w:t>2</w:t>
            </w:r>
          </w:p>
        </w:tc>
        <w:tc>
          <w:tcPr>
            <w:tcW w:w="2917" w:type="dxa"/>
            <w:shd w:val="clear" w:color="auto" w:fill="auto"/>
            <w:vAlign w:val="center"/>
          </w:tcPr>
          <w:p w:rsidR="0059264D" w:rsidRPr="008E7147" w:rsidRDefault="0059264D" w:rsidP="0059264D">
            <w:pPr>
              <w:rPr>
                <w:sz w:val="20"/>
                <w:szCs w:val="20"/>
              </w:rPr>
            </w:pPr>
            <w:r>
              <w:rPr>
                <w:sz w:val="20"/>
                <w:szCs w:val="20"/>
              </w:rPr>
              <w:t>Тепловая нагрузка внешних потребителе на ГВС</w:t>
            </w:r>
          </w:p>
        </w:tc>
        <w:tc>
          <w:tcPr>
            <w:tcW w:w="1080" w:type="dxa"/>
            <w:shd w:val="clear" w:color="auto" w:fill="auto"/>
            <w:vAlign w:val="center"/>
          </w:tcPr>
          <w:p w:rsidR="0059264D" w:rsidRDefault="0059264D" w:rsidP="0059264D">
            <w:pPr>
              <w:jc w:val="center"/>
              <w:rPr>
                <w:vertAlign w:val="subscript"/>
              </w:rPr>
            </w:pPr>
            <w:r w:rsidRPr="00041630">
              <w:rPr>
                <w:lang w:val="en-US"/>
              </w:rPr>
              <w:t>Q</w:t>
            </w:r>
            <w:r w:rsidRPr="008E7147">
              <w:rPr>
                <w:vertAlign w:val="subscript"/>
              </w:rPr>
              <w:t>гвс</w:t>
            </w:r>
          </w:p>
          <w:p w:rsidR="0059264D" w:rsidRPr="008E7147" w:rsidRDefault="0059264D" w:rsidP="0059264D">
            <w:pPr>
              <w:jc w:val="center"/>
              <w:rPr>
                <w:b/>
                <w:sz w:val="20"/>
                <w:szCs w:val="20"/>
              </w:rPr>
            </w:pPr>
          </w:p>
        </w:tc>
        <w:tc>
          <w:tcPr>
            <w:tcW w:w="1080" w:type="dxa"/>
            <w:shd w:val="clear" w:color="auto" w:fill="auto"/>
            <w:vAlign w:val="center"/>
          </w:tcPr>
          <w:p w:rsidR="0059264D" w:rsidRDefault="0059264D" w:rsidP="0059264D">
            <w:pPr>
              <w:jc w:val="center"/>
              <w:rPr>
                <w:b/>
                <w:sz w:val="20"/>
                <w:szCs w:val="20"/>
              </w:rPr>
            </w:pPr>
            <w:r w:rsidRPr="003642F9">
              <w:rPr>
                <w:sz w:val="20"/>
                <w:szCs w:val="20"/>
                <w:lang w:val="en-US"/>
              </w:rPr>
              <w:t>Гкал/час</w:t>
            </w:r>
          </w:p>
        </w:tc>
        <w:tc>
          <w:tcPr>
            <w:tcW w:w="1801" w:type="dxa"/>
            <w:shd w:val="clear" w:color="auto" w:fill="auto"/>
            <w:vAlign w:val="center"/>
          </w:tcPr>
          <w:p w:rsidR="0059264D" w:rsidRPr="008E7147" w:rsidRDefault="0059264D" w:rsidP="0059264D">
            <w:pPr>
              <w:jc w:val="center"/>
              <w:rPr>
                <w:sz w:val="20"/>
                <w:szCs w:val="20"/>
              </w:rPr>
            </w:pPr>
            <w:r>
              <w:rPr>
                <w:sz w:val="20"/>
                <w:szCs w:val="20"/>
              </w:rPr>
              <w:t>3,2</w:t>
            </w:r>
          </w:p>
        </w:tc>
        <w:tc>
          <w:tcPr>
            <w:tcW w:w="1843" w:type="dxa"/>
            <w:shd w:val="clear" w:color="auto" w:fill="auto"/>
            <w:vAlign w:val="center"/>
          </w:tcPr>
          <w:p w:rsidR="0059264D" w:rsidRPr="008E7147" w:rsidRDefault="0059264D" w:rsidP="0059264D">
            <w:pPr>
              <w:jc w:val="center"/>
              <w:rPr>
                <w:sz w:val="20"/>
                <w:szCs w:val="20"/>
              </w:rPr>
            </w:pPr>
            <w:r>
              <w:rPr>
                <w:sz w:val="20"/>
                <w:szCs w:val="20"/>
              </w:rPr>
              <w:t>2,2</w:t>
            </w:r>
          </w:p>
        </w:tc>
      </w:tr>
      <w:tr w:rsidR="0059264D" w:rsidRPr="004D11AC" w:rsidTr="0059264D">
        <w:trPr>
          <w:trHeight w:val="397"/>
        </w:trPr>
        <w:tc>
          <w:tcPr>
            <w:tcW w:w="503" w:type="dxa"/>
            <w:shd w:val="clear" w:color="auto" w:fill="auto"/>
            <w:noWrap/>
            <w:vAlign w:val="center"/>
          </w:tcPr>
          <w:p w:rsidR="0059264D" w:rsidRPr="003642F9" w:rsidRDefault="0059264D" w:rsidP="0059264D">
            <w:pPr>
              <w:jc w:val="center"/>
              <w:rPr>
                <w:b/>
                <w:sz w:val="20"/>
                <w:szCs w:val="20"/>
              </w:rPr>
            </w:pPr>
            <w:r>
              <w:rPr>
                <w:b/>
                <w:sz w:val="20"/>
                <w:szCs w:val="20"/>
              </w:rPr>
              <w:t>3</w:t>
            </w:r>
          </w:p>
        </w:tc>
        <w:tc>
          <w:tcPr>
            <w:tcW w:w="2917" w:type="dxa"/>
            <w:shd w:val="clear" w:color="auto" w:fill="auto"/>
            <w:noWrap/>
            <w:vAlign w:val="bottom"/>
          </w:tcPr>
          <w:p w:rsidR="0059264D" w:rsidRPr="003642F9" w:rsidRDefault="0059264D" w:rsidP="0059264D">
            <w:pPr>
              <w:rPr>
                <w:b/>
                <w:sz w:val="20"/>
                <w:szCs w:val="20"/>
              </w:rPr>
            </w:pPr>
            <w:r w:rsidRPr="003642F9">
              <w:rPr>
                <w:sz w:val="20"/>
                <w:szCs w:val="20"/>
              </w:rPr>
              <w:t>Расчетная тепловая нагрузка внешних потребителей в горячей воде</w:t>
            </w:r>
          </w:p>
        </w:tc>
        <w:tc>
          <w:tcPr>
            <w:tcW w:w="1080" w:type="dxa"/>
            <w:shd w:val="clear" w:color="auto" w:fill="auto"/>
            <w:noWrap/>
            <w:vAlign w:val="center"/>
          </w:tcPr>
          <w:p w:rsidR="0059264D" w:rsidRDefault="0059264D" w:rsidP="0059264D">
            <w:pPr>
              <w:jc w:val="center"/>
              <w:rPr>
                <w:b/>
                <w:sz w:val="20"/>
                <w:szCs w:val="20"/>
              </w:rPr>
            </w:pPr>
            <w:r w:rsidRPr="00041630">
              <w:rPr>
                <w:lang w:val="en-US"/>
              </w:rPr>
              <w:t>Q</w:t>
            </w:r>
            <w:r w:rsidRPr="00041630">
              <w:rPr>
                <w:vertAlign w:val="subscript"/>
              </w:rPr>
              <w:t xml:space="preserve"> р</w:t>
            </w:r>
            <w:r>
              <w:t>.</w:t>
            </w:r>
            <w:r w:rsidRPr="00041630">
              <w:rPr>
                <w:vertAlign w:val="subscript"/>
              </w:rPr>
              <w:t>гв</w:t>
            </w:r>
            <w:r>
              <w:rPr>
                <w:vertAlign w:val="subscript"/>
              </w:rPr>
              <w:t xml:space="preserve"> </w:t>
            </w:r>
            <w:r w:rsidRPr="00041630">
              <w:rPr>
                <w:vertAlign w:val="superscript"/>
              </w:rPr>
              <w:t>вн.п</w:t>
            </w:r>
          </w:p>
        </w:tc>
        <w:tc>
          <w:tcPr>
            <w:tcW w:w="1080" w:type="dxa"/>
            <w:shd w:val="clear" w:color="auto" w:fill="auto"/>
            <w:vAlign w:val="center"/>
          </w:tcPr>
          <w:p w:rsidR="0059264D" w:rsidRPr="003642F9" w:rsidRDefault="0059264D" w:rsidP="0059264D">
            <w:pPr>
              <w:jc w:val="center"/>
              <w:rPr>
                <w:sz w:val="20"/>
                <w:szCs w:val="20"/>
                <w:lang w:val="en-US"/>
              </w:rPr>
            </w:pPr>
            <w:r w:rsidRPr="003642F9">
              <w:rPr>
                <w:sz w:val="20"/>
                <w:szCs w:val="20"/>
                <w:lang w:val="en-US"/>
              </w:rPr>
              <w:t>Гкал/час</w:t>
            </w:r>
          </w:p>
        </w:tc>
        <w:tc>
          <w:tcPr>
            <w:tcW w:w="1801" w:type="dxa"/>
            <w:shd w:val="clear" w:color="auto" w:fill="auto"/>
            <w:vAlign w:val="center"/>
          </w:tcPr>
          <w:p w:rsidR="0059264D" w:rsidRPr="004D11AC" w:rsidRDefault="0059264D" w:rsidP="0059264D">
            <w:pPr>
              <w:jc w:val="center"/>
              <w:rPr>
                <w:sz w:val="20"/>
                <w:szCs w:val="20"/>
              </w:rPr>
            </w:pPr>
            <w:r>
              <w:rPr>
                <w:sz w:val="20"/>
                <w:szCs w:val="20"/>
              </w:rPr>
              <w:t>25,9</w:t>
            </w:r>
          </w:p>
        </w:tc>
        <w:tc>
          <w:tcPr>
            <w:tcW w:w="1843" w:type="dxa"/>
            <w:shd w:val="clear" w:color="auto" w:fill="auto"/>
            <w:vAlign w:val="center"/>
          </w:tcPr>
          <w:p w:rsidR="0059264D" w:rsidRPr="004D11AC" w:rsidRDefault="0059264D" w:rsidP="0059264D">
            <w:pPr>
              <w:jc w:val="center"/>
              <w:rPr>
                <w:sz w:val="20"/>
                <w:szCs w:val="20"/>
              </w:rPr>
            </w:pPr>
            <w:r>
              <w:rPr>
                <w:sz w:val="20"/>
                <w:szCs w:val="20"/>
              </w:rPr>
              <w:t>18,02</w:t>
            </w:r>
          </w:p>
        </w:tc>
      </w:tr>
      <w:tr w:rsidR="0059264D" w:rsidRPr="004D11AC" w:rsidTr="0059264D">
        <w:trPr>
          <w:trHeight w:val="397"/>
        </w:trPr>
        <w:tc>
          <w:tcPr>
            <w:tcW w:w="503" w:type="dxa"/>
            <w:shd w:val="clear" w:color="auto" w:fill="auto"/>
            <w:noWrap/>
            <w:vAlign w:val="center"/>
          </w:tcPr>
          <w:p w:rsidR="0059264D" w:rsidRPr="003642F9" w:rsidRDefault="0059264D" w:rsidP="0059264D">
            <w:pPr>
              <w:jc w:val="center"/>
              <w:rPr>
                <w:b/>
                <w:sz w:val="20"/>
                <w:szCs w:val="20"/>
              </w:rPr>
            </w:pPr>
            <w:r>
              <w:rPr>
                <w:b/>
                <w:sz w:val="20"/>
                <w:szCs w:val="20"/>
              </w:rPr>
              <w:t>4</w:t>
            </w:r>
          </w:p>
        </w:tc>
        <w:tc>
          <w:tcPr>
            <w:tcW w:w="2917" w:type="dxa"/>
            <w:shd w:val="clear" w:color="auto" w:fill="auto"/>
            <w:noWrap/>
            <w:vAlign w:val="bottom"/>
          </w:tcPr>
          <w:p w:rsidR="0059264D" w:rsidRPr="003642F9" w:rsidRDefault="0059264D" w:rsidP="0059264D">
            <w:pPr>
              <w:rPr>
                <w:b/>
                <w:sz w:val="20"/>
                <w:szCs w:val="20"/>
              </w:rPr>
            </w:pPr>
            <w:r w:rsidRPr="003642F9">
              <w:rPr>
                <w:sz w:val="20"/>
                <w:szCs w:val="20"/>
              </w:rPr>
              <w:t>Потери тепловой мощности при передаче тепловой энергии по тепловым сетям</w:t>
            </w:r>
          </w:p>
        </w:tc>
        <w:tc>
          <w:tcPr>
            <w:tcW w:w="1080" w:type="dxa"/>
            <w:shd w:val="clear" w:color="auto" w:fill="auto"/>
            <w:noWrap/>
            <w:vAlign w:val="center"/>
          </w:tcPr>
          <w:p w:rsidR="0059264D" w:rsidRDefault="0059264D" w:rsidP="0059264D">
            <w:pPr>
              <w:jc w:val="center"/>
              <w:rPr>
                <w:b/>
                <w:sz w:val="20"/>
                <w:szCs w:val="20"/>
              </w:rPr>
            </w:pPr>
            <w:r w:rsidRPr="00041630">
              <w:rPr>
                <w:lang w:val="en-US"/>
              </w:rPr>
              <w:t>Q</w:t>
            </w:r>
            <w:r w:rsidRPr="00041630">
              <w:rPr>
                <w:vertAlign w:val="subscript"/>
              </w:rPr>
              <w:t>р</w:t>
            </w:r>
            <w:r>
              <w:t>.</w:t>
            </w:r>
            <w:r w:rsidRPr="00041630">
              <w:rPr>
                <w:vertAlign w:val="superscript"/>
              </w:rPr>
              <w:t>пот</w:t>
            </w:r>
          </w:p>
        </w:tc>
        <w:tc>
          <w:tcPr>
            <w:tcW w:w="1080" w:type="dxa"/>
            <w:shd w:val="clear" w:color="auto" w:fill="auto"/>
            <w:vAlign w:val="center"/>
          </w:tcPr>
          <w:p w:rsidR="0059264D" w:rsidRPr="003642F9" w:rsidRDefault="0059264D" w:rsidP="0059264D">
            <w:pPr>
              <w:jc w:val="center"/>
              <w:rPr>
                <w:sz w:val="20"/>
                <w:szCs w:val="20"/>
                <w:lang w:val="en-US"/>
              </w:rPr>
            </w:pPr>
            <w:r w:rsidRPr="003642F9">
              <w:rPr>
                <w:sz w:val="20"/>
                <w:szCs w:val="20"/>
                <w:lang w:val="en-US"/>
              </w:rPr>
              <w:t>Гкал/час</w:t>
            </w:r>
          </w:p>
        </w:tc>
        <w:tc>
          <w:tcPr>
            <w:tcW w:w="1801" w:type="dxa"/>
            <w:shd w:val="clear" w:color="auto" w:fill="auto"/>
            <w:vAlign w:val="center"/>
          </w:tcPr>
          <w:p w:rsidR="0059264D" w:rsidRPr="004D11AC" w:rsidRDefault="0059264D" w:rsidP="0059264D">
            <w:pPr>
              <w:jc w:val="center"/>
              <w:rPr>
                <w:sz w:val="20"/>
                <w:szCs w:val="20"/>
              </w:rPr>
            </w:pPr>
            <w:r>
              <w:rPr>
                <w:sz w:val="20"/>
                <w:szCs w:val="20"/>
              </w:rPr>
              <w:t>2,3</w:t>
            </w:r>
          </w:p>
        </w:tc>
        <w:tc>
          <w:tcPr>
            <w:tcW w:w="1843" w:type="dxa"/>
            <w:shd w:val="clear" w:color="auto" w:fill="auto"/>
            <w:vAlign w:val="center"/>
          </w:tcPr>
          <w:p w:rsidR="0059264D" w:rsidRPr="004D11AC" w:rsidRDefault="0059264D" w:rsidP="0059264D">
            <w:pPr>
              <w:jc w:val="center"/>
              <w:rPr>
                <w:sz w:val="20"/>
                <w:szCs w:val="20"/>
              </w:rPr>
            </w:pPr>
            <w:r>
              <w:rPr>
                <w:sz w:val="20"/>
                <w:szCs w:val="20"/>
              </w:rPr>
              <w:t>1,56</w:t>
            </w:r>
          </w:p>
        </w:tc>
      </w:tr>
      <w:tr w:rsidR="0059264D" w:rsidRPr="002A3443" w:rsidTr="0059264D">
        <w:trPr>
          <w:trHeight w:val="397"/>
        </w:trPr>
        <w:tc>
          <w:tcPr>
            <w:tcW w:w="503" w:type="dxa"/>
            <w:shd w:val="clear" w:color="auto" w:fill="auto"/>
            <w:noWrap/>
            <w:vAlign w:val="center"/>
          </w:tcPr>
          <w:p w:rsidR="0059264D" w:rsidRPr="003642F9" w:rsidRDefault="0059264D" w:rsidP="0059264D">
            <w:pPr>
              <w:jc w:val="center"/>
              <w:rPr>
                <w:b/>
                <w:sz w:val="20"/>
                <w:szCs w:val="20"/>
              </w:rPr>
            </w:pPr>
            <w:r>
              <w:rPr>
                <w:b/>
                <w:sz w:val="20"/>
                <w:szCs w:val="20"/>
              </w:rPr>
              <w:t>5</w:t>
            </w:r>
          </w:p>
        </w:tc>
        <w:tc>
          <w:tcPr>
            <w:tcW w:w="2917" w:type="dxa"/>
            <w:shd w:val="clear" w:color="auto" w:fill="auto"/>
            <w:noWrap/>
            <w:vAlign w:val="bottom"/>
          </w:tcPr>
          <w:p w:rsidR="0059264D" w:rsidRPr="003642F9" w:rsidRDefault="0059264D" w:rsidP="0059264D">
            <w:pPr>
              <w:rPr>
                <w:b/>
                <w:sz w:val="20"/>
                <w:szCs w:val="20"/>
              </w:rPr>
            </w:pPr>
            <w:r w:rsidRPr="003642F9">
              <w:rPr>
                <w:sz w:val="20"/>
                <w:szCs w:val="20"/>
              </w:rPr>
              <w:t xml:space="preserve">Суммарная расчетная </w:t>
            </w:r>
            <w:r>
              <w:rPr>
                <w:sz w:val="20"/>
                <w:szCs w:val="20"/>
              </w:rPr>
              <w:t xml:space="preserve">(присоединенная) </w:t>
            </w:r>
            <w:r w:rsidRPr="003642F9">
              <w:rPr>
                <w:sz w:val="20"/>
                <w:szCs w:val="20"/>
              </w:rPr>
              <w:t>тепловая нагрузка внешних потребителей в горячей воде</w:t>
            </w:r>
            <w:r>
              <w:rPr>
                <w:sz w:val="20"/>
                <w:szCs w:val="20"/>
              </w:rPr>
              <w:t xml:space="preserve"> на выходе из котельной</w:t>
            </w:r>
          </w:p>
        </w:tc>
        <w:tc>
          <w:tcPr>
            <w:tcW w:w="1080" w:type="dxa"/>
            <w:shd w:val="clear" w:color="auto" w:fill="auto"/>
            <w:noWrap/>
            <w:vAlign w:val="center"/>
          </w:tcPr>
          <w:p w:rsidR="0059264D" w:rsidRPr="009F51FE" w:rsidRDefault="0059264D" w:rsidP="0059264D">
            <w:pPr>
              <w:jc w:val="center"/>
              <w:rPr>
                <w:b/>
                <w:sz w:val="20"/>
                <w:szCs w:val="20"/>
              </w:rPr>
            </w:pPr>
            <w:r w:rsidRPr="00041630">
              <w:rPr>
                <w:lang w:val="en-US"/>
              </w:rPr>
              <w:t>Q</w:t>
            </w:r>
            <w:r>
              <w:t xml:space="preserve"> </w:t>
            </w:r>
            <w:r w:rsidRPr="003642F9">
              <w:rPr>
                <w:vertAlign w:val="superscript"/>
              </w:rPr>
              <w:t>кол</w:t>
            </w:r>
            <w:r w:rsidRPr="00041630">
              <w:rPr>
                <w:vertAlign w:val="subscript"/>
              </w:rPr>
              <w:t>р</w:t>
            </w:r>
            <w:r>
              <w:t>.</w:t>
            </w:r>
            <w:r w:rsidRPr="00041630">
              <w:rPr>
                <w:vertAlign w:val="subscript"/>
              </w:rPr>
              <w:t xml:space="preserve">гв </w:t>
            </w:r>
            <w:r w:rsidRPr="00041630">
              <w:t xml:space="preserve">   </w:t>
            </w:r>
          </w:p>
        </w:tc>
        <w:tc>
          <w:tcPr>
            <w:tcW w:w="1080" w:type="dxa"/>
            <w:shd w:val="clear" w:color="auto" w:fill="auto"/>
            <w:vAlign w:val="center"/>
          </w:tcPr>
          <w:p w:rsidR="0059264D" w:rsidRPr="003642F9" w:rsidRDefault="0059264D" w:rsidP="0059264D">
            <w:pPr>
              <w:jc w:val="center"/>
              <w:rPr>
                <w:sz w:val="20"/>
                <w:szCs w:val="20"/>
                <w:lang w:val="en-US"/>
              </w:rPr>
            </w:pPr>
            <w:r w:rsidRPr="003642F9">
              <w:rPr>
                <w:sz w:val="20"/>
                <w:szCs w:val="20"/>
                <w:lang w:val="en-US"/>
              </w:rPr>
              <w:t>Гкал/час</w:t>
            </w:r>
          </w:p>
        </w:tc>
        <w:tc>
          <w:tcPr>
            <w:tcW w:w="1801" w:type="dxa"/>
            <w:shd w:val="clear" w:color="auto" w:fill="auto"/>
            <w:vAlign w:val="center"/>
          </w:tcPr>
          <w:p w:rsidR="0059264D" w:rsidRPr="002A3443" w:rsidRDefault="0059264D" w:rsidP="0059264D">
            <w:pPr>
              <w:jc w:val="center"/>
              <w:rPr>
                <w:b/>
                <w:sz w:val="20"/>
                <w:szCs w:val="20"/>
              </w:rPr>
            </w:pPr>
            <w:r w:rsidRPr="002A3443">
              <w:rPr>
                <w:b/>
                <w:sz w:val="20"/>
                <w:szCs w:val="20"/>
              </w:rPr>
              <w:t>28,2</w:t>
            </w:r>
          </w:p>
        </w:tc>
        <w:tc>
          <w:tcPr>
            <w:tcW w:w="1843" w:type="dxa"/>
            <w:shd w:val="clear" w:color="auto" w:fill="auto"/>
            <w:vAlign w:val="center"/>
          </w:tcPr>
          <w:p w:rsidR="0059264D" w:rsidRPr="002A3443" w:rsidRDefault="0059264D" w:rsidP="0059264D">
            <w:pPr>
              <w:jc w:val="center"/>
              <w:rPr>
                <w:b/>
                <w:sz w:val="20"/>
                <w:szCs w:val="20"/>
              </w:rPr>
            </w:pPr>
            <w:r>
              <w:rPr>
                <w:b/>
                <w:sz w:val="20"/>
                <w:szCs w:val="20"/>
              </w:rPr>
              <w:t>19,58</w:t>
            </w:r>
          </w:p>
        </w:tc>
      </w:tr>
    </w:tbl>
    <w:p w:rsidR="0059264D" w:rsidRDefault="0059264D" w:rsidP="00D35DA9">
      <w:pPr>
        <w:autoSpaceDE w:val="0"/>
        <w:autoSpaceDN w:val="0"/>
        <w:adjustRightInd w:val="0"/>
        <w:ind w:firstLine="708"/>
        <w:jc w:val="center"/>
        <w:rPr>
          <w:b/>
        </w:rPr>
      </w:pPr>
    </w:p>
    <w:p w:rsidR="0059264D" w:rsidRPr="009E6EB0" w:rsidRDefault="009E6EB0" w:rsidP="009E6EB0">
      <w:pPr>
        <w:pStyle w:val="5"/>
        <w:numPr>
          <w:ilvl w:val="1"/>
          <w:numId w:val="9"/>
        </w:numPr>
        <w:rPr>
          <w:i w:val="0"/>
        </w:rPr>
      </w:pPr>
      <w:r>
        <w:rPr>
          <w:i w:val="0"/>
        </w:rPr>
        <w:t>С</w:t>
      </w:r>
      <w:r w:rsidRPr="009E6EB0">
        <w:rPr>
          <w:i w:val="0"/>
        </w:rPr>
        <w:t>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p>
    <w:p w:rsidR="0059264D" w:rsidRDefault="009E6EB0" w:rsidP="009E6EB0">
      <w:pPr>
        <w:autoSpaceDE w:val="0"/>
        <w:autoSpaceDN w:val="0"/>
        <w:adjustRightInd w:val="0"/>
        <w:ind w:firstLine="708"/>
        <w:jc w:val="both"/>
      </w:pPr>
      <w:r w:rsidRPr="009E6EB0">
        <w:t>Объемы потребления тепловой энергии (мощности) представлены в таблице 1.2.</w:t>
      </w:r>
    </w:p>
    <w:p w:rsidR="009E6EB0" w:rsidRPr="009E6EB0" w:rsidRDefault="009E6EB0" w:rsidP="009E6EB0">
      <w:pPr>
        <w:pStyle w:val="5"/>
        <w:numPr>
          <w:ilvl w:val="1"/>
          <w:numId w:val="9"/>
        </w:numPr>
        <w:rPr>
          <w:i w:val="0"/>
        </w:rPr>
      </w:pPr>
      <w:r w:rsidRPr="009E6EB0">
        <w:rPr>
          <w:i w:val="0"/>
        </w:rPr>
        <w:lastRenderedPageBreak/>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муниципальному округу, городскому округу, городу федерального значения</w:t>
      </w:r>
    </w:p>
    <w:p w:rsidR="009E6EB0" w:rsidRDefault="009E6EB0" w:rsidP="009E6EB0">
      <w:pPr>
        <w:autoSpaceDE w:val="0"/>
        <w:autoSpaceDN w:val="0"/>
        <w:adjustRightInd w:val="0"/>
        <w:ind w:firstLine="708"/>
        <w:jc w:val="both"/>
      </w:pPr>
      <w:r>
        <w:t>Данные представлены в таблице 1.2.</w:t>
      </w:r>
    </w:p>
    <w:p w:rsidR="009E6EB0" w:rsidRPr="009E6EB0" w:rsidRDefault="009E6EB0" w:rsidP="009E6EB0">
      <w:pPr>
        <w:autoSpaceDE w:val="0"/>
        <w:autoSpaceDN w:val="0"/>
        <w:adjustRightInd w:val="0"/>
        <w:ind w:firstLine="708"/>
        <w:jc w:val="both"/>
      </w:pPr>
    </w:p>
    <w:p w:rsidR="00BA1109" w:rsidRPr="009E6EB0" w:rsidRDefault="00BA1109" w:rsidP="009E6EB0">
      <w:pPr>
        <w:pStyle w:val="5"/>
        <w:numPr>
          <w:ilvl w:val="0"/>
          <w:numId w:val="9"/>
        </w:numPr>
        <w:rPr>
          <w:i w:val="0"/>
        </w:rPr>
      </w:pPr>
      <w:r w:rsidRPr="009E6EB0">
        <w:rPr>
          <w:i w:val="0"/>
        </w:rPr>
        <w:t xml:space="preserve">Раздел 2. </w:t>
      </w:r>
      <w:r w:rsidR="009E6EB0" w:rsidRPr="009E6EB0">
        <w:rPr>
          <w:i w:val="0"/>
        </w:rPr>
        <w:t>Существующие и перспективные балансы тепловой мощности источников тепловой энергии и тепловой нагрузки потребителей</w:t>
      </w:r>
    </w:p>
    <w:p w:rsidR="00885790" w:rsidRPr="009E6EB0" w:rsidRDefault="009E6EB0" w:rsidP="009E6EB0">
      <w:pPr>
        <w:pStyle w:val="5"/>
        <w:numPr>
          <w:ilvl w:val="1"/>
          <w:numId w:val="9"/>
        </w:numPr>
        <w:rPr>
          <w:i w:val="0"/>
        </w:rPr>
      </w:pPr>
      <w:r w:rsidRPr="009E6EB0">
        <w:rPr>
          <w:i w:val="0"/>
        </w:rPr>
        <w:t>Описание существующих и перспективных зон действия централизованных систем теплоснабжения и источников тепловой энергии</w:t>
      </w:r>
    </w:p>
    <w:p w:rsidR="00BA1109" w:rsidRDefault="00BA1109" w:rsidP="00BA1109">
      <w:pPr>
        <w:ind w:firstLine="567"/>
        <w:contextualSpacing/>
        <w:jc w:val="both"/>
      </w:pPr>
      <w:r w:rsidRPr="00270BF3">
        <w:t>Существующая структура</w:t>
      </w:r>
      <w:r>
        <w:t xml:space="preserve"> централизованного</w:t>
      </w:r>
      <w:r w:rsidR="009E6EB0">
        <w:t xml:space="preserve"> теплоснабжения </w:t>
      </w:r>
      <w:r>
        <w:t xml:space="preserve">МО </w:t>
      </w:r>
      <w:r w:rsidR="003A5C25">
        <w:t>«Кингисеппское городское поселение»</w:t>
      </w:r>
      <w:r>
        <w:t xml:space="preserve"> </w:t>
      </w:r>
      <w:r w:rsidRPr="00270BF3">
        <w:t>представлена двумя</w:t>
      </w:r>
      <w:r w:rsidR="009E6EB0">
        <w:t xml:space="preserve"> </w:t>
      </w:r>
      <w:r>
        <w:t>источниками тепловой энергии</w:t>
      </w:r>
      <w:r w:rsidR="00822F01">
        <w:t xml:space="preserve"> и тепловыми сетями</w:t>
      </w:r>
      <w:r>
        <w:t xml:space="preserve">. </w:t>
      </w:r>
      <w:r w:rsidR="00822F01">
        <w:t>Характеристика  существующих   систем теплоснабжения приведена  в таблице 2.1.</w:t>
      </w:r>
    </w:p>
    <w:p w:rsidR="00885790" w:rsidRDefault="00885790" w:rsidP="00885790">
      <w:pPr>
        <w:jc w:val="right"/>
        <w:rPr>
          <w:b/>
          <w:color w:val="0000FF"/>
        </w:rPr>
      </w:pPr>
      <w:r w:rsidRPr="000C458B">
        <w:rPr>
          <w:b/>
        </w:rPr>
        <w:t xml:space="preserve">Таблица </w:t>
      </w:r>
      <w:r w:rsidR="006607F0">
        <w:rPr>
          <w:b/>
          <w:color w:val="000000"/>
        </w:rPr>
        <w:t>2.1.</w:t>
      </w:r>
    </w:p>
    <w:p w:rsidR="00885790" w:rsidRPr="009E1E59" w:rsidRDefault="002D1828" w:rsidP="00885790">
      <w:pPr>
        <w:jc w:val="center"/>
        <w:rPr>
          <w:b/>
        </w:rPr>
      </w:pPr>
      <w:r>
        <w:rPr>
          <w:b/>
        </w:rPr>
        <w:t>Характеристика  источников</w:t>
      </w:r>
      <w:r w:rsidR="00885790" w:rsidRPr="009E1E59">
        <w:rPr>
          <w:b/>
        </w:rPr>
        <w:t xml:space="preserve"> централизованного теплоснабжения</w:t>
      </w:r>
    </w:p>
    <w:p w:rsidR="00885790" w:rsidRDefault="00885790" w:rsidP="00885790">
      <w:pPr>
        <w:jc w:val="center"/>
        <w:rPr>
          <w:b/>
        </w:rPr>
      </w:pPr>
      <w:r w:rsidRPr="009E1E59">
        <w:rPr>
          <w:b/>
        </w:rPr>
        <w:t xml:space="preserve">на территории города </w:t>
      </w:r>
      <w:r w:rsidR="003A5C25">
        <w:rPr>
          <w:b/>
        </w:rPr>
        <w:t>Кингисеппа</w:t>
      </w:r>
    </w:p>
    <w:tbl>
      <w:tblPr>
        <w:tblW w:w="10075" w:type="dxa"/>
        <w:tblInd w:w="98" w:type="dxa"/>
        <w:tblLayout w:type="fixed"/>
        <w:tblLook w:val="00A0" w:firstRow="1" w:lastRow="0" w:firstColumn="1" w:lastColumn="0" w:noHBand="0" w:noVBand="0"/>
      </w:tblPr>
      <w:tblGrid>
        <w:gridCol w:w="436"/>
        <w:gridCol w:w="438"/>
        <w:gridCol w:w="1559"/>
        <w:gridCol w:w="1984"/>
        <w:gridCol w:w="993"/>
        <w:gridCol w:w="1985"/>
        <w:gridCol w:w="1134"/>
        <w:gridCol w:w="1546"/>
      </w:tblGrid>
      <w:tr w:rsidR="00F859F4" w:rsidRPr="00E20B14" w:rsidTr="00C10603">
        <w:trPr>
          <w:cantSplit/>
          <w:trHeight w:val="682"/>
        </w:trPr>
        <w:tc>
          <w:tcPr>
            <w:tcW w:w="874" w:type="dxa"/>
            <w:gridSpan w:val="2"/>
            <w:vMerge w:val="restart"/>
            <w:tcBorders>
              <w:top w:val="single" w:sz="4" w:space="0" w:color="auto"/>
              <w:left w:val="single" w:sz="4" w:space="0" w:color="auto"/>
              <w:bottom w:val="single" w:sz="4" w:space="0" w:color="auto"/>
              <w:right w:val="single" w:sz="4" w:space="0" w:color="auto"/>
            </w:tcBorders>
          </w:tcPr>
          <w:p w:rsidR="00F859F4" w:rsidRPr="00E20B14" w:rsidRDefault="00F859F4" w:rsidP="009E6EB0">
            <w:pPr>
              <w:jc w:val="center"/>
              <w:rPr>
                <w:b/>
                <w:sz w:val="16"/>
                <w:szCs w:val="16"/>
              </w:rPr>
            </w:pPr>
            <w:r w:rsidRPr="00E20B14">
              <w:rPr>
                <w:b/>
                <w:sz w:val="16"/>
                <w:szCs w:val="16"/>
              </w:rPr>
              <w:t>№ п/п</w:t>
            </w:r>
          </w:p>
        </w:tc>
        <w:tc>
          <w:tcPr>
            <w:tcW w:w="1559" w:type="dxa"/>
            <w:vMerge w:val="restart"/>
            <w:tcBorders>
              <w:top w:val="single" w:sz="4" w:space="0" w:color="auto"/>
              <w:left w:val="single" w:sz="4" w:space="0" w:color="auto"/>
              <w:bottom w:val="single" w:sz="4" w:space="0" w:color="auto"/>
              <w:right w:val="single" w:sz="4" w:space="0" w:color="auto"/>
            </w:tcBorders>
          </w:tcPr>
          <w:p w:rsidR="00F859F4" w:rsidRPr="00E20B14" w:rsidRDefault="00F859F4" w:rsidP="00F859F4">
            <w:pPr>
              <w:jc w:val="center"/>
              <w:rPr>
                <w:b/>
                <w:sz w:val="16"/>
                <w:szCs w:val="16"/>
              </w:rPr>
            </w:pPr>
            <w:r w:rsidRPr="00E20B14">
              <w:rPr>
                <w:b/>
                <w:sz w:val="16"/>
                <w:szCs w:val="16"/>
              </w:rPr>
              <w:t>Наименование объекта энергетического обследования</w:t>
            </w:r>
          </w:p>
          <w:p w:rsidR="00F859F4" w:rsidRPr="00E20B14" w:rsidRDefault="00F859F4" w:rsidP="00F859F4">
            <w:pPr>
              <w:jc w:val="center"/>
              <w:rPr>
                <w:b/>
                <w:sz w:val="16"/>
                <w:szCs w:val="16"/>
              </w:rPr>
            </w:pPr>
            <w:r w:rsidRPr="00E20B14">
              <w:rPr>
                <w:b/>
                <w:sz w:val="16"/>
                <w:szCs w:val="16"/>
              </w:rPr>
              <w:t>(форма собственности)</w:t>
            </w:r>
          </w:p>
        </w:tc>
        <w:tc>
          <w:tcPr>
            <w:tcW w:w="1984" w:type="dxa"/>
            <w:vMerge w:val="restart"/>
            <w:tcBorders>
              <w:top w:val="single" w:sz="4" w:space="0" w:color="auto"/>
              <w:left w:val="single" w:sz="4" w:space="0" w:color="auto"/>
              <w:bottom w:val="single" w:sz="4" w:space="0" w:color="auto"/>
              <w:right w:val="single" w:sz="4" w:space="0" w:color="auto"/>
            </w:tcBorders>
          </w:tcPr>
          <w:p w:rsidR="00F859F4" w:rsidRPr="00E20B14" w:rsidRDefault="00F859F4" w:rsidP="00F859F4">
            <w:pPr>
              <w:jc w:val="center"/>
              <w:rPr>
                <w:b/>
                <w:sz w:val="16"/>
                <w:szCs w:val="16"/>
              </w:rPr>
            </w:pPr>
            <w:r w:rsidRPr="00E20B14">
              <w:rPr>
                <w:b/>
                <w:sz w:val="16"/>
                <w:szCs w:val="16"/>
              </w:rPr>
              <w:t>Адрес</w:t>
            </w:r>
          </w:p>
        </w:tc>
        <w:tc>
          <w:tcPr>
            <w:tcW w:w="993" w:type="dxa"/>
            <w:vMerge w:val="restart"/>
            <w:tcBorders>
              <w:top w:val="single" w:sz="4" w:space="0" w:color="auto"/>
              <w:left w:val="single" w:sz="4" w:space="0" w:color="auto"/>
              <w:bottom w:val="single" w:sz="4" w:space="0" w:color="auto"/>
              <w:right w:val="single" w:sz="4" w:space="0" w:color="auto"/>
            </w:tcBorders>
          </w:tcPr>
          <w:p w:rsidR="00F859F4" w:rsidRPr="00E20B14" w:rsidRDefault="00F859F4" w:rsidP="00F859F4">
            <w:pPr>
              <w:jc w:val="center"/>
              <w:rPr>
                <w:b/>
                <w:sz w:val="16"/>
                <w:szCs w:val="16"/>
              </w:rPr>
            </w:pPr>
            <w:r w:rsidRPr="00E20B14">
              <w:rPr>
                <w:b/>
                <w:sz w:val="16"/>
                <w:szCs w:val="16"/>
              </w:rPr>
              <w:t>Топливо</w:t>
            </w:r>
          </w:p>
        </w:tc>
        <w:tc>
          <w:tcPr>
            <w:tcW w:w="1985" w:type="dxa"/>
            <w:vMerge w:val="restart"/>
            <w:tcBorders>
              <w:top w:val="single" w:sz="4" w:space="0" w:color="auto"/>
              <w:left w:val="single" w:sz="4" w:space="0" w:color="auto"/>
              <w:bottom w:val="single" w:sz="4" w:space="0" w:color="auto"/>
              <w:right w:val="single" w:sz="4" w:space="0" w:color="auto"/>
            </w:tcBorders>
          </w:tcPr>
          <w:p w:rsidR="00F859F4" w:rsidRPr="00E20B14" w:rsidRDefault="00F859F4" w:rsidP="00F859F4">
            <w:pPr>
              <w:jc w:val="center"/>
              <w:rPr>
                <w:b/>
                <w:sz w:val="16"/>
                <w:szCs w:val="16"/>
              </w:rPr>
            </w:pPr>
            <w:r w:rsidRPr="00E20B14">
              <w:rPr>
                <w:b/>
                <w:sz w:val="16"/>
                <w:szCs w:val="16"/>
              </w:rPr>
              <w:t>Тип теплоносителя, его параметры</w:t>
            </w:r>
          </w:p>
        </w:tc>
        <w:tc>
          <w:tcPr>
            <w:tcW w:w="1134" w:type="dxa"/>
            <w:tcBorders>
              <w:top w:val="single" w:sz="4" w:space="0" w:color="auto"/>
              <w:left w:val="single" w:sz="4" w:space="0" w:color="auto"/>
              <w:bottom w:val="single" w:sz="4" w:space="0" w:color="auto"/>
              <w:right w:val="single" w:sz="4" w:space="0" w:color="auto"/>
            </w:tcBorders>
          </w:tcPr>
          <w:p w:rsidR="00F859F4" w:rsidRPr="00E20B14" w:rsidRDefault="00F859F4" w:rsidP="00F859F4">
            <w:pPr>
              <w:jc w:val="center"/>
              <w:rPr>
                <w:b/>
                <w:sz w:val="16"/>
                <w:szCs w:val="16"/>
              </w:rPr>
            </w:pPr>
            <w:r w:rsidRPr="00E20B14">
              <w:rPr>
                <w:b/>
                <w:sz w:val="16"/>
                <w:szCs w:val="16"/>
              </w:rPr>
              <w:t>Установленная тепловая мощность источника</w:t>
            </w:r>
          </w:p>
        </w:tc>
        <w:tc>
          <w:tcPr>
            <w:tcW w:w="1546" w:type="dxa"/>
            <w:tcBorders>
              <w:top w:val="single" w:sz="4" w:space="0" w:color="auto"/>
              <w:left w:val="single" w:sz="4" w:space="0" w:color="auto"/>
              <w:bottom w:val="single" w:sz="4" w:space="0" w:color="auto"/>
              <w:right w:val="single" w:sz="4" w:space="0" w:color="auto"/>
            </w:tcBorders>
          </w:tcPr>
          <w:p w:rsidR="00F859F4" w:rsidRPr="00E20B14" w:rsidRDefault="00F859F4" w:rsidP="00F859F4">
            <w:pPr>
              <w:jc w:val="center"/>
              <w:rPr>
                <w:b/>
                <w:sz w:val="16"/>
                <w:szCs w:val="16"/>
              </w:rPr>
            </w:pPr>
            <w:r w:rsidRPr="00E20B14">
              <w:rPr>
                <w:b/>
                <w:sz w:val="16"/>
                <w:szCs w:val="16"/>
              </w:rPr>
              <w:t>Характеристика тепловых сетей</w:t>
            </w:r>
          </w:p>
          <w:p w:rsidR="00F859F4" w:rsidRPr="00E20B14" w:rsidRDefault="00822F01" w:rsidP="00F859F4">
            <w:pPr>
              <w:jc w:val="center"/>
              <w:rPr>
                <w:b/>
                <w:sz w:val="16"/>
                <w:szCs w:val="16"/>
              </w:rPr>
            </w:pPr>
            <w:r>
              <w:rPr>
                <w:b/>
                <w:sz w:val="16"/>
                <w:szCs w:val="16"/>
              </w:rPr>
              <w:t>в 2</w:t>
            </w:r>
            <w:r w:rsidR="00F859F4" w:rsidRPr="00E20B14">
              <w:rPr>
                <w:b/>
                <w:sz w:val="16"/>
                <w:szCs w:val="16"/>
              </w:rPr>
              <w:t xml:space="preserve">  трубном исчислении</w:t>
            </w:r>
          </w:p>
        </w:tc>
      </w:tr>
      <w:tr w:rsidR="00F859F4" w:rsidRPr="00E20B14" w:rsidTr="00C10603">
        <w:trPr>
          <w:cantSplit/>
          <w:trHeight w:val="114"/>
        </w:trPr>
        <w:tc>
          <w:tcPr>
            <w:tcW w:w="874" w:type="dxa"/>
            <w:gridSpan w:val="2"/>
            <w:vMerge/>
            <w:tcBorders>
              <w:top w:val="single" w:sz="4" w:space="0" w:color="auto"/>
              <w:left w:val="single" w:sz="4" w:space="0" w:color="auto"/>
              <w:bottom w:val="single" w:sz="4" w:space="0" w:color="auto"/>
              <w:right w:val="single" w:sz="4" w:space="0" w:color="auto"/>
            </w:tcBorders>
          </w:tcPr>
          <w:p w:rsidR="00F859F4" w:rsidRPr="00E20B14" w:rsidRDefault="00F859F4" w:rsidP="00F859F4">
            <w:pPr>
              <w:jc w:val="center"/>
              <w:rPr>
                <w:b/>
                <w:sz w:val="16"/>
                <w:szCs w:val="16"/>
              </w:rPr>
            </w:pPr>
          </w:p>
        </w:tc>
        <w:tc>
          <w:tcPr>
            <w:tcW w:w="1559" w:type="dxa"/>
            <w:vMerge/>
            <w:tcBorders>
              <w:top w:val="single" w:sz="4" w:space="0" w:color="auto"/>
              <w:left w:val="single" w:sz="4" w:space="0" w:color="auto"/>
              <w:bottom w:val="single" w:sz="4" w:space="0" w:color="auto"/>
              <w:right w:val="single" w:sz="4" w:space="0" w:color="auto"/>
            </w:tcBorders>
          </w:tcPr>
          <w:p w:rsidR="00F859F4" w:rsidRPr="00E20B14" w:rsidRDefault="00F859F4" w:rsidP="00F859F4">
            <w:pPr>
              <w:jc w:val="center"/>
              <w:rPr>
                <w:b/>
                <w:sz w:val="16"/>
                <w:szCs w:val="16"/>
              </w:rPr>
            </w:pPr>
          </w:p>
        </w:tc>
        <w:tc>
          <w:tcPr>
            <w:tcW w:w="1984" w:type="dxa"/>
            <w:vMerge/>
            <w:tcBorders>
              <w:top w:val="single" w:sz="4" w:space="0" w:color="auto"/>
              <w:left w:val="single" w:sz="4" w:space="0" w:color="auto"/>
              <w:bottom w:val="single" w:sz="4" w:space="0" w:color="auto"/>
              <w:right w:val="single" w:sz="4" w:space="0" w:color="auto"/>
            </w:tcBorders>
          </w:tcPr>
          <w:p w:rsidR="00F859F4" w:rsidRPr="00E20B14" w:rsidRDefault="00F859F4" w:rsidP="00F859F4">
            <w:pPr>
              <w:jc w:val="center"/>
              <w:rPr>
                <w:b/>
                <w:sz w:val="16"/>
                <w:szCs w:val="16"/>
              </w:rPr>
            </w:pPr>
          </w:p>
        </w:tc>
        <w:tc>
          <w:tcPr>
            <w:tcW w:w="993" w:type="dxa"/>
            <w:vMerge/>
            <w:tcBorders>
              <w:top w:val="single" w:sz="4" w:space="0" w:color="auto"/>
              <w:left w:val="single" w:sz="4" w:space="0" w:color="auto"/>
              <w:bottom w:val="single" w:sz="4" w:space="0" w:color="auto"/>
              <w:right w:val="single" w:sz="4" w:space="0" w:color="auto"/>
            </w:tcBorders>
          </w:tcPr>
          <w:p w:rsidR="00F859F4" w:rsidRPr="00E20B14" w:rsidRDefault="00F859F4" w:rsidP="00F859F4">
            <w:pPr>
              <w:jc w:val="center"/>
              <w:rPr>
                <w:b/>
                <w:sz w:val="16"/>
                <w:szCs w:val="16"/>
              </w:rPr>
            </w:pPr>
          </w:p>
        </w:tc>
        <w:tc>
          <w:tcPr>
            <w:tcW w:w="1985" w:type="dxa"/>
            <w:vMerge/>
            <w:tcBorders>
              <w:top w:val="single" w:sz="4" w:space="0" w:color="auto"/>
              <w:left w:val="single" w:sz="4" w:space="0" w:color="auto"/>
              <w:bottom w:val="single" w:sz="4" w:space="0" w:color="auto"/>
              <w:right w:val="single" w:sz="4" w:space="0" w:color="auto"/>
            </w:tcBorders>
          </w:tcPr>
          <w:p w:rsidR="00F859F4" w:rsidRPr="00E20B14" w:rsidRDefault="00F859F4" w:rsidP="00F859F4">
            <w:pPr>
              <w:jc w:val="center"/>
              <w:rPr>
                <w:b/>
                <w:sz w:val="16"/>
                <w:szCs w:val="16"/>
              </w:rPr>
            </w:pPr>
          </w:p>
        </w:tc>
        <w:tc>
          <w:tcPr>
            <w:tcW w:w="1134" w:type="dxa"/>
            <w:tcBorders>
              <w:top w:val="single" w:sz="4" w:space="0" w:color="auto"/>
              <w:left w:val="single" w:sz="4" w:space="0" w:color="auto"/>
              <w:bottom w:val="single" w:sz="4" w:space="0" w:color="auto"/>
              <w:right w:val="single" w:sz="4" w:space="0" w:color="auto"/>
            </w:tcBorders>
          </w:tcPr>
          <w:p w:rsidR="00F859F4" w:rsidRPr="00E20B14" w:rsidRDefault="00F859F4" w:rsidP="00F859F4">
            <w:pPr>
              <w:jc w:val="center"/>
              <w:rPr>
                <w:b/>
                <w:sz w:val="16"/>
                <w:szCs w:val="16"/>
              </w:rPr>
            </w:pPr>
            <w:r>
              <w:rPr>
                <w:b/>
                <w:sz w:val="16"/>
                <w:szCs w:val="16"/>
              </w:rPr>
              <w:t>Гкал/час</w:t>
            </w:r>
          </w:p>
        </w:tc>
        <w:tc>
          <w:tcPr>
            <w:tcW w:w="1546" w:type="dxa"/>
            <w:tcBorders>
              <w:top w:val="single" w:sz="4" w:space="0" w:color="auto"/>
              <w:left w:val="single" w:sz="4" w:space="0" w:color="auto"/>
              <w:bottom w:val="single" w:sz="4" w:space="0" w:color="auto"/>
              <w:right w:val="single" w:sz="4" w:space="0" w:color="auto"/>
            </w:tcBorders>
          </w:tcPr>
          <w:p w:rsidR="00F859F4" w:rsidRPr="00E20B14" w:rsidRDefault="009E6EB0" w:rsidP="00C10603">
            <w:pPr>
              <w:jc w:val="center"/>
              <w:rPr>
                <w:b/>
                <w:sz w:val="16"/>
                <w:szCs w:val="16"/>
              </w:rPr>
            </w:pPr>
            <w:r w:rsidRPr="00E20B14">
              <w:rPr>
                <w:b/>
                <w:sz w:val="16"/>
                <w:szCs w:val="16"/>
              </w:rPr>
              <w:t>Протяжённость</w:t>
            </w:r>
            <w:r>
              <w:rPr>
                <w:b/>
                <w:sz w:val="16"/>
                <w:szCs w:val="16"/>
              </w:rPr>
              <w:t>, м</w:t>
            </w:r>
          </w:p>
        </w:tc>
      </w:tr>
      <w:tr w:rsidR="00F859F4" w:rsidRPr="00E20B14" w:rsidTr="00C10603">
        <w:trPr>
          <w:trHeight w:val="598"/>
        </w:trPr>
        <w:tc>
          <w:tcPr>
            <w:tcW w:w="436" w:type="dxa"/>
            <w:vMerge w:val="restart"/>
            <w:tcBorders>
              <w:top w:val="single" w:sz="4" w:space="0" w:color="auto"/>
              <w:left w:val="single" w:sz="4" w:space="0" w:color="auto"/>
              <w:bottom w:val="single" w:sz="4" w:space="0" w:color="auto"/>
              <w:right w:val="single" w:sz="4" w:space="0" w:color="auto"/>
            </w:tcBorders>
            <w:vAlign w:val="center"/>
          </w:tcPr>
          <w:p w:rsidR="00F859F4" w:rsidRPr="00450537" w:rsidRDefault="00F859F4" w:rsidP="00F859F4">
            <w:pPr>
              <w:jc w:val="right"/>
              <w:rPr>
                <w:sz w:val="16"/>
                <w:szCs w:val="16"/>
              </w:rPr>
            </w:pPr>
          </w:p>
          <w:p w:rsidR="00F859F4" w:rsidRPr="00450537" w:rsidRDefault="00F859F4" w:rsidP="00F859F4">
            <w:pPr>
              <w:jc w:val="right"/>
              <w:rPr>
                <w:sz w:val="16"/>
                <w:szCs w:val="16"/>
              </w:rPr>
            </w:pPr>
          </w:p>
          <w:p w:rsidR="00F859F4" w:rsidRPr="00450537" w:rsidRDefault="00F859F4" w:rsidP="00F859F4">
            <w:pPr>
              <w:jc w:val="right"/>
              <w:rPr>
                <w:sz w:val="16"/>
                <w:szCs w:val="16"/>
              </w:rPr>
            </w:pPr>
          </w:p>
          <w:p w:rsidR="00F859F4" w:rsidRPr="00450537" w:rsidRDefault="00F859F4" w:rsidP="00F859F4">
            <w:pPr>
              <w:jc w:val="right"/>
              <w:rPr>
                <w:sz w:val="16"/>
                <w:szCs w:val="16"/>
              </w:rPr>
            </w:pPr>
            <w:r w:rsidRPr="00450537">
              <w:rPr>
                <w:sz w:val="16"/>
                <w:szCs w:val="16"/>
              </w:rPr>
              <w:t>1.</w:t>
            </w:r>
          </w:p>
        </w:tc>
        <w:tc>
          <w:tcPr>
            <w:tcW w:w="438" w:type="dxa"/>
            <w:tcBorders>
              <w:top w:val="single" w:sz="4" w:space="0" w:color="auto"/>
              <w:left w:val="single" w:sz="4" w:space="0" w:color="auto"/>
              <w:bottom w:val="single" w:sz="4" w:space="0" w:color="auto"/>
              <w:right w:val="single" w:sz="4" w:space="0" w:color="auto"/>
            </w:tcBorders>
            <w:vAlign w:val="center"/>
          </w:tcPr>
          <w:p w:rsidR="00F859F4" w:rsidRPr="00450537" w:rsidRDefault="00F859F4" w:rsidP="00F859F4">
            <w:pPr>
              <w:jc w:val="right"/>
              <w:rPr>
                <w:sz w:val="16"/>
                <w:szCs w:val="16"/>
              </w:rPr>
            </w:pPr>
          </w:p>
          <w:p w:rsidR="00F859F4" w:rsidRPr="00450537" w:rsidRDefault="00F859F4" w:rsidP="00F859F4">
            <w:pPr>
              <w:jc w:val="right"/>
              <w:rPr>
                <w:sz w:val="16"/>
                <w:szCs w:val="16"/>
              </w:rPr>
            </w:pPr>
          </w:p>
          <w:p w:rsidR="00F859F4" w:rsidRPr="00450537" w:rsidRDefault="00F859F4" w:rsidP="00F859F4">
            <w:pPr>
              <w:jc w:val="right"/>
              <w:rPr>
                <w:sz w:val="16"/>
                <w:szCs w:val="16"/>
              </w:rPr>
            </w:pPr>
            <w:r w:rsidRPr="00450537">
              <w:rPr>
                <w:sz w:val="16"/>
                <w:szCs w:val="16"/>
              </w:rPr>
              <w:t>1.1.</w:t>
            </w:r>
          </w:p>
          <w:p w:rsidR="00F859F4" w:rsidRPr="00450537" w:rsidRDefault="00F859F4" w:rsidP="00F859F4">
            <w:pPr>
              <w:jc w:val="right"/>
              <w:rPr>
                <w:sz w:val="16"/>
                <w:szCs w:val="16"/>
              </w:rPr>
            </w:pPr>
          </w:p>
        </w:tc>
        <w:tc>
          <w:tcPr>
            <w:tcW w:w="1559" w:type="dxa"/>
            <w:tcBorders>
              <w:top w:val="single" w:sz="4" w:space="0" w:color="auto"/>
              <w:left w:val="single" w:sz="4" w:space="0" w:color="auto"/>
              <w:bottom w:val="single" w:sz="4" w:space="0" w:color="auto"/>
              <w:right w:val="single" w:sz="4" w:space="0" w:color="auto"/>
            </w:tcBorders>
            <w:vAlign w:val="center"/>
          </w:tcPr>
          <w:p w:rsidR="00F859F4" w:rsidRPr="00450537" w:rsidRDefault="009E6EB0" w:rsidP="00F859F4">
            <w:pPr>
              <w:rPr>
                <w:b/>
                <w:sz w:val="16"/>
                <w:szCs w:val="16"/>
              </w:rPr>
            </w:pPr>
            <w:r w:rsidRPr="00450537">
              <w:rPr>
                <w:b/>
                <w:sz w:val="16"/>
                <w:szCs w:val="16"/>
              </w:rPr>
              <w:t>Центральная</w:t>
            </w:r>
            <w:r>
              <w:rPr>
                <w:b/>
                <w:sz w:val="16"/>
                <w:szCs w:val="16"/>
              </w:rPr>
              <w:t xml:space="preserve"> </w:t>
            </w:r>
            <w:r w:rsidRPr="00450537">
              <w:rPr>
                <w:b/>
                <w:sz w:val="16"/>
                <w:szCs w:val="16"/>
              </w:rPr>
              <w:t>котельная</w:t>
            </w:r>
            <w:r w:rsidR="00F859F4" w:rsidRPr="00450537">
              <w:rPr>
                <w:b/>
                <w:sz w:val="16"/>
                <w:szCs w:val="16"/>
              </w:rPr>
              <w:t xml:space="preserve"> </w:t>
            </w:r>
          </w:p>
          <w:p w:rsidR="00F859F4" w:rsidRPr="00450537" w:rsidRDefault="00F859F4" w:rsidP="00F859F4">
            <w:pPr>
              <w:rPr>
                <w:sz w:val="16"/>
                <w:szCs w:val="16"/>
              </w:rPr>
            </w:pPr>
            <w:r w:rsidRPr="00450537">
              <w:rPr>
                <w:sz w:val="16"/>
                <w:szCs w:val="16"/>
              </w:rPr>
              <w:t>(собственный источник АО «ЛОТЭК»)</w:t>
            </w:r>
          </w:p>
        </w:tc>
        <w:tc>
          <w:tcPr>
            <w:tcW w:w="1984" w:type="dxa"/>
            <w:vMerge w:val="restart"/>
            <w:tcBorders>
              <w:top w:val="single" w:sz="4" w:space="0" w:color="auto"/>
              <w:left w:val="single" w:sz="4" w:space="0" w:color="auto"/>
              <w:bottom w:val="single" w:sz="4" w:space="0" w:color="auto"/>
              <w:right w:val="single" w:sz="4" w:space="0" w:color="auto"/>
            </w:tcBorders>
            <w:noWrap/>
            <w:vAlign w:val="center"/>
          </w:tcPr>
          <w:p w:rsidR="00F859F4" w:rsidRPr="00450537" w:rsidRDefault="00F859F4" w:rsidP="00F859F4">
            <w:pPr>
              <w:rPr>
                <w:sz w:val="16"/>
                <w:szCs w:val="16"/>
              </w:rPr>
            </w:pPr>
            <w:r w:rsidRPr="00450537">
              <w:rPr>
                <w:sz w:val="16"/>
                <w:szCs w:val="16"/>
              </w:rPr>
              <w:t>МО «</w:t>
            </w:r>
            <w:r>
              <w:rPr>
                <w:sz w:val="16"/>
                <w:szCs w:val="16"/>
              </w:rPr>
              <w:t xml:space="preserve">Кингисеппский </w:t>
            </w:r>
            <w:r w:rsidRPr="00450537">
              <w:rPr>
                <w:sz w:val="16"/>
                <w:szCs w:val="16"/>
              </w:rPr>
              <w:t xml:space="preserve">муниципальный район», МО </w:t>
            </w:r>
            <w:r>
              <w:rPr>
                <w:sz w:val="16"/>
                <w:szCs w:val="16"/>
              </w:rPr>
              <w:t>«Кингисеппское городское поселение»</w:t>
            </w:r>
            <w:r w:rsidRPr="00450537">
              <w:rPr>
                <w:sz w:val="16"/>
                <w:szCs w:val="16"/>
              </w:rPr>
              <w:t>,</w:t>
            </w:r>
          </w:p>
          <w:p w:rsidR="00F859F4" w:rsidRPr="00450537" w:rsidRDefault="00F859F4" w:rsidP="00F859F4">
            <w:pPr>
              <w:rPr>
                <w:sz w:val="16"/>
                <w:szCs w:val="16"/>
              </w:rPr>
            </w:pPr>
            <w:r w:rsidRPr="00450537">
              <w:rPr>
                <w:sz w:val="16"/>
                <w:szCs w:val="16"/>
              </w:rPr>
              <w:t>г.</w:t>
            </w:r>
            <w:r>
              <w:rPr>
                <w:sz w:val="16"/>
                <w:szCs w:val="16"/>
              </w:rPr>
              <w:t>Кингисепп, Промзона, 5й Проезд</w:t>
            </w:r>
          </w:p>
        </w:tc>
        <w:tc>
          <w:tcPr>
            <w:tcW w:w="993" w:type="dxa"/>
            <w:vMerge w:val="restart"/>
            <w:tcBorders>
              <w:top w:val="single" w:sz="4" w:space="0" w:color="auto"/>
              <w:left w:val="single" w:sz="4" w:space="0" w:color="auto"/>
              <w:bottom w:val="single" w:sz="4" w:space="0" w:color="auto"/>
              <w:right w:val="single" w:sz="4" w:space="0" w:color="auto"/>
            </w:tcBorders>
            <w:vAlign w:val="center"/>
          </w:tcPr>
          <w:p w:rsidR="00F859F4" w:rsidRPr="00450537" w:rsidRDefault="00F859F4" w:rsidP="00F859F4">
            <w:pPr>
              <w:rPr>
                <w:sz w:val="16"/>
                <w:szCs w:val="16"/>
              </w:rPr>
            </w:pPr>
            <w:r w:rsidRPr="00450537">
              <w:rPr>
                <w:sz w:val="16"/>
                <w:szCs w:val="16"/>
              </w:rPr>
              <w:t>Природный газ</w:t>
            </w:r>
          </w:p>
        </w:tc>
        <w:tc>
          <w:tcPr>
            <w:tcW w:w="1985" w:type="dxa"/>
            <w:vMerge w:val="restart"/>
            <w:tcBorders>
              <w:top w:val="single" w:sz="4" w:space="0" w:color="auto"/>
              <w:left w:val="single" w:sz="4" w:space="0" w:color="auto"/>
              <w:bottom w:val="single" w:sz="4" w:space="0" w:color="auto"/>
              <w:right w:val="single" w:sz="4" w:space="0" w:color="auto"/>
            </w:tcBorders>
            <w:vAlign w:val="center"/>
          </w:tcPr>
          <w:p w:rsidR="00F859F4" w:rsidRPr="00450537" w:rsidRDefault="00F859F4" w:rsidP="00F859F4">
            <w:pPr>
              <w:rPr>
                <w:sz w:val="16"/>
                <w:szCs w:val="16"/>
              </w:rPr>
            </w:pPr>
            <w:r w:rsidRPr="00450537">
              <w:rPr>
                <w:sz w:val="16"/>
                <w:szCs w:val="16"/>
              </w:rPr>
              <w:t>«Горячая вода»</w:t>
            </w:r>
          </w:p>
          <w:p w:rsidR="00F859F4" w:rsidRPr="00450537" w:rsidRDefault="00F859F4" w:rsidP="00F859F4">
            <w:pPr>
              <w:rPr>
                <w:sz w:val="16"/>
                <w:szCs w:val="16"/>
              </w:rPr>
            </w:pPr>
            <w:r w:rsidRPr="00450537">
              <w:rPr>
                <w:sz w:val="16"/>
                <w:szCs w:val="16"/>
              </w:rPr>
              <w:t xml:space="preserve">по температурному графику качественного регулирования  </w:t>
            </w:r>
          </w:p>
          <w:p w:rsidR="00F859F4" w:rsidRPr="00450537" w:rsidRDefault="00F859F4" w:rsidP="00F859F4">
            <w:pPr>
              <w:rPr>
                <w:sz w:val="16"/>
                <w:szCs w:val="16"/>
              </w:rPr>
            </w:pPr>
            <w:r>
              <w:rPr>
                <w:sz w:val="16"/>
                <w:szCs w:val="16"/>
              </w:rPr>
              <w:t>13</w:t>
            </w:r>
            <w:r w:rsidRPr="00450537">
              <w:rPr>
                <w:sz w:val="16"/>
                <w:szCs w:val="16"/>
              </w:rPr>
              <w:t xml:space="preserve">0-70 </w:t>
            </w:r>
            <w:r w:rsidRPr="00450537">
              <w:rPr>
                <w:sz w:val="16"/>
                <w:szCs w:val="16"/>
                <w:vertAlign w:val="superscript"/>
              </w:rPr>
              <w:t>о</w:t>
            </w:r>
            <w:r w:rsidRPr="00450537">
              <w:rPr>
                <w:sz w:val="16"/>
                <w:szCs w:val="16"/>
              </w:rPr>
              <w:t>С</w:t>
            </w:r>
          </w:p>
          <w:p w:rsidR="00F859F4" w:rsidRPr="00450537" w:rsidRDefault="006C4113" w:rsidP="00F859F4">
            <w:pPr>
              <w:rPr>
                <w:sz w:val="16"/>
                <w:szCs w:val="16"/>
              </w:rPr>
            </w:pPr>
            <w:r>
              <w:rPr>
                <w:sz w:val="16"/>
                <w:szCs w:val="16"/>
              </w:rPr>
              <w:t>срезка верхняя 91</w:t>
            </w:r>
            <w:r w:rsidR="00F859F4" w:rsidRPr="00450537">
              <w:rPr>
                <w:sz w:val="16"/>
                <w:szCs w:val="16"/>
              </w:rPr>
              <w:t xml:space="preserve"> </w:t>
            </w:r>
            <w:r w:rsidR="00F859F4" w:rsidRPr="00450537">
              <w:rPr>
                <w:sz w:val="16"/>
                <w:szCs w:val="16"/>
                <w:vertAlign w:val="superscript"/>
              </w:rPr>
              <w:t>о</w:t>
            </w:r>
            <w:r w:rsidR="00F859F4" w:rsidRPr="00450537">
              <w:rPr>
                <w:sz w:val="16"/>
                <w:szCs w:val="16"/>
              </w:rPr>
              <w:t>С,</w:t>
            </w:r>
          </w:p>
          <w:p w:rsidR="00F859F4" w:rsidRPr="00450537" w:rsidRDefault="00F859F4" w:rsidP="00F859F4">
            <w:pPr>
              <w:rPr>
                <w:sz w:val="16"/>
                <w:szCs w:val="16"/>
              </w:rPr>
            </w:pPr>
            <w:r>
              <w:rPr>
                <w:sz w:val="16"/>
                <w:szCs w:val="16"/>
              </w:rPr>
              <w:t>срезка нижняя – 61</w:t>
            </w:r>
            <w:r w:rsidRPr="00450537">
              <w:rPr>
                <w:sz w:val="16"/>
                <w:szCs w:val="16"/>
              </w:rPr>
              <w:t xml:space="preserve"> </w:t>
            </w:r>
            <w:r w:rsidRPr="00450537">
              <w:rPr>
                <w:sz w:val="16"/>
                <w:szCs w:val="16"/>
                <w:vertAlign w:val="superscript"/>
              </w:rPr>
              <w:t>о</w:t>
            </w:r>
            <w:r w:rsidRPr="00450537">
              <w:rPr>
                <w:sz w:val="16"/>
                <w:szCs w:val="16"/>
              </w:rPr>
              <w:t>С</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F859F4" w:rsidRPr="00E20B14" w:rsidRDefault="00F859F4" w:rsidP="00F859F4">
            <w:pPr>
              <w:jc w:val="center"/>
              <w:rPr>
                <w:b/>
                <w:sz w:val="16"/>
                <w:szCs w:val="16"/>
              </w:rPr>
            </w:pPr>
            <w:r>
              <w:rPr>
                <w:b/>
                <w:sz w:val="16"/>
                <w:szCs w:val="16"/>
              </w:rPr>
              <w:t>200</w:t>
            </w:r>
          </w:p>
        </w:tc>
        <w:tc>
          <w:tcPr>
            <w:tcW w:w="1546" w:type="dxa"/>
            <w:vMerge w:val="restart"/>
            <w:tcBorders>
              <w:top w:val="single" w:sz="4" w:space="0" w:color="auto"/>
              <w:left w:val="single" w:sz="4" w:space="0" w:color="auto"/>
              <w:right w:val="single" w:sz="4" w:space="0" w:color="auto"/>
            </w:tcBorders>
            <w:vAlign w:val="center"/>
          </w:tcPr>
          <w:p w:rsidR="00F859F4" w:rsidRPr="00E20B14" w:rsidRDefault="003F791A" w:rsidP="00F859F4">
            <w:pPr>
              <w:jc w:val="center"/>
              <w:rPr>
                <w:b/>
                <w:sz w:val="16"/>
                <w:szCs w:val="16"/>
              </w:rPr>
            </w:pPr>
            <w:r>
              <w:rPr>
                <w:b/>
                <w:sz w:val="16"/>
                <w:szCs w:val="16"/>
              </w:rPr>
              <w:t>44977,0</w:t>
            </w:r>
          </w:p>
        </w:tc>
      </w:tr>
      <w:tr w:rsidR="00F859F4" w:rsidRPr="00450537" w:rsidTr="00C10603">
        <w:trPr>
          <w:trHeight w:val="444"/>
        </w:trPr>
        <w:tc>
          <w:tcPr>
            <w:tcW w:w="436" w:type="dxa"/>
            <w:vMerge/>
            <w:tcBorders>
              <w:top w:val="single" w:sz="4" w:space="0" w:color="auto"/>
              <w:left w:val="single" w:sz="4" w:space="0" w:color="auto"/>
              <w:bottom w:val="single" w:sz="4" w:space="0" w:color="auto"/>
              <w:right w:val="single" w:sz="4" w:space="0" w:color="auto"/>
            </w:tcBorders>
            <w:vAlign w:val="center"/>
          </w:tcPr>
          <w:p w:rsidR="00F859F4" w:rsidRPr="00450537" w:rsidRDefault="00F859F4" w:rsidP="00F859F4">
            <w:pPr>
              <w:jc w:val="right"/>
              <w:rPr>
                <w:sz w:val="16"/>
                <w:szCs w:val="16"/>
              </w:rPr>
            </w:pPr>
          </w:p>
        </w:tc>
        <w:tc>
          <w:tcPr>
            <w:tcW w:w="438" w:type="dxa"/>
            <w:tcBorders>
              <w:top w:val="single" w:sz="4" w:space="0" w:color="auto"/>
              <w:left w:val="single" w:sz="4" w:space="0" w:color="auto"/>
              <w:bottom w:val="single" w:sz="4" w:space="0" w:color="auto"/>
              <w:right w:val="single" w:sz="4" w:space="0" w:color="auto"/>
            </w:tcBorders>
            <w:vAlign w:val="center"/>
          </w:tcPr>
          <w:p w:rsidR="00F859F4" w:rsidRPr="00450537" w:rsidRDefault="00F859F4" w:rsidP="00F859F4">
            <w:pPr>
              <w:jc w:val="right"/>
              <w:rPr>
                <w:sz w:val="16"/>
                <w:szCs w:val="16"/>
              </w:rPr>
            </w:pPr>
            <w:r w:rsidRPr="00450537">
              <w:rPr>
                <w:sz w:val="16"/>
                <w:szCs w:val="16"/>
              </w:rPr>
              <w:t>1.2.</w:t>
            </w:r>
          </w:p>
        </w:tc>
        <w:tc>
          <w:tcPr>
            <w:tcW w:w="1559" w:type="dxa"/>
            <w:tcBorders>
              <w:top w:val="single" w:sz="4" w:space="0" w:color="auto"/>
              <w:left w:val="single" w:sz="4" w:space="0" w:color="auto"/>
              <w:bottom w:val="single" w:sz="4" w:space="0" w:color="auto"/>
              <w:right w:val="single" w:sz="4" w:space="0" w:color="auto"/>
            </w:tcBorders>
            <w:vAlign w:val="center"/>
          </w:tcPr>
          <w:p w:rsidR="00F859F4" w:rsidRPr="00450537" w:rsidRDefault="00F859F4" w:rsidP="00F859F4">
            <w:pPr>
              <w:rPr>
                <w:b/>
                <w:sz w:val="16"/>
                <w:szCs w:val="16"/>
              </w:rPr>
            </w:pPr>
            <w:r w:rsidRPr="00450537">
              <w:rPr>
                <w:b/>
                <w:sz w:val="16"/>
                <w:szCs w:val="16"/>
              </w:rPr>
              <w:t>Тепловые сети</w:t>
            </w:r>
          </w:p>
          <w:p w:rsidR="00F859F4" w:rsidRPr="00450537" w:rsidRDefault="00F859F4" w:rsidP="00F859F4">
            <w:pPr>
              <w:rPr>
                <w:sz w:val="16"/>
                <w:szCs w:val="16"/>
              </w:rPr>
            </w:pPr>
            <w:r w:rsidRPr="00450537">
              <w:rPr>
                <w:sz w:val="16"/>
                <w:szCs w:val="16"/>
              </w:rPr>
              <w:t>( в собственности АО «ЛОТЭК»)</w:t>
            </w:r>
          </w:p>
        </w:tc>
        <w:tc>
          <w:tcPr>
            <w:tcW w:w="1984" w:type="dxa"/>
            <w:vMerge/>
            <w:tcBorders>
              <w:top w:val="single" w:sz="4" w:space="0" w:color="auto"/>
              <w:left w:val="single" w:sz="4" w:space="0" w:color="auto"/>
              <w:bottom w:val="single" w:sz="4" w:space="0" w:color="auto"/>
              <w:right w:val="single" w:sz="4" w:space="0" w:color="auto"/>
            </w:tcBorders>
            <w:noWrap/>
            <w:vAlign w:val="center"/>
          </w:tcPr>
          <w:p w:rsidR="00F859F4" w:rsidRPr="00450537" w:rsidRDefault="00F859F4" w:rsidP="00F859F4">
            <w:pPr>
              <w:rPr>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rsidR="00F859F4" w:rsidRPr="00450537" w:rsidRDefault="00F859F4" w:rsidP="00F859F4">
            <w:pPr>
              <w:rPr>
                <w:sz w:val="16"/>
                <w:szCs w:val="16"/>
              </w:rPr>
            </w:pPr>
          </w:p>
        </w:tc>
        <w:tc>
          <w:tcPr>
            <w:tcW w:w="1985" w:type="dxa"/>
            <w:vMerge/>
            <w:tcBorders>
              <w:top w:val="single" w:sz="4" w:space="0" w:color="auto"/>
              <w:left w:val="single" w:sz="4" w:space="0" w:color="auto"/>
              <w:bottom w:val="single" w:sz="4" w:space="0" w:color="auto"/>
              <w:right w:val="single" w:sz="4" w:space="0" w:color="auto"/>
            </w:tcBorders>
            <w:vAlign w:val="center"/>
          </w:tcPr>
          <w:p w:rsidR="00F859F4" w:rsidRPr="00450537" w:rsidRDefault="00F859F4" w:rsidP="00F859F4">
            <w:pPr>
              <w:rPr>
                <w:sz w:val="16"/>
                <w:szCs w:val="16"/>
              </w:rPr>
            </w:pPr>
          </w:p>
        </w:tc>
        <w:tc>
          <w:tcPr>
            <w:tcW w:w="1134" w:type="dxa"/>
            <w:vMerge/>
            <w:tcBorders>
              <w:top w:val="single" w:sz="4" w:space="0" w:color="auto"/>
              <w:left w:val="single" w:sz="4" w:space="0" w:color="auto"/>
              <w:bottom w:val="single" w:sz="4" w:space="0" w:color="auto"/>
              <w:right w:val="single" w:sz="4" w:space="0" w:color="auto"/>
            </w:tcBorders>
          </w:tcPr>
          <w:p w:rsidR="00F859F4" w:rsidRPr="00450537" w:rsidRDefault="00F859F4" w:rsidP="00F859F4">
            <w:pPr>
              <w:jc w:val="center"/>
              <w:rPr>
                <w:b/>
                <w:sz w:val="16"/>
                <w:szCs w:val="16"/>
              </w:rPr>
            </w:pPr>
          </w:p>
        </w:tc>
        <w:tc>
          <w:tcPr>
            <w:tcW w:w="1546" w:type="dxa"/>
            <w:vMerge/>
            <w:tcBorders>
              <w:left w:val="single" w:sz="4" w:space="0" w:color="auto"/>
              <w:bottom w:val="single" w:sz="4" w:space="0" w:color="auto"/>
              <w:right w:val="single" w:sz="4" w:space="0" w:color="auto"/>
            </w:tcBorders>
          </w:tcPr>
          <w:p w:rsidR="00F859F4" w:rsidRPr="00450537" w:rsidRDefault="00F859F4" w:rsidP="00F859F4">
            <w:pPr>
              <w:jc w:val="center"/>
              <w:rPr>
                <w:b/>
                <w:sz w:val="16"/>
                <w:szCs w:val="16"/>
              </w:rPr>
            </w:pPr>
          </w:p>
        </w:tc>
      </w:tr>
      <w:tr w:rsidR="00F859F4" w:rsidRPr="00450537" w:rsidTr="00C10603">
        <w:trPr>
          <w:trHeight w:val="660"/>
        </w:trPr>
        <w:tc>
          <w:tcPr>
            <w:tcW w:w="436" w:type="dxa"/>
            <w:vMerge w:val="restart"/>
            <w:tcBorders>
              <w:top w:val="single" w:sz="4" w:space="0" w:color="auto"/>
              <w:left w:val="single" w:sz="4" w:space="0" w:color="auto"/>
              <w:bottom w:val="single" w:sz="4" w:space="0" w:color="auto"/>
              <w:right w:val="single" w:sz="4" w:space="0" w:color="auto"/>
            </w:tcBorders>
            <w:vAlign w:val="center"/>
          </w:tcPr>
          <w:p w:rsidR="00F859F4" w:rsidRPr="00450537" w:rsidRDefault="00F859F4" w:rsidP="00F859F4">
            <w:pPr>
              <w:jc w:val="right"/>
              <w:rPr>
                <w:sz w:val="16"/>
                <w:szCs w:val="16"/>
              </w:rPr>
            </w:pPr>
            <w:r>
              <w:rPr>
                <w:sz w:val="16"/>
                <w:szCs w:val="16"/>
              </w:rPr>
              <w:t>2</w:t>
            </w:r>
            <w:r w:rsidRPr="00450537">
              <w:rPr>
                <w:sz w:val="16"/>
                <w:szCs w:val="16"/>
              </w:rPr>
              <w:t>.</w:t>
            </w:r>
          </w:p>
          <w:p w:rsidR="00F859F4" w:rsidRPr="00450537" w:rsidRDefault="00F859F4" w:rsidP="00F859F4">
            <w:pPr>
              <w:jc w:val="right"/>
              <w:rPr>
                <w:sz w:val="16"/>
                <w:szCs w:val="16"/>
              </w:rPr>
            </w:pPr>
          </w:p>
        </w:tc>
        <w:tc>
          <w:tcPr>
            <w:tcW w:w="438" w:type="dxa"/>
            <w:tcBorders>
              <w:top w:val="single" w:sz="4" w:space="0" w:color="auto"/>
              <w:left w:val="single" w:sz="4" w:space="0" w:color="auto"/>
              <w:bottom w:val="single" w:sz="4" w:space="0" w:color="auto"/>
              <w:right w:val="single" w:sz="4" w:space="0" w:color="auto"/>
            </w:tcBorders>
            <w:vAlign w:val="center"/>
          </w:tcPr>
          <w:p w:rsidR="00F859F4" w:rsidRPr="00450537" w:rsidRDefault="00F859F4" w:rsidP="00F859F4">
            <w:pPr>
              <w:jc w:val="right"/>
              <w:rPr>
                <w:sz w:val="16"/>
                <w:szCs w:val="16"/>
              </w:rPr>
            </w:pPr>
            <w:r>
              <w:rPr>
                <w:sz w:val="16"/>
                <w:szCs w:val="16"/>
              </w:rPr>
              <w:t>2</w:t>
            </w:r>
            <w:r w:rsidRPr="00450537">
              <w:rPr>
                <w:sz w:val="16"/>
                <w:szCs w:val="16"/>
              </w:rPr>
              <w:t>.1.</w:t>
            </w:r>
          </w:p>
        </w:tc>
        <w:tc>
          <w:tcPr>
            <w:tcW w:w="1559" w:type="dxa"/>
            <w:tcBorders>
              <w:top w:val="single" w:sz="4" w:space="0" w:color="auto"/>
              <w:left w:val="single" w:sz="4" w:space="0" w:color="auto"/>
              <w:bottom w:val="single" w:sz="4" w:space="0" w:color="auto"/>
              <w:right w:val="single" w:sz="4" w:space="0" w:color="auto"/>
            </w:tcBorders>
            <w:vAlign w:val="center"/>
          </w:tcPr>
          <w:p w:rsidR="00F859F4" w:rsidRPr="00450537" w:rsidRDefault="00F859F4" w:rsidP="00F859F4">
            <w:pPr>
              <w:rPr>
                <w:sz w:val="16"/>
                <w:szCs w:val="16"/>
              </w:rPr>
            </w:pPr>
            <w:r>
              <w:rPr>
                <w:b/>
                <w:sz w:val="16"/>
                <w:szCs w:val="16"/>
              </w:rPr>
              <w:t xml:space="preserve">Котельная микрорайона Касколовка </w:t>
            </w:r>
            <w:r w:rsidRPr="00450537">
              <w:rPr>
                <w:sz w:val="16"/>
                <w:szCs w:val="16"/>
              </w:rPr>
              <w:t xml:space="preserve"> (</w:t>
            </w:r>
            <w:r>
              <w:rPr>
                <w:sz w:val="16"/>
                <w:szCs w:val="16"/>
              </w:rPr>
              <w:t>собственный источник АО «ЛОТЭК»)</w:t>
            </w:r>
          </w:p>
        </w:tc>
        <w:tc>
          <w:tcPr>
            <w:tcW w:w="1984" w:type="dxa"/>
            <w:vMerge w:val="restart"/>
            <w:tcBorders>
              <w:top w:val="single" w:sz="4" w:space="0" w:color="auto"/>
              <w:left w:val="single" w:sz="4" w:space="0" w:color="auto"/>
              <w:bottom w:val="single" w:sz="4" w:space="0" w:color="auto"/>
              <w:right w:val="single" w:sz="4" w:space="0" w:color="auto"/>
            </w:tcBorders>
            <w:noWrap/>
            <w:vAlign w:val="center"/>
          </w:tcPr>
          <w:p w:rsidR="00F859F4" w:rsidRPr="008921D9" w:rsidRDefault="00F859F4" w:rsidP="00F859F4">
            <w:pPr>
              <w:rPr>
                <w:sz w:val="16"/>
                <w:szCs w:val="16"/>
              </w:rPr>
            </w:pPr>
            <w:r w:rsidRPr="008921D9">
              <w:rPr>
                <w:sz w:val="16"/>
                <w:szCs w:val="16"/>
              </w:rPr>
              <w:t>МО «</w:t>
            </w:r>
            <w:r>
              <w:rPr>
                <w:sz w:val="16"/>
                <w:szCs w:val="16"/>
              </w:rPr>
              <w:t xml:space="preserve">Кингисеппский </w:t>
            </w:r>
            <w:r w:rsidRPr="008921D9">
              <w:rPr>
                <w:sz w:val="16"/>
                <w:szCs w:val="16"/>
              </w:rPr>
              <w:t>муниципальный район»</w:t>
            </w:r>
          </w:p>
          <w:p w:rsidR="00F859F4" w:rsidRPr="008921D9" w:rsidRDefault="00F859F4" w:rsidP="00F859F4">
            <w:pPr>
              <w:rPr>
                <w:sz w:val="16"/>
                <w:szCs w:val="16"/>
              </w:rPr>
            </w:pPr>
            <w:r w:rsidRPr="008921D9">
              <w:rPr>
                <w:sz w:val="16"/>
                <w:szCs w:val="16"/>
              </w:rPr>
              <w:t>МО «</w:t>
            </w:r>
            <w:r>
              <w:rPr>
                <w:sz w:val="16"/>
                <w:szCs w:val="16"/>
              </w:rPr>
              <w:t>Кингисеппское городское поселение</w:t>
            </w:r>
            <w:r w:rsidRPr="008921D9">
              <w:rPr>
                <w:sz w:val="16"/>
                <w:szCs w:val="16"/>
              </w:rPr>
              <w:t>»</w:t>
            </w:r>
          </w:p>
          <w:p w:rsidR="00F859F4" w:rsidRPr="00450537" w:rsidRDefault="00F859F4" w:rsidP="00F859F4">
            <w:pPr>
              <w:rPr>
                <w:sz w:val="16"/>
                <w:szCs w:val="16"/>
              </w:rPr>
            </w:pPr>
            <w:r>
              <w:rPr>
                <w:sz w:val="16"/>
                <w:szCs w:val="16"/>
              </w:rPr>
              <w:t>Г.Кингисепп, мкр-н Касколовка, у д.1</w:t>
            </w:r>
          </w:p>
        </w:tc>
        <w:tc>
          <w:tcPr>
            <w:tcW w:w="993" w:type="dxa"/>
            <w:vMerge w:val="restart"/>
            <w:tcBorders>
              <w:top w:val="single" w:sz="4" w:space="0" w:color="auto"/>
              <w:left w:val="single" w:sz="4" w:space="0" w:color="auto"/>
              <w:bottom w:val="single" w:sz="4" w:space="0" w:color="auto"/>
              <w:right w:val="single" w:sz="4" w:space="0" w:color="auto"/>
            </w:tcBorders>
            <w:vAlign w:val="center"/>
          </w:tcPr>
          <w:p w:rsidR="00F859F4" w:rsidRPr="00450537" w:rsidRDefault="00F859F4" w:rsidP="00F859F4">
            <w:pPr>
              <w:rPr>
                <w:sz w:val="16"/>
                <w:szCs w:val="16"/>
              </w:rPr>
            </w:pPr>
            <w:r>
              <w:rPr>
                <w:sz w:val="16"/>
                <w:szCs w:val="16"/>
              </w:rPr>
              <w:t>Природный газ</w:t>
            </w:r>
          </w:p>
        </w:tc>
        <w:tc>
          <w:tcPr>
            <w:tcW w:w="1985" w:type="dxa"/>
            <w:tcBorders>
              <w:top w:val="single" w:sz="4" w:space="0" w:color="auto"/>
              <w:left w:val="single" w:sz="4" w:space="0" w:color="auto"/>
              <w:bottom w:val="single" w:sz="4" w:space="0" w:color="auto"/>
              <w:right w:val="single" w:sz="4" w:space="0" w:color="auto"/>
            </w:tcBorders>
            <w:vAlign w:val="center"/>
          </w:tcPr>
          <w:p w:rsidR="00F859F4" w:rsidRDefault="00F859F4" w:rsidP="00F859F4">
            <w:pPr>
              <w:rPr>
                <w:sz w:val="16"/>
                <w:szCs w:val="16"/>
              </w:rPr>
            </w:pPr>
            <w:r>
              <w:rPr>
                <w:sz w:val="16"/>
                <w:szCs w:val="16"/>
              </w:rPr>
              <w:t>Сети отопления:</w:t>
            </w:r>
          </w:p>
          <w:p w:rsidR="00F859F4" w:rsidRPr="00450537" w:rsidRDefault="00F859F4" w:rsidP="00F859F4">
            <w:pPr>
              <w:rPr>
                <w:sz w:val="16"/>
                <w:szCs w:val="16"/>
              </w:rPr>
            </w:pPr>
            <w:r w:rsidRPr="00450537">
              <w:rPr>
                <w:sz w:val="16"/>
                <w:szCs w:val="16"/>
              </w:rPr>
              <w:t xml:space="preserve">«Горячая вода» по температурному графику </w:t>
            </w:r>
            <w:r>
              <w:rPr>
                <w:sz w:val="16"/>
                <w:szCs w:val="16"/>
              </w:rPr>
              <w:t xml:space="preserve"> качественного регулирования  95</w:t>
            </w:r>
            <w:r w:rsidRPr="00450537">
              <w:rPr>
                <w:sz w:val="16"/>
                <w:szCs w:val="16"/>
              </w:rPr>
              <w:t xml:space="preserve">-70 </w:t>
            </w:r>
            <w:r w:rsidRPr="00450537">
              <w:rPr>
                <w:sz w:val="16"/>
                <w:szCs w:val="16"/>
                <w:vertAlign w:val="superscript"/>
              </w:rPr>
              <w:t>о</w:t>
            </w:r>
            <w:r w:rsidRPr="00450537">
              <w:rPr>
                <w:sz w:val="16"/>
                <w:szCs w:val="16"/>
              </w:rPr>
              <w:t>С</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F859F4" w:rsidRPr="00450537" w:rsidRDefault="00F859F4" w:rsidP="00F859F4">
            <w:pPr>
              <w:jc w:val="center"/>
              <w:rPr>
                <w:b/>
                <w:sz w:val="16"/>
                <w:szCs w:val="16"/>
              </w:rPr>
            </w:pPr>
            <w:r>
              <w:rPr>
                <w:b/>
                <w:sz w:val="16"/>
                <w:szCs w:val="16"/>
              </w:rPr>
              <w:t>3,4</w:t>
            </w:r>
          </w:p>
        </w:tc>
        <w:tc>
          <w:tcPr>
            <w:tcW w:w="1546" w:type="dxa"/>
            <w:tcBorders>
              <w:top w:val="single" w:sz="4" w:space="0" w:color="auto"/>
              <w:left w:val="single" w:sz="4" w:space="0" w:color="auto"/>
              <w:bottom w:val="single" w:sz="4" w:space="0" w:color="auto"/>
              <w:right w:val="single" w:sz="4" w:space="0" w:color="auto"/>
            </w:tcBorders>
            <w:vAlign w:val="center"/>
          </w:tcPr>
          <w:p w:rsidR="00F859F4" w:rsidRPr="00450537" w:rsidRDefault="003F791A" w:rsidP="00F859F4">
            <w:pPr>
              <w:jc w:val="center"/>
              <w:rPr>
                <w:b/>
                <w:sz w:val="16"/>
                <w:szCs w:val="16"/>
              </w:rPr>
            </w:pPr>
            <w:r>
              <w:rPr>
                <w:b/>
                <w:sz w:val="16"/>
                <w:szCs w:val="16"/>
              </w:rPr>
              <w:t>1400,1</w:t>
            </w:r>
          </w:p>
        </w:tc>
      </w:tr>
      <w:tr w:rsidR="00F859F4" w:rsidRPr="00450537" w:rsidTr="00C10603">
        <w:trPr>
          <w:trHeight w:val="657"/>
        </w:trPr>
        <w:tc>
          <w:tcPr>
            <w:tcW w:w="436" w:type="dxa"/>
            <w:vMerge/>
            <w:tcBorders>
              <w:top w:val="single" w:sz="4" w:space="0" w:color="auto"/>
              <w:left w:val="single" w:sz="4" w:space="0" w:color="auto"/>
              <w:bottom w:val="single" w:sz="4" w:space="0" w:color="auto"/>
              <w:right w:val="single" w:sz="4" w:space="0" w:color="auto"/>
            </w:tcBorders>
            <w:vAlign w:val="center"/>
          </w:tcPr>
          <w:p w:rsidR="00F859F4" w:rsidRDefault="00F859F4" w:rsidP="00F859F4">
            <w:pPr>
              <w:jc w:val="right"/>
              <w:rPr>
                <w:sz w:val="16"/>
                <w:szCs w:val="16"/>
              </w:rPr>
            </w:pPr>
          </w:p>
        </w:tc>
        <w:tc>
          <w:tcPr>
            <w:tcW w:w="438" w:type="dxa"/>
            <w:tcBorders>
              <w:top w:val="single" w:sz="4" w:space="0" w:color="auto"/>
              <w:left w:val="single" w:sz="4" w:space="0" w:color="auto"/>
              <w:bottom w:val="single" w:sz="4" w:space="0" w:color="auto"/>
              <w:right w:val="single" w:sz="4" w:space="0" w:color="auto"/>
            </w:tcBorders>
            <w:vAlign w:val="center"/>
          </w:tcPr>
          <w:p w:rsidR="00F859F4" w:rsidRDefault="00F859F4" w:rsidP="00F859F4">
            <w:pPr>
              <w:jc w:val="right"/>
              <w:rPr>
                <w:sz w:val="16"/>
                <w:szCs w:val="16"/>
              </w:rPr>
            </w:pPr>
            <w:r>
              <w:rPr>
                <w:sz w:val="16"/>
                <w:szCs w:val="16"/>
              </w:rPr>
              <w:t>2.2.</w:t>
            </w:r>
          </w:p>
        </w:tc>
        <w:tc>
          <w:tcPr>
            <w:tcW w:w="1559" w:type="dxa"/>
            <w:tcBorders>
              <w:top w:val="single" w:sz="4" w:space="0" w:color="auto"/>
              <w:left w:val="single" w:sz="4" w:space="0" w:color="auto"/>
              <w:bottom w:val="single" w:sz="4" w:space="0" w:color="auto"/>
              <w:right w:val="single" w:sz="4" w:space="0" w:color="auto"/>
            </w:tcBorders>
            <w:vAlign w:val="center"/>
          </w:tcPr>
          <w:p w:rsidR="00F859F4" w:rsidRPr="00450537" w:rsidRDefault="00F859F4" w:rsidP="00F859F4">
            <w:pPr>
              <w:jc w:val="both"/>
              <w:rPr>
                <w:b/>
                <w:sz w:val="16"/>
                <w:szCs w:val="16"/>
              </w:rPr>
            </w:pPr>
            <w:r w:rsidRPr="00450537">
              <w:rPr>
                <w:b/>
                <w:sz w:val="16"/>
                <w:szCs w:val="16"/>
              </w:rPr>
              <w:t>Тепловые сети</w:t>
            </w:r>
          </w:p>
          <w:p w:rsidR="00F859F4" w:rsidRDefault="00F859F4" w:rsidP="00F859F4">
            <w:pPr>
              <w:rPr>
                <w:b/>
                <w:sz w:val="16"/>
                <w:szCs w:val="16"/>
              </w:rPr>
            </w:pPr>
            <w:r w:rsidRPr="00450537">
              <w:rPr>
                <w:sz w:val="16"/>
                <w:szCs w:val="16"/>
              </w:rPr>
              <w:t>(в собственности АО «ЛОТЭК»)</w:t>
            </w:r>
          </w:p>
        </w:tc>
        <w:tc>
          <w:tcPr>
            <w:tcW w:w="1984" w:type="dxa"/>
            <w:vMerge/>
            <w:tcBorders>
              <w:top w:val="single" w:sz="4" w:space="0" w:color="auto"/>
              <w:left w:val="single" w:sz="4" w:space="0" w:color="auto"/>
              <w:bottom w:val="single" w:sz="4" w:space="0" w:color="auto"/>
              <w:right w:val="single" w:sz="4" w:space="0" w:color="auto"/>
            </w:tcBorders>
            <w:noWrap/>
            <w:vAlign w:val="center"/>
          </w:tcPr>
          <w:p w:rsidR="00F859F4" w:rsidRPr="008921D9" w:rsidRDefault="00F859F4" w:rsidP="00F859F4">
            <w:pPr>
              <w:rPr>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rsidR="00F859F4" w:rsidRDefault="00F859F4" w:rsidP="00F859F4">
            <w:pPr>
              <w:rPr>
                <w:sz w:val="16"/>
                <w:szCs w:val="16"/>
              </w:rPr>
            </w:pPr>
          </w:p>
        </w:tc>
        <w:tc>
          <w:tcPr>
            <w:tcW w:w="1985" w:type="dxa"/>
            <w:tcBorders>
              <w:top w:val="single" w:sz="4" w:space="0" w:color="auto"/>
              <w:left w:val="single" w:sz="4" w:space="0" w:color="auto"/>
              <w:bottom w:val="single" w:sz="4" w:space="0" w:color="auto"/>
              <w:right w:val="single" w:sz="4" w:space="0" w:color="auto"/>
            </w:tcBorders>
            <w:vAlign w:val="center"/>
          </w:tcPr>
          <w:p w:rsidR="00F859F4" w:rsidRDefault="00F859F4" w:rsidP="00F859F4">
            <w:pPr>
              <w:rPr>
                <w:sz w:val="16"/>
                <w:szCs w:val="16"/>
              </w:rPr>
            </w:pPr>
            <w:r>
              <w:rPr>
                <w:sz w:val="16"/>
                <w:szCs w:val="16"/>
              </w:rPr>
              <w:t>Сети ГВС:</w:t>
            </w:r>
          </w:p>
          <w:p w:rsidR="00F859F4" w:rsidRPr="00450537" w:rsidRDefault="00F859F4" w:rsidP="00F859F4">
            <w:pPr>
              <w:rPr>
                <w:sz w:val="16"/>
                <w:szCs w:val="16"/>
              </w:rPr>
            </w:pPr>
            <w:r>
              <w:rPr>
                <w:sz w:val="16"/>
                <w:szCs w:val="16"/>
              </w:rPr>
              <w:t>«Горячая вода» – 65 0С</w:t>
            </w:r>
          </w:p>
        </w:tc>
        <w:tc>
          <w:tcPr>
            <w:tcW w:w="1134" w:type="dxa"/>
            <w:vMerge/>
            <w:tcBorders>
              <w:top w:val="single" w:sz="4" w:space="0" w:color="auto"/>
              <w:left w:val="single" w:sz="4" w:space="0" w:color="auto"/>
              <w:bottom w:val="single" w:sz="4" w:space="0" w:color="auto"/>
              <w:right w:val="single" w:sz="4" w:space="0" w:color="auto"/>
            </w:tcBorders>
            <w:vAlign w:val="center"/>
          </w:tcPr>
          <w:p w:rsidR="00F859F4" w:rsidRPr="00450537" w:rsidRDefault="00F859F4" w:rsidP="00F859F4">
            <w:pPr>
              <w:jc w:val="center"/>
              <w:rPr>
                <w:b/>
                <w:sz w:val="16"/>
                <w:szCs w:val="16"/>
              </w:rPr>
            </w:pPr>
          </w:p>
        </w:tc>
        <w:tc>
          <w:tcPr>
            <w:tcW w:w="1546" w:type="dxa"/>
            <w:tcBorders>
              <w:top w:val="single" w:sz="4" w:space="0" w:color="auto"/>
              <w:left w:val="single" w:sz="4" w:space="0" w:color="auto"/>
              <w:bottom w:val="single" w:sz="4" w:space="0" w:color="auto"/>
              <w:right w:val="single" w:sz="4" w:space="0" w:color="auto"/>
            </w:tcBorders>
            <w:vAlign w:val="center"/>
          </w:tcPr>
          <w:p w:rsidR="00F859F4" w:rsidRPr="00450537" w:rsidRDefault="003F791A" w:rsidP="00F859F4">
            <w:pPr>
              <w:jc w:val="center"/>
              <w:rPr>
                <w:b/>
                <w:sz w:val="16"/>
                <w:szCs w:val="16"/>
              </w:rPr>
            </w:pPr>
            <w:r>
              <w:rPr>
                <w:b/>
                <w:sz w:val="16"/>
                <w:szCs w:val="16"/>
              </w:rPr>
              <w:t>677,5</w:t>
            </w:r>
          </w:p>
        </w:tc>
      </w:tr>
    </w:tbl>
    <w:p w:rsidR="00822F01" w:rsidRDefault="00885790" w:rsidP="00822F01">
      <w:pPr>
        <w:ind w:firstLine="708"/>
        <w:jc w:val="both"/>
      </w:pPr>
      <w:r w:rsidRPr="00FF1055">
        <w:rPr>
          <w:b/>
        </w:rPr>
        <w:t xml:space="preserve">Центральная </w:t>
      </w:r>
      <w:r w:rsidR="00822F01" w:rsidRPr="00FF1055">
        <w:rPr>
          <w:b/>
        </w:rPr>
        <w:t>котельная  города Кингисеппа (Ц</w:t>
      </w:r>
      <w:r w:rsidRPr="00FF1055">
        <w:rPr>
          <w:b/>
        </w:rPr>
        <w:t>К)</w:t>
      </w:r>
      <w:r w:rsidRPr="00DE1845">
        <w:t xml:space="preserve"> является </w:t>
      </w:r>
      <w:r w:rsidR="00822F01">
        <w:t xml:space="preserve"> основным </w:t>
      </w:r>
      <w:r w:rsidRPr="00DE1845">
        <w:t>централизованным источником тепловой энергии  на территории</w:t>
      </w:r>
      <w:r w:rsidR="00624271">
        <w:t xml:space="preserve"> </w:t>
      </w:r>
      <w:r w:rsidR="00822F01">
        <w:t>города Кингисеппа</w:t>
      </w:r>
      <w:r w:rsidRPr="00DE1845">
        <w:t xml:space="preserve">. </w:t>
      </w:r>
      <w:r w:rsidR="00822F01">
        <w:t>Котельная введ</w:t>
      </w:r>
      <w:r w:rsidR="006970E5">
        <w:t xml:space="preserve">ена в эксплуатацию в 1979 году. </w:t>
      </w:r>
      <w:r w:rsidR="00822F01" w:rsidRPr="007C0D4E">
        <w:t>Установленная мо</w:t>
      </w:r>
      <w:r w:rsidR="00822F01">
        <w:t>щность котельной 200 Гкал/час</w:t>
      </w:r>
      <w:r w:rsidR="006C4113">
        <w:t xml:space="preserve"> </w:t>
      </w:r>
      <w:r w:rsidR="006970E5">
        <w:t>(232,6МВт)</w:t>
      </w:r>
      <w:r w:rsidR="00822F01" w:rsidRPr="007C0D4E">
        <w:t>.  Топливом  является природный газ.</w:t>
      </w:r>
      <w:r w:rsidR="00822F01">
        <w:t xml:space="preserve">  </w:t>
      </w:r>
      <w:r w:rsidR="00822F01" w:rsidRPr="007C0D4E">
        <w:t xml:space="preserve">В 2018 году в котельной  введена в </w:t>
      </w:r>
      <w:r w:rsidR="00822F01" w:rsidRPr="007C0D4E">
        <w:lastRenderedPageBreak/>
        <w:t>эксплуатацию противодавленческая турбина  малой мощности  с генератором тока.  Выработка  электрической энергии производится  для собственных нужд котельной.</w:t>
      </w:r>
    </w:p>
    <w:p w:rsidR="00822F01" w:rsidRPr="00DE1845" w:rsidRDefault="0052068A" w:rsidP="00822F01">
      <w:pPr>
        <w:ind w:firstLine="708"/>
        <w:jc w:val="both"/>
      </w:pPr>
      <w:r>
        <w:t>Зона действия котельн</w:t>
      </w:r>
      <w:r w:rsidR="006970E5">
        <w:t>ой</w:t>
      </w:r>
      <w:r>
        <w:t xml:space="preserve"> охватывает микрорайоны города Кингисеппа: 1-6</w:t>
      </w:r>
      <w:r w:rsidR="00AD48F7">
        <w:t>,  «А», «Б», 39 и 49 кварталы, Промзону</w:t>
      </w:r>
      <w:r>
        <w:t xml:space="preserve">. </w:t>
      </w:r>
      <w:r w:rsidR="00822F01">
        <w:t>П</w:t>
      </w:r>
      <w:r w:rsidR="00822F01" w:rsidRPr="007C0D4E">
        <w:t>одключенная</w:t>
      </w:r>
      <w:r w:rsidR="00822F01">
        <w:t xml:space="preserve"> тепловая </w:t>
      </w:r>
      <w:r w:rsidR="00822F01" w:rsidRPr="007C0D4E">
        <w:t xml:space="preserve"> нагрузка</w:t>
      </w:r>
      <w:r w:rsidR="00822F01">
        <w:t xml:space="preserve"> составляет </w:t>
      </w:r>
      <w:r w:rsidR="00822F01" w:rsidRPr="007C0D4E">
        <w:t xml:space="preserve"> 131,051</w:t>
      </w:r>
      <w:r w:rsidR="00822F01" w:rsidRPr="007C0D4E">
        <w:rPr>
          <w:color w:val="000000"/>
        </w:rPr>
        <w:t xml:space="preserve"> Гкал/час</w:t>
      </w:r>
      <w:r w:rsidR="00822F01">
        <w:rPr>
          <w:color w:val="000000"/>
        </w:rPr>
        <w:t>.</w:t>
      </w:r>
      <w:r w:rsidR="00822F01">
        <w:t xml:space="preserve"> Потребителями тепловой энергии является жилой фонд</w:t>
      </w:r>
      <w:r w:rsidR="006970E5">
        <w:t xml:space="preserve"> </w:t>
      </w:r>
      <w:r w:rsidR="00F40228">
        <w:t>-</w:t>
      </w:r>
      <w:r w:rsidR="006970E5">
        <w:t xml:space="preserve"> </w:t>
      </w:r>
      <w:r w:rsidR="00F40228">
        <w:t>80%</w:t>
      </w:r>
      <w:r>
        <w:t xml:space="preserve">, объекты бюджетной сферы </w:t>
      </w:r>
      <w:r w:rsidR="006970E5">
        <w:t xml:space="preserve"> - 13,3 % </w:t>
      </w:r>
      <w:r>
        <w:t xml:space="preserve">и </w:t>
      </w:r>
      <w:r w:rsidR="006970E5">
        <w:t>прочие потребители - 6,7% .</w:t>
      </w:r>
    </w:p>
    <w:p w:rsidR="00822F01" w:rsidRPr="007C0D4E" w:rsidRDefault="00822F01" w:rsidP="0052068A">
      <w:pPr>
        <w:ind w:firstLine="720"/>
        <w:jc w:val="both"/>
      </w:pPr>
      <w:r w:rsidRPr="00FF1055">
        <w:rPr>
          <w:b/>
        </w:rPr>
        <w:t>Котельная микрорайона Касколовка</w:t>
      </w:r>
      <w:r w:rsidRPr="002C05D7">
        <w:t xml:space="preserve">  введена в эксплуатацию в 1976 году. В 2012 году произведена реконструкция котельной  с переводо</w:t>
      </w:r>
      <w:r w:rsidR="00AD48F7">
        <w:t>м ее в  блок-мод</w:t>
      </w:r>
      <w:r w:rsidRPr="002C05D7">
        <w:t xml:space="preserve">ульное исполнение без  присутствия постоянного обслуживающего персонала. Установленная мощность котельной  3,4  Гкал/час (3,95 МВт). Котельная обеспечивает  отоплением и горячим водоснабжением </w:t>
      </w:r>
      <w:r w:rsidR="009E677D" w:rsidRPr="002C05D7">
        <w:t>в пределах одного микрорайона «Касколовка»</w:t>
      </w:r>
      <w:r w:rsidRPr="002C05D7">
        <w:t xml:space="preserve">   жилые дома</w:t>
      </w:r>
      <w:r w:rsidR="006970E5">
        <w:t xml:space="preserve"> -77,7%</w:t>
      </w:r>
      <w:r w:rsidR="0052068A">
        <w:t xml:space="preserve">, объекты бюджетной  сферы </w:t>
      </w:r>
      <w:r w:rsidR="006970E5">
        <w:t xml:space="preserve">-20,8%, </w:t>
      </w:r>
      <w:r w:rsidR="0052068A">
        <w:t xml:space="preserve"> прочие потребители</w:t>
      </w:r>
      <w:r w:rsidR="006970E5">
        <w:t>- 1,5%</w:t>
      </w:r>
      <w:r w:rsidRPr="002C05D7">
        <w:t xml:space="preserve">  .</w:t>
      </w:r>
      <w:r w:rsidR="0052068A">
        <w:t xml:space="preserve"> Подключенная тепловая нагрузка составляет 2,337 Гкал/час.</w:t>
      </w:r>
    </w:p>
    <w:p w:rsidR="00885790" w:rsidRDefault="00822F01" w:rsidP="00F40228">
      <w:pPr>
        <w:ind w:firstLine="708"/>
        <w:jc w:val="both"/>
      </w:pPr>
      <w:r w:rsidRPr="007C0D4E">
        <w:t>Основным поставщиком  топлива (природного газа)</w:t>
      </w:r>
      <w:r>
        <w:t xml:space="preserve"> в котельные</w:t>
      </w:r>
      <w:r w:rsidRPr="007C0D4E">
        <w:t xml:space="preserve"> является ЗАО «Газпром межрегионгаз Санкт-Петербург»,  с которым заключен  договор на поставку  газа.</w:t>
      </w:r>
      <w:r w:rsidR="00F40228">
        <w:t xml:space="preserve"> </w:t>
      </w:r>
      <w:r w:rsidRPr="007C0D4E">
        <w:t>Поставщиком  электрической энергии  для нужд производственного процесса  является АО «Петербургская сбытовая компания», с которым заключен  договор на поставку электрической энергии.</w:t>
      </w:r>
      <w:r w:rsidR="00F40228">
        <w:t xml:space="preserve">  </w:t>
      </w:r>
      <w:r w:rsidRPr="007C0D4E">
        <w:t xml:space="preserve"> Поставщиком  исходной воды питьевого качества и прием сточных вод о</w:t>
      </w:r>
      <w:r w:rsidR="009E677D">
        <w:t>существляет ОАО «Кингисеппский В</w:t>
      </w:r>
      <w:r w:rsidRPr="007C0D4E">
        <w:t xml:space="preserve">одоканал» . </w:t>
      </w:r>
    </w:p>
    <w:p w:rsidR="00FF1055" w:rsidRDefault="00885790" w:rsidP="00AD48F7">
      <w:pPr>
        <w:autoSpaceDE w:val="0"/>
        <w:autoSpaceDN w:val="0"/>
        <w:adjustRightInd w:val="0"/>
        <w:ind w:firstLine="567"/>
        <w:jc w:val="both"/>
      </w:pPr>
      <w:r w:rsidRPr="00DE1845">
        <w:t>В зонах</w:t>
      </w:r>
      <w:r w:rsidR="007D2232">
        <w:t xml:space="preserve"> действия централ</w:t>
      </w:r>
      <w:r w:rsidR="00AD48F7">
        <w:t>и</w:t>
      </w:r>
      <w:r w:rsidR="007D2232">
        <w:t>зованных источников</w:t>
      </w:r>
      <w:r w:rsidRPr="00DE1845">
        <w:t xml:space="preserve">  имеются потребители,  использующие индивидуальные и автономные источники тепловой энергии.</w:t>
      </w:r>
    </w:p>
    <w:p w:rsidR="009B6DEF" w:rsidRDefault="00DE1845" w:rsidP="00F40228">
      <w:pPr>
        <w:ind w:firstLine="567"/>
        <w:jc w:val="both"/>
      </w:pPr>
      <w:r w:rsidRPr="00DE1845">
        <w:t xml:space="preserve">В перспективе  </w:t>
      </w:r>
      <w:r w:rsidR="00624271">
        <w:t xml:space="preserve">планируется  сохранить </w:t>
      </w:r>
      <w:r w:rsidRPr="00DE1845">
        <w:t xml:space="preserve"> зоны действия </w:t>
      </w:r>
      <w:r w:rsidR="00624271">
        <w:t xml:space="preserve"> источников теплоснабжения</w:t>
      </w:r>
      <w:r w:rsidR="00F40228">
        <w:t>.</w:t>
      </w:r>
    </w:p>
    <w:p w:rsidR="00885790" w:rsidRPr="00DE1845" w:rsidRDefault="00F40228" w:rsidP="00F40228">
      <w:pPr>
        <w:ind w:firstLine="567"/>
        <w:jc w:val="both"/>
      </w:pPr>
      <w:r>
        <w:t>К центральной котельной города Кингисеппа  в перспективе планируется присоединить еще один микрорайон  -   микрор</w:t>
      </w:r>
      <w:r w:rsidR="009B6DEF">
        <w:t>айон 7 с тепловой нагрузкой 19,6</w:t>
      </w:r>
      <w:r>
        <w:t>34 Гкал/час.</w:t>
      </w:r>
      <w:r w:rsidR="00DE1845" w:rsidRPr="00DE1845">
        <w:t xml:space="preserve"> </w:t>
      </w:r>
      <w:r w:rsidR="00624271">
        <w:t xml:space="preserve"> </w:t>
      </w:r>
    </w:p>
    <w:p w:rsidR="00624271" w:rsidRPr="007D2232" w:rsidRDefault="007D2232" w:rsidP="007D2232">
      <w:pPr>
        <w:jc w:val="both"/>
      </w:pPr>
      <w:r>
        <w:t xml:space="preserve">     </w:t>
      </w:r>
      <w:r w:rsidR="009B6DEF">
        <w:t xml:space="preserve">   </w:t>
      </w:r>
      <w:r w:rsidRPr="007D2232">
        <w:t xml:space="preserve">Зоны действия </w:t>
      </w:r>
      <w:r w:rsidR="008B2D27">
        <w:t>существующих</w:t>
      </w:r>
      <w:r>
        <w:t xml:space="preserve"> централизованных </w:t>
      </w:r>
      <w:r w:rsidRPr="007D2232">
        <w:t xml:space="preserve">источников тепловой энергии изображены на рисунке </w:t>
      </w:r>
      <w:r>
        <w:t>1.</w:t>
      </w:r>
    </w:p>
    <w:p w:rsidR="007D2232" w:rsidRPr="008B2D27" w:rsidRDefault="009E677D" w:rsidP="008B2D27">
      <w:pPr>
        <w:ind w:firstLine="708"/>
        <w:jc w:val="both"/>
      </w:pPr>
      <w:r>
        <w:rPr>
          <w:b/>
        </w:rPr>
        <w:t>Во вновь создаваемых  районах</w:t>
      </w:r>
      <w:r w:rsidRPr="009E677D">
        <w:t xml:space="preserve"> </w:t>
      </w:r>
      <w:r>
        <w:t xml:space="preserve"> </w:t>
      </w:r>
      <w:r w:rsidRPr="009E677D">
        <w:rPr>
          <w:b/>
        </w:rPr>
        <w:t>многоквартирной  жилой застройки</w:t>
      </w:r>
      <w:r>
        <w:t xml:space="preserve">  </w:t>
      </w:r>
      <w:r w:rsidRPr="009E677D">
        <w:rPr>
          <w:b/>
        </w:rPr>
        <w:t>Касколовка и Междуречье</w:t>
      </w:r>
      <w:r w:rsidR="00F31790">
        <w:rPr>
          <w:b/>
        </w:rPr>
        <w:t xml:space="preserve"> </w:t>
      </w:r>
      <w:r w:rsidR="00F31790">
        <w:t xml:space="preserve"> планируется  создание централизованного теплоснабжения от  отопительных котельных  мощностью 31 и 24 МВт соответственно.</w:t>
      </w:r>
    </w:p>
    <w:p w:rsidR="00447BD7" w:rsidRPr="009E6EB0" w:rsidRDefault="00447BD7" w:rsidP="009E6EB0">
      <w:pPr>
        <w:pStyle w:val="5"/>
        <w:numPr>
          <w:ilvl w:val="1"/>
          <w:numId w:val="9"/>
        </w:numPr>
        <w:rPr>
          <w:i w:val="0"/>
        </w:rPr>
      </w:pPr>
      <w:r w:rsidRPr="009E6EB0">
        <w:rPr>
          <w:i w:val="0"/>
        </w:rPr>
        <w:t>Описание существующих и перспективных зон действия индивидуальных источников тепловой энергии</w:t>
      </w:r>
    </w:p>
    <w:p w:rsidR="00A965A2" w:rsidRDefault="00E82F59" w:rsidP="00A965A2">
      <w:pPr>
        <w:pStyle w:val="a5"/>
        <w:jc w:val="both"/>
        <w:rPr>
          <w:szCs w:val="24"/>
        </w:rPr>
      </w:pPr>
      <w:r w:rsidRPr="007C0D4E">
        <w:rPr>
          <w:szCs w:val="24"/>
        </w:rPr>
        <w:t>Индивидуально</w:t>
      </w:r>
      <w:r w:rsidR="003451CD">
        <w:rPr>
          <w:szCs w:val="24"/>
        </w:rPr>
        <w:t>е</w:t>
      </w:r>
      <w:r w:rsidRPr="007C0D4E">
        <w:rPr>
          <w:szCs w:val="24"/>
        </w:rPr>
        <w:t xml:space="preserve"> теплоснабжение</w:t>
      </w:r>
      <w:r>
        <w:rPr>
          <w:szCs w:val="24"/>
        </w:rPr>
        <w:t xml:space="preserve"> на территории МО «Кингисеппское городское поселение»</w:t>
      </w:r>
      <w:r w:rsidRPr="007C0D4E">
        <w:rPr>
          <w:szCs w:val="24"/>
        </w:rPr>
        <w:t xml:space="preserve"> применяется в основном </w:t>
      </w:r>
      <w:r w:rsidR="007D2232">
        <w:rPr>
          <w:szCs w:val="24"/>
        </w:rPr>
        <w:t>в микрорайонах индивидуальной жилой  застройки</w:t>
      </w:r>
      <w:r w:rsidR="007D2232" w:rsidRPr="007C0D4E">
        <w:rPr>
          <w:szCs w:val="24"/>
        </w:rPr>
        <w:t xml:space="preserve"> </w:t>
      </w:r>
      <w:r w:rsidR="003451CD">
        <w:rPr>
          <w:szCs w:val="24"/>
        </w:rPr>
        <w:t xml:space="preserve">и </w:t>
      </w:r>
      <w:r w:rsidR="003451CD" w:rsidRPr="007C0D4E">
        <w:rPr>
          <w:szCs w:val="24"/>
        </w:rPr>
        <w:t>представлено электрическ</w:t>
      </w:r>
      <w:r w:rsidR="003451CD">
        <w:rPr>
          <w:szCs w:val="24"/>
        </w:rPr>
        <w:t>ими и газовыми бытовыми котлами</w:t>
      </w:r>
      <w:r w:rsidR="00A965A2">
        <w:rPr>
          <w:szCs w:val="24"/>
        </w:rPr>
        <w:t xml:space="preserve">. </w:t>
      </w:r>
    </w:p>
    <w:p w:rsidR="00A965A2" w:rsidRDefault="009A785E" w:rsidP="009A785E">
      <w:pPr>
        <w:ind w:firstLine="709"/>
        <w:jc w:val="both"/>
        <w:rPr>
          <w:sz w:val="23"/>
          <w:szCs w:val="23"/>
        </w:rPr>
      </w:pPr>
      <w:r>
        <w:t>В перспективе к 2035 году микрорайоны</w:t>
      </w:r>
      <w:r w:rsidR="003451CD">
        <w:t xml:space="preserve"> индивидуальной жилой застройки</w:t>
      </w:r>
      <w:r>
        <w:t xml:space="preserve"> получат  значительное развитие</w:t>
      </w:r>
      <w:r>
        <w:rPr>
          <w:sz w:val="23"/>
          <w:szCs w:val="23"/>
        </w:rPr>
        <w:t>.</w:t>
      </w:r>
    </w:p>
    <w:p w:rsidR="00A965A2" w:rsidRPr="00A965A2" w:rsidRDefault="00A965A2" w:rsidP="00A965A2">
      <w:pPr>
        <w:ind w:firstLine="709"/>
        <w:jc w:val="right"/>
        <w:rPr>
          <w:b/>
          <w:sz w:val="23"/>
          <w:szCs w:val="23"/>
        </w:rPr>
      </w:pPr>
      <w:r w:rsidRPr="00A965A2">
        <w:rPr>
          <w:b/>
          <w:sz w:val="23"/>
          <w:szCs w:val="23"/>
        </w:rPr>
        <w:t>Таблица 2.2.</w:t>
      </w:r>
    </w:p>
    <w:p w:rsidR="00A965A2" w:rsidRDefault="00A965A2" w:rsidP="00A965A2">
      <w:pPr>
        <w:ind w:firstLine="709"/>
        <w:jc w:val="center"/>
        <w:rPr>
          <w:b/>
          <w:sz w:val="23"/>
          <w:szCs w:val="23"/>
        </w:rPr>
      </w:pPr>
      <w:r w:rsidRPr="00A965A2">
        <w:rPr>
          <w:b/>
          <w:sz w:val="23"/>
          <w:szCs w:val="23"/>
        </w:rPr>
        <w:t>Новое жилищное строительство индивидуальных жилых домов с участками</w:t>
      </w:r>
      <w:r w:rsidR="003451CD">
        <w:rPr>
          <w:b/>
          <w:sz w:val="23"/>
          <w:szCs w:val="23"/>
        </w:rPr>
        <w:t xml:space="preserve"> 2035 году</w:t>
      </w:r>
    </w:p>
    <w:p w:rsidR="00A965A2" w:rsidRDefault="00A965A2" w:rsidP="00A965A2">
      <w:pPr>
        <w:ind w:firstLine="709"/>
        <w:jc w:val="center"/>
        <w:rPr>
          <w:b/>
          <w:sz w:val="23"/>
          <w:szCs w:val="23"/>
        </w:rPr>
      </w:pPr>
      <w:r>
        <w:rPr>
          <w:b/>
          <w:sz w:val="23"/>
          <w:szCs w:val="23"/>
        </w:rPr>
        <w:t>(по данным Генерального плана)</w:t>
      </w:r>
    </w:p>
    <w:tbl>
      <w:tblPr>
        <w:tblStyle w:val="a4"/>
        <w:tblW w:w="0" w:type="auto"/>
        <w:tblInd w:w="250" w:type="dxa"/>
        <w:tblLook w:val="04A0" w:firstRow="1" w:lastRow="0" w:firstColumn="1" w:lastColumn="0" w:noHBand="0" w:noVBand="1"/>
      </w:tblPr>
      <w:tblGrid>
        <w:gridCol w:w="1101"/>
        <w:gridCol w:w="5136"/>
        <w:gridCol w:w="3386"/>
      </w:tblGrid>
      <w:tr w:rsidR="00A965A2" w:rsidTr="00006DBD">
        <w:tc>
          <w:tcPr>
            <w:tcW w:w="1101" w:type="dxa"/>
            <w:vAlign w:val="center"/>
          </w:tcPr>
          <w:p w:rsidR="00A965A2" w:rsidRPr="003451CD" w:rsidRDefault="00A965A2" w:rsidP="00A965A2">
            <w:pPr>
              <w:jc w:val="center"/>
              <w:rPr>
                <w:b/>
                <w:sz w:val="20"/>
                <w:szCs w:val="20"/>
              </w:rPr>
            </w:pPr>
            <w:r w:rsidRPr="003451CD">
              <w:rPr>
                <w:b/>
                <w:sz w:val="20"/>
                <w:szCs w:val="20"/>
              </w:rPr>
              <w:t>№ п/п</w:t>
            </w:r>
          </w:p>
        </w:tc>
        <w:tc>
          <w:tcPr>
            <w:tcW w:w="5136" w:type="dxa"/>
            <w:vAlign w:val="center"/>
          </w:tcPr>
          <w:p w:rsidR="00A965A2" w:rsidRPr="003451CD" w:rsidRDefault="00A965A2" w:rsidP="00A965A2">
            <w:pPr>
              <w:jc w:val="center"/>
              <w:rPr>
                <w:b/>
                <w:sz w:val="20"/>
                <w:szCs w:val="20"/>
              </w:rPr>
            </w:pPr>
            <w:r w:rsidRPr="003451CD">
              <w:rPr>
                <w:b/>
                <w:sz w:val="20"/>
                <w:szCs w:val="20"/>
              </w:rPr>
              <w:t>Наименование участков</w:t>
            </w:r>
          </w:p>
        </w:tc>
        <w:tc>
          <w:tcPr>
            <w:tcW w:w="3386" w:type="dxa"/>
            <w:vAlign w:val="center"/>
          </w:tcPr>
          <w:p w:rsidR="00A965A2" w:rsidRPr="003451CD" w:rsidRDefault="00A965A2" w:rsidP="00A965A2">
            <w:pPr>
              <w:jc w:val="center"/>
              <w:rPr>
                <w:b/>
                <w:sz w:val="20"/>
                <w:szCs w:val="20"/>
              </w:rPr>
            </w:pPr>
            <w:r w:rsidRPr="003451CD">
              <w:rPr>
                <w:b/>
                <w:sz w:val="20"/>
                <w:szCs w:val="20"/>
              </w:rPr>
              <w:t>Жилищный фонд, тыс. м</w:t>
            </w:r>
            <w:r w:rsidRPr="003451CD">
              <w:rPr>
                <w:b/>
                <w:sz w:val="20"/>
                <w:szCs w:val="20"/>
                <w:vertAlign w:val="superscript"/>
              </w:rPr>
              <w:t>2</w:t>
            </w:r>
            <w:r w:rsidRPr="003451CD">
              <w:rPr>
                <w:b/>
                <w:sz w:val="20"/>
                <w:szCs w:val="20"/>
              </w:rPr>
              <w:t xml:space="preserve"> общей площади</w:t>
            </w:r>
          </w:p>
        </w:tc>
      </w:tr>
      <w:tr w:rsidR="00A965A2" w:rsidTr="00006DBD">
        <w:tc>
          <w:tcPr>
            <w:tcW w:w="1101" w:type="dxa"/>
          </w:tcPr>
          <w:p w:rsidR="00A965A2" w:rsidRPr="00732E08" w:rsidRDefault="00A965A2" w:rsidP="00A965A2">
            <w:pPr>
              <w:jc w:val="center"/>
              <w:rPr>
                <w:sz w:val="22"/>
                <w:szCs w:val="22"/>
              </w:rPr>
            </w:pPr>
          </w:p>
        </w:tc>
        <w:tc>
          <w:tcPr>
            <w:tcW w:w="5136" w:type="dxa"/>
            <w:vAlign w:val="center"/>
          </w:tcPr>
          <w:p w:rsidR="00A965A2" w:rsidRPr="00FF1055" w:rsidRDefault="00A965A2" w:rsidP="00A965A2">
            <w:pPr>
              <w:jc w:val="center"/>
              <w:rPr>
                <w:b/>
                <w:bCs/>
                <w:sz w:val="20"/>
                <w:szCs w:val="20"/>
              </w:rPr>
            </w:pPr>
            <w:r w:rsidRPr="00FF1055">
              <w:rPr>
                <w:b/>
                <w:bCs/>
                <w:sz w:val="20"/>
                <w:szCs w:val="20"/>
              </w:rPr>
              <w:t>Правый берег</w:t>
            </w:r>
          </w:p>
        </w:tc>
        <w:tc>
          <w:tcPr>
            <w:tcW w:w="3386" w:type="dxa"/>
          </w:tcPr>
          <w:p w:rsidR="00A965A2" w:rsidRPr="00732E08" w:rsidRDefault="00A965A2" w:rsidP="00A965A2">
            <w:pPr>
              <w:jc w:val="center"/>
              <w:rPr>
                <w:sz w:val="22"/>
                <w:szCs w:val="22"/>
              </w:rPr>
            </w:pPr>
          </w:p>
        </w:tc>
      </w:tr>
      <w:tr w:rsidR="00A965A2" w:rsidTr="00A965A2">
        <w:tc>
          <w:tcPr>
            <w:tcW w:w="1101" w:type="dxa"/>
          </w:tcPr>
          <w:p w:rsidR="00A965A2" w:rsidRPr="00732E08" w:rsidRDefault="00A965A2" w:rsidP="00A965A2">
            <w:pPr>
              <w:jc w:val="center"/>
              <w:rPr>
                <w:sz w:val="22"/>
                <w:szCs w:val="22"/>
              </w:rPr>
            </w:pPr>
            <w:r w:rsidRPr="00732E08">
              <w:rPr>
                <w:sz w:val="22"/>
                <w:szCs w:val="22"/>
              </w:rPr>
              <w:t>1</w:t>
            </w:r>
          </w:p>
        </w:tc>
        <w:tc>
          <w:tcPr>
            <w:tcW w:w="5136" w:type="dxa"/>
          </w:tcPr>
          <w:p w:rsidR="00A965A2" w:rsidRPr="00FF1055" w:rsidRDefault="00A965A2" w:rsidP="00A965A2">
            <w:pPr>
              <w:rPr>
                <w:sz w:val="20"/>
                <w:szCs w:val="20"/>
              </w:rPr>
            </w:pPr>
            <w:r w:rsidRPr="00FF1055">
              <w:rPr>
                <w:sz w:val="20"/>
                <w:szCs w:val="20"/>
              </w:rPr>
              <w:t>Новый Луцк (индивидуальные жилые дома с участками)</w:t>
            </w:r>
          </w:p>
        </w:tc>
        <w:tc>
          <w:tcPr>
            <w:tcW w:w="3386" w:type="dxa"/>
          </w:tcPr>
          <w:p w:rsidR="00A965A2" w:rsidRPr="00FF1055" w:rsidRDefault="00A965A2" w:rsidP="00A965A2">
            <w:pPr>
              <w:jc w:val="center"/>
              <w:rPr>
                <w:sz w:val="20"/>
                <w:szCs w:val="20"/>
              </w:rPr>
            </w:pPr>
            <w:r w:rsidRPr="00FF1055">
              <w:rPr>
                <w:sz w:val="20"/>
                <w:szCs w:val="20"/>
              </w:rPr>
              <w:t>39</w:t>
            </w:r>
          </w:p>
        </w:tc>
      </w:tr>
      <w:tr w:rsidR="00FA128F" w:rsidTr="00A965A2">
        <w:tc>
          <w:tcPr>
            <w:tcW w:w="1101" w:type="dxa"/>
          </w:tcPr>
          <w:p w:rsidR="00FA128F" w:rsidRPr="00732E08" w:rsidRDefault="00FA128F" w:rsidP="00A965A2">
            <w:pPr>
              <w:jc w:val="center"/>
              <w:rPr>
                <w:sz w:val="22"/>
                <w:szCs w:val="22"/>
              </w:rPr>
            </w:pPr>
            <w:r>
              <w:rPr>
                <w:sz w:val="22"/>
                <w:szCs w:val="22"/>
              </w:rPr>
              <w:t>2</w:t>
            </w:r>
          </w:p>
        </w:tc>
        <w:tc>
          <w:tcPr>
            <w:tcW w:w="5136" w:type="dxa"/>
          </w:tcPr>
          <w:p w:rsidR="00FA128F" w:rsidRPr="00FA128F" w:rsidRDefault="00FA128F" w:rsidP="001427D3">
            <w:pPr>
              <w:rPr>
                <w:sz w:val="20"/>
                <w:szCs w:val="20"/>
              </w:rPr>
            </w:pPr>
            <w:r w:rsidRPr="00FA128F">
              <w:rPr>
                <w:sz w:val="20"/>
                <w:szCs w:val="20"/>
              </w:rPr>
              <w:t>Микрорайон 7 (индивидуальные жилые дома с участками)</w:t>
            </w:r>
          </w:p>
        </w:tc>
        <w:tc>
          <w:tcPr>
            <w:tcW w:w="3386" w:type="dxa"/>
          </w:tcPr>
          <w:p w:rsidR="00FA128F" w:rsidRPr="00FA128F" w:rsidRDefault="00FA128F" w:rsidP="001427D3">
            <w:pPr>
              <w:jc w:val="center"/>
              <w:rPr>
                <w:sz w:val="20"/>
                <w:szCs w:val="20"/>
              </w:rPr>
            </w:pPr>
            <w:r w:rsidRPr="00FA128F">
              <w:rPr>
                <w:sz w:val="20"/>
                <w:szCs w:val="20"/>
              </w:rPr>
              <w:t>6</w:t>
            </w:r>
          </w:p>
        </w:tc>
      </w:tr>
      <w:tr w:rsidR="00FA128F" w:rsidTr="00A965A2">
        <w:tc>
          <w:tcPr>
            <w:tcW w:w="1101" w:type="dxa"/>
          </w:tcPr>
          <w:p w:rsidR="00FA128F" w:rsidRPr="00732E08" w:rsidRDefault="00FA128F" w:rsidP="00A965A2">
            <w:pPr>
              <w:jc w:val="center"/>
              <w:rPr>
                <w:sz w:val="22"/>
                <w:szCs w:val="22"/>
              </w:rPr>
            </w:pPr>
            <w:r>
              <w:rPr>
                <w:sz w:val="22"/>
                <w:szCs w:val="22"/>
              </w:rPr>
              <w:t>3</w:t>
            </w:r>
          </w:p>
        </w:tc>
        <w:tc>
          <w:tcPr>
            <w:tcW w:w="5136" w:type="dxa"/>
          </w:tcPr>
          <w:p w:rsidR="00FA128F" w:rsidRPr="00FF1055" w:rsidRDefault="00FA128F" w:rsidP="00A965A2">
            <w:pPr>
              <w:rPr>
                <w:sz w:val="20"/>
                <w:szCs w:val="20"/>
              </w:rPr>
            </w:pPr>
            <w:r w:rsidRPr="00FF1055">
              <w:rPr>
                <w:sz w:val="20"/>
                <w:szCs w:val="20"/>
              </w:rPr>
              <w:t>Новый Ямбург (индивидуальные жилые дома с участками)</w:t>
            </w:r>
          </w:p>
        </w:tc>
        <w:tc>
          <w:tcPr>
            <w:tcW w:w="3386" w:type="dxa"/>
          </w:tcPr>
          <w:p w:rsidR="00FA128F" w:rsidRPr="00FF1055" w:rsidRDefault="00FA128F" w:rsidP="00A965A2">
            <w:pPr>
              <w:jc w:val="center"/>
              <w:rPr>
                <w:sz w:val="20"/>
                <w:szCs w:val="20"/>
              </w:rPr>
            </w:pPr>
            <w:r w:rsidRPr="00FF1055">
              <w:rPr>
                <w:sz w:val="20"/>
                <w:szCs w:val="20"/>
              </w:rPr>
              <w:t>18</w:t>
            </w:r>
          </w:p>
        </w:tc>
      </w:tr>
      <w:tr w:rsidR="00FA128F" w:rsidTr="00A965A2">
        <w:tc>
          <w:tcPr>
            <w:tcW w:w="1101" w:type="dxa"/>
          </w:tcPr>
          <w:p w:rsidR="00FA128F" w:rsidRPr="00732E08" w:rsidRDefault="00FA128F" w:rsidP="00A965A2">
            <w:pPr>
              <w:jc w:val="center"/>
              <w:rPr>
                <w:sz w:val="22"/>
                <w:szCs w:val="22"/>
              </w:rPr>
            </w:pPr>
            <w:r>
              <w:rPr>
                <w:sz w:val="22"/>
                <w:szCs w:val="22"/>
              </w:rPr>
              <w:t>3</w:t>
            </w:r>
          </w:p>
        </w:tc>
        <w:tc>
          <w:tcPr>
            <w:tcW w:w="5136" w:type="dxa"/>
          </w:tcPr>
          <w:p w:rsidR="00FA128F" w:rsidRPr="00FF1055" w:rsidRDefault="00FA128F" w:rsidP="00A965A2">
            <w:pPr>
              <w:rPr>
                <w:sz w:val="20"/>
                <w:szCs w:val="20"/>
              </w:rPr>
            </w:pPr>
            <w:r w:rsidRPr="00FF1055">
              <w:rPr>
                <w:sz w:val="20"/>
                <w:szCs w:val="20"/>
              </w:rPr>
              <w:t>Лесобиржа (индивидуальные жилые дома с участками)</w:t>
            </w:r>
          </w:p>
        </w:tc>
        <w:tc>
          <w:tcPr>
            <w:tcW w:w="3386" w:type="dxa"/>
          </w:tcPr>
          <w:p w:rsidR="00FA128F" w:rsidRPr="00FF1055" w:rsidRDefault="00FA128F" w:rsidP="00A965A2">
            <w:pPr>
              <w:jc w:val="center"/>
              <w:rPr>
                <w:sz w:val="20"/>
                <w:szCs w:val="20"/>
              </w:rPr>
            </w:pPr>
            <w:r w:rsidRPr="00FF1055">
              <w:rPr>
                <w:sz w:val="20"/>
                <w:szCs w:val="20"/>
              </w:rPr>
              <w:t>30</w:t>
            </w:r>
          </w:p>
        </w:tc>
      </w:tr>
      <w:tr w:rsidR="00FA128F" w:rsidTr="00006DBD">
        <w:tc>
          <w:tcPr>
            <w:tcW w:w="1101" w:type="dxa"/>
          </w:tcPr>
          <w:p w:rsidR="00FA128F" w:rsidRPr="00732E08" w:rsidRDefault="00FA128F" w:rsidP="00A965A2">
            <w:pPr>
              <w:jc w:val="center"/>
              <w:rPr>
                <w:sz w:val="22"/>
                <w:szCs w:val="22"/>
              </w:rPr>
            </w:pPr>
          </w:p>
        </w:tc>
        <w:tc>
          <w:tcPr>
            <w:tcW w:w="5136" w:type="dxa"/>
            <w:vAlign w:val="center"/>
          </w:tcPr>
          <w:p w:rsidR="00FA128F" w:rsidRPr="00FF1055" w:rsidRDefault="00FA128F" w:rsidP="00A965A2">
            <w:pPr>
              <w:jc w:val="center"/>
              <w:rPr>
                <w:b/>
                <w:bCs/>
                <w:sz w:val="20"/>
                <w:szCs w:val="20"/>
              </w:rPr>
            </w:pPr>
            <w:r w:rsidRPr="00FF1055">
              <w:rPr>
                <w:b/>
                <w:bCs/>
                <w:sz w:val="20"/>
                <w:szCs w:val="20"/>
              </w:rPr>
              <w:t>Левый берег</w:t>
            </w:r>
          </w:p>
        </w:tc>
        <w:tc>
          <w:tcPr>
            <w:tcW w:w="3386" w:type="dxa"/>
          </w:tcPr>
          <w:p w:rsidR="00FA128F" w:rsidRPr="00FF1055" w:rsidRDefault="00FA128F" w:rsidP="00A965A2">
            <w:pPr>
              <w:jc w:val="center"/>
              <w:rPr>
                <w:sz w:val="20"/>
                <w:szCs w:val="20"/>
              </w:rPr>
            </w:pPr>
          </w:p>
        </w:tc>
      </w:tr>
      <w:tr w:rsidR="00FA128F" w:rsidTr="00A965A2">
        <w:tc>
          <w:tcPr>
            <w:tcW w:w="1101" w:type="dxa"/>
          </w:tcPr>
          <w:p w:rsidR="00FA128F" w:rsidRPr="00732E08" w:rsidRDefault="00FA128F" w:rsidP="00A965A2">
            <w:pPr>
              <w:jc w:val="center"/>
              <w:rPr>
                <w:sz w:val="22"/>
                <w:szCs w:val="22"/>
              </w:rPr>
            </w:pPr>
            <w:r>
              <w:rPr>
                <w:sz w:val="22"/>
                <w:szCs w:val="22"/>
              </w:rPr>
              <w:t>4</w:t>
            </w:r>
          </w:p>
        </w:tc>
        <w:tc>
          <w:tcPr>
            <w:tcW w:w="5136" w:type="dxa"/>
          </w:tcPr>
          <w:p w:rsidR="00FA128F" w:rsidRPr="00FF1055" w:rsidRDefault="00FA128F" w:rsidP="00A965A2">
            <w:pPr>
              <w:rPr>
                <w:sz w:val="20"/>
                <w:szCs w:val="20"/>
              </w:rPr>
            </w:pPr>
            <w:r w:rsidRPr="00FF1055">
              <w:rPr>
                <w:sz w:val="20"/>
                <w:szCs w:val="20"/>
              </w:rPr>
              <w:t>Центральное левобережье (индивидуальные жилые дома с участками)</w:t>
            </w:r>
          </w:p>
        </w:tc>
        <w:tc>
          <w:tcPr>
            <w:tcW w:w="3386" w:type="dxa"/>
          </w:tcPr>
          <w:p w:rsidR="00FA128F" w:rsidRPr="00FF1055" w:rsidRDefault="00FA128F" w:rsidP="00A965A2">
            <w:pPr>
              <w:jc w:val="center"/>
              <w:rPr>
                <w:sz w:val="20"/>
                <w:szCs w:val="20"/>
              </w:rPr>
            </w:pPr>
            <w:r w:rsidRPr="00FF1055">
              <w:rPr>
                <w:sz w:val="20"/>
                <w:szCs w:val="20"/>
              </w:rPr>
              <w:t>127</w:t>
            </w:r>
          </w:p>
        </w:tc>
      </w:tr>
      <w:tr w:rsidR="00FA128F" w:rsidTr="00A965A2">
        <w:tc>
          <w:tcPr>
            <w:tcW w:w="1101" w:type="dxa"/>
          </w:tcPr>
          <w:p w:rsidR="00FA128F" w:rsidRPr="00732E08" w:rsidRDefault="00FA128F" w:rsidP="00A965A2">
            <w:pPr>
              <w:jc w:val="center"/>
              <w:rPr>
                <w:sz w:val="22"/>
                <w:szCs w:val="22"/>
              </w:rPr>
            </w:pPr>
            <w:r>
              <w:rPr>
                <w:sz w:val="22"/>
                <w:szCs w:val="22"/>
              </w:rPr>
              <w:t>5</w:t>
            </w:r>
          </w:p>
        </w:tc>
        <w:tc>
          <w:tcPr>
            <w:tcW w:w="5136" w:type="dxa"/>
          </w:tcPr>
          <w:p w:rsidR="00FA128F" w:rsidRPr="00FF1055" w:rsidRDefault="00FA128F" w:rsidP="00A965A2">
            <w:pPr>
              <w:rPr>
                <w:sz w:val="20"/>
                <w:szCs w:val="20"/>
              </w:rPr>
            </w:pPr>
            <w:r w:rsidRPr="00FF1055">
              <w:rPr>
                <w:sz w:val="20"/>
                <w:szCs w:val="20"/>
              </w:rPr>
              <w:t>Южное левобережье (индивидуальные жилые дома с участками)</w:t>
            </w:r>
          </w:p>
        </w:tc>
        <w:tc>
          <w:tcPr>
            <w:tcW w:w="3386" w:type="dxa"/>
          </w:tcPr>
          <w:p w:rsidR="00FA128F" w:rsidRPr="00FF1055" w:rsidRDefault="00FA128F" w:rsidP="00A965A2">
            <w:pPr>
              <w:jc w:val="center"/>
              <w:rPr>
                <w:sz w:val="20"/>
                <w:szCs w:val="20"/>
              </w:rPr>
            </w:pPr>
            <w:r w:rsidRPr="00FF1055">
              <w:rPr>
                <w:sz w:val="20"/>
                <w:szCs w:val="20"/>
              </w:rPr>
              <w:t>80</w:t>
            </w:r>
          </w:p>
        </w:tc>
      </w:tr>
      <w:tr w:rsidR="00FA128F" w:rsidTr="00006DBD">
        <w:tc>
          <w:tcPr>
            <w:tcW w:w="1101" w:type="dxa"/>
          </w:tcPr>
          <w:p w:rsidR="00FA128F" w:rsidRPr="00732E08" w:rsidRDefault="00FA128F" w:rsidP="00A965A2">
            <w:pPr>
              <w:jc w:val="center"/>
              <w:rPr>
                <w:sz w:val="22"/>
                <w:szCs w:val="22"/>
              </w:rPr>
            </w:pPr>
          </w:p>
        </w:tc>
        <w:tc>
          <w:tcPr>
            <w:tcW w:w="5136" w:type="dxa"/>
            <w:vAlign w:val="center"/>
          </w:tcPr>
          <w:p w:rsidR="00FA128F" w:rsidRPr="00FF1055" w:rsidRDefault="00FA128F" w:rsidP="00A965A2">
            <w:pPr>
              <w:jc w:val="center"/>
              <w:rPr>
                <w:b/>
                <w:bCs/>
                <w:sz w:val="20"/>
                <w:szCs w:val="20"/>
              </w:rPr>
            </w:pPr>
            <w:r w:rsidRPr="00FF1055">
              <w:rPr>
                <w:b/>
                <w:bCs/>
                <w:sz w:val="20"/>
                <w:szCs w:val="20"/>
              </w:rPr>
              <w:t>Всего</w:t>
            </w:r>
          </w:p>
        </w:tc>
        <w:tc>
          <w:tcPr>
            <w:tcW w:w="3386" w:type="dxa"/>
          </w:tcPr>
          <w:p w:rsidR="00FA128F" w:rsidRPr="00FF1055" w:rsidRDefault="00FA128F" w:rsidP="00A965A2">
            <w:pPr>
              <w:jc w:val="center"/>
              <w:rPr>
                <w:sz w:val="20"/>
                <w:szCs w:val="20"/>
              </w:rPr>
            </w:pPr>
          </w:p>
        </w:tc>
      </w:tr>
      <w:tr w:rsidR="00FA128F" w:rsidTr="00A965A2">
        <w:tc>
          <w:tcPr>
            <w:tcW w:w="1101" w:type="dxa"/>
          </w:tcPr>
          <w:p w:rsidR="00FA128F" w:rsidRPr="00732E08" w:rsidRDefault="00FA128F" w:rsidP="00A965A2">
            <w:pPr>
              <w:jc w:val="center"/>
              <w:rPr>
                <w:sz w:val="22"/>
                <w:szCs w:val="22"/>
              </w:rPr>
            </w:pPr>
          </w:p>
        </w:tc>
        <w:tc>
          <w:tcPr>
            <w:tcW w:w="5136" w:type="dxa"/>
          </w:tcPr>
          <w:p w:rsidR="00FA128F" w:rsidRPr="00FF1055" w:rsidRDefault="00FA128F" w:rsidP="00A965A2">
            <w:pPr>
              <w:rPr>
                <w:sz w:val="20"/>
                <w:szCs w:val="20"/>
              </w:rPr>
            </w:pPr>
            <w:r>
              <w:rPr>
                <w:sz w:val="20"/>
                <w:szCs w:val="20"/>
              </w:rPr>
              <w:t>И</w:t>
            </w:r>
            <w:r w:rsidRPr="00FF1055">
              <w:rPr>
                <w:sz w:val="20"/>
                <w:szCs w:val="20"/>
              </w:rPr>
              <w:t>ндивидуальные жилые дома с участками</w:t>
            </w:r>
          </w:p>
        </w:tc>
        <w:tc>
          <w:tcPr>
            <w:tcW w:w="3386" w:type="dxa"/>
          </w:tcPr>
          <w:p w:rsidR="00FA128F" w:rsidRPr="00FF1055" w:rsidRDefault="00FA128F" w:rsidP="00A965A2">
            <w:pPr>
              <w:jc w:val="center"/>
              <w:rPr>
                <w:sz w:val="20"/>
                <w:szCs w:val="20"/>
              </w:rPr>
            </w:pPr>
            <w:r>
              <w:rPr>
                <w:sz w:val="20"/>
                <w:szCs w:val="20"/>
              </w:rPr>
              <w:t>300</w:t>
            </w:r>
          </w:p>
        </w:tc>
      </w:tr>
    </w:tbl>
    <w:p w:rsidR="009A785E" w:rsidRDefault="009A785E" w:rsidP="009A785E">
      <w:pPr>
        <w:ind w:firstLine="709"/>
        <w:jc w:val="both"/>
      </w:pPr>
      <w:r>
        <w:rPr>
          <w:sz w:val="23"/>
          <w:szCs w:val="23"/>
        </w:rPr>
        <w:t xml:space="preserve">  </w:t>
      </w:r>
      <w:r w:rsidRPr="001139DF">
        <w:t xml:space="preserve">В </w:t>
      </w:r>
      <w:r w:rsidR="009B6DEF">
        <w:t>микрорайонах</w:t>
      </w:r>
      <w:r w:rsidRPr="001139DF">
        <w:t xml:space="preserve"> существующей и </w:t>
      </w:r>
      <w:r w:rsidR="007D2232">
        <w:t>перспективной</w:t>
      </w:r>
      <w:r w:rsidRPr="001139DF">
        <w:t xml:space="preserve"> индивидуаль</w:t>
      </w:r>
      <w:r>
        <w:t>ной малоэтажной жилой застройки</w:t>
      </w:r>
      <w:r w:rsidRPr="001139DF">
        <w:t xml:space="preserve"> предлагается децентрализованное теплоснабжение  по всем видам потребления  от индивидуальных отопительных котлов для нужд отопления   и установкой емкостных водонагревателей для нужд ГВС</w:t>
      </w:r>
      <w:r>
        <w:t xml:space="preserve">, работающих на газовом топливе или от электричества. </w:t>
      </w:r>
      <w:r w:rsidRPr="001139DF">
        <w:t xml:space="preserve"> Эта система дает возможность пользователю самостоятельно регулировать потребление тепла, а следовательно и затраты на отопление и ГВС в зависимости от экономических возможностей и физиологической потребности. </w:t>
      </w:r>
    </w:p>
    <w:p w:rsidR="00EA4055" w:rsidRDefault="00FF1055" w:rsidP="00A965A2">
      <w:pPr>
        <w:ind w:firstLine="709"/>
        <w:jc w:val="both"/>
      </w:pPr>
      <w:r w:rsidRPr="00E82F59">
        <w:t>В зонах центра</w:t>
      </w:r>
      <w:r w:rsidR="007D2232">
        <w:t>лизованного теплоснабжения  так</w:t>
      </w:r>
      <w:r w:rsidRPr="00E82F59">
        <w:t xml:space="preserve">же возможна организация теплоснабжения от индивидуальных или автономных источников </w:t>
      </w:r>
      <w:r w:rsidR="009A785E">
        <w:t>тепловой энергии.</w:t>
      </w:r>
      <w:r w:rsidR="00A965A2">
        <w:t xml:space="preserve"> В настоящее время  в городе Кингисеппе широкое распространение имеет индивидуальное теплоснабжение </w:t>
      </w:r>
      <w:r w:rsidR="00EA4055">
        <w:t xml:space="preserve"> зданий  и построек</w:t>
      </w:r>
      <w:r w:rsidR="00A965A2">
        <w:t xml:space="preserve">  торгового назначения</w:t>
      </w:r>
      <w:r w:rsidR="007D2232">
        <w:t xml:space="preserve"> и социальной сферы</w:t>
      </w:r>
      <w:r w:rsidR="00F31790">
        <w:t xml:space="preserve">, оборудованных  газовыми котлами малой мощности. </w:t>
      </w:r>
      <w:r w:rsidR="007D2232">
        <w:t>В период  2015-2020 г.г. м</w:t>
      </w:r>
      <w:r w:rsidR="00A965A2">
        <w:t>ногоквартирн</w:t>
      </w:r>
      <w:r w:rsidR="007D2232">
        <w:t>ые</w:t>
      </w:r>
      <w:r w:rsidR="00A965A2" w:rsidRPr="007C0D4E">
        <w:t xml:space="preserve"> жил</w:t>
      </w:r>
      <w:r w:rsidR="007D2232">
        <w:t>ые дома</w:t>
      </w:r>
      <w:r w:rsidR="00EA4055">
        <w:t xml:space="preserve"> по адресам: </w:t>
      </w:r>
      <w:r w:rsidR="00A965A2">
        <w:t xml:space="preserve"> </w:t>
      </w:r>
      <w:r w:rsidR="00EA4055" w:rsidRPr="007C0D4E">
        <w:t>ул. Иванова, д.19</w:t>
      </w:r>
      <w:r w:rsidR="00EA4055">
        <w:t xml:space="preserve">, ул. Строителей 6,8,10,12, </w:t>
      </w:r>
      <w:r w:rsidR="007D2232">
        <w:t xml:space="preserve">были в ведены  в эксплуатацию  с применением </w:t>
      </w:r>
      <w:r w:rsidR="00A965A2">
        <w:t xml:space="preserve"> </w:t>
      </w:r>
      <w:r w:rsidR="007D2232">
        <w:t xml:space="preserve"> поквартирного отопления</w:t>
      </w:r>
      <w:r w:rsidR="00A965A2">
        <w:t xml:space="preserve">  от  газовых  бытовых котлов</w:t>
      </w:r>
      <w:r w:rsidR="00EA4055">
        <w:t xml:space="preserve">. </w:t>
      </w:r>
    </w:p>
    <w:p w:rsidR="00FF1055" w:rsidRPr="00EA4055" w:rsidRDefault="00A965A2" w:rsidP="00EA4055">
      <w:pPr>
        <w:ind w:firstLine="709"/>
        <w:jc w:val="both"/>
      </w:pPr>
      <w:r>
        <w:t>На территории МО «Кингисеппское городское поселение»  имеется а</w:t>
      </w:r>
      <w:r w:rsidRPr="007C0D4E">
        <w:t>втономное теплоснабжение</w:t>
      </w:r>
      <w:r>
        <w:t xml:space="preserve">, которое </w:t>
      </w:r>
      <w:r w:rsidRPr="007C0D4E">
        <w:t xml:space="preserve"> представлено  газовыми котельными малой  мощности,  применяется в основном  на объектах промышленного, торгового назначения, в  2х жилых домах</w:t>
      </w:r>
      <w:r>
        <w:t xml:space="preserve">: </w:t>
      </w:r>
      <w:r w:rsidRPr="007C0D4E">
        <w:t>ул.Строителей, д.16 , ул.Жукова, д10в</w:t>
      </w:r>
      <w:r w:rsidR="009B6DEF">
        <w:t xml:space="preserve"> . За период 2015-</w:t>
      </w:r>
      <w:r w:rsidR="007D2232">
        <w:t xml:space="preserve">2020г.г.  автономная котельная введена в эксплуатацию для </w:t>
      </w:r>
      <w:r w:rsidR="00EA4055">
        <w:t xml:space="preserve"> </w:t>
      </w:r>
      <w:r w:rsidR="00EA4055" w:rsidRPr="00E82F59">
        <w:rPr>
          <w:color w:val="000000"/>
        </w:rPr>
        <w:t>комплекса ледового дворца и бассейна в 7 микрорайоне</w:t>
      </w:r>
      <w:r w:rsidR="00EA4055">
        <w:rPr>
          <w:color w:val="000000"/>
        </w:rPr>
        <w:t>.</w:t>
      </w:r>
    </w:p>
    <w:p w:rsidR="006970E5" w:rsidRDefault="00EA4055" w:rsidP="003451CD">
      <w:pPr>
        <w:autoSpaceDE w:val="0"/>
        <w:autoSpaceDN w:val="0"/>
        <w:adjustRightInd w:val="0"/>
        <w:ind w:firstLine="708"/>
        <w:jc w:val="both"/>
      </w:pPr>
      <w:r>
        <w:t xml:space="preserve">В существующих многоквартирных жилых домах, подключенных к системам  централизованного теплоснабжения в надлежащем порядке,  </w:t>
      </w:r>
      <w:r w:rsidR="00FF1055" w:rsidRPr="00E82F59">
        <w:t>в соответствии с</w:t>
      </w:r>
      <w:r w:rsidRPr="00EA4055">
        <w:t xml:space="preserve"> </w:t>
      </w:r>
      <w:r>
        <w:t>п.15 ст. 14</w:t>
      </w:r>
      <w:r w:rsidR="00FF1055" w:rsidRPr="00E82F59">
        <w:t xml:space="preserve"> федеральн</w:t>
      </w:r>
      <w:r>
        <w:t xml:space="preserve">ого </w:t>
      </w:r>
      <w:r w:rsidR="00FF1055" w:rsidRPr="00E82F59">
        <w:t>закон</w:t>
      </w:r>
      <w:r>
        <w:t>а</w:t>
      </w:r>
      <w:r w:rsidR="00FF1055" w:rsidRPr="00E82F59">
        <w:t xml:space="preserve">  №190-ФЗ «О теплоснабжении»</w:t>
      </w:r>
      <w:r w:rsidR="00FF1055" w:rsidRPr="00E82F59">
        <w:rPr>
          <w:i/>
        </w:rPr>
        <w:t xml:space="preserve"> </w:t>
      </w:r>
      <w:r w:rsidR="00FF1055" w:rsidRPr="00C40C4B">
        <w:rPr>
          <w:u w:val="single"/>
        </w:rPr>
        <w:t>запрещается</w:t>
      </w:r>
      <w:r w:rsidR="003451CD">
        <w:t xml:space="preserve">  переход</w:t>
      </w:r>
      <w:r w:rsidR="00FF1055" w:rsidRPr="00E82F59">
        <w:t xml:space="preserve"> на отопление с использованием индивидуальных квартирных источников тепловой энергии  существующих жилых помещений</w:t>
      </w:r>
      <w:r w:rsidR="006970E5">
        <w:t>, если это не предусмотрено Схемой теплоснабжения</w:t>
      </w:r>
      <w:r>
        <w:t>.</w:t>
      </w:r>
      <w:r w:rsidR="003451CD">
        <w:t xml:space="preserve"> </w:t>
      </w:r>
    </w:p>
    <w:p w:rsidR="006970E5" w:rsidRPr="006970E5" w:rsidRDefault="006970E5" w:rsidP="006970E5">
      <w:pPr>
        <w:autoSpaceDE w:val="0"/>
        <w:autoSpaceDN w:val="0"/>
        <w:adjustRightInd w:val="0"/>
        <w:ind w:firstLine="539"/>
        <w:jc w:val="both"/>
        <w:rPr>
          <w:b/>
        </w:rPr>
      </w:pPr>
      <w:r w:rsidRPr="006970E5">
        <w:rPr>
          <w:b/>
        </w:rPr>
        <w:t xml:space="preserve">Настоящей схемой теплоснабжения не предусматривается переход на отопление с использованием индивидуальных квартирных источников тепловой энергии </w:t>
      </w:r>
      <w:r>
        <w:rPr>
          <w:b/>
        </w:rPr>
        <w:t xml:space="preserve"> </w:t>
      </w:r>
      <w:r w:rsidRPr="006970E5">
        <w:rPr>
          <w:b/>
        </w:rPr>
        <w:t xml:space="preserve">жилых помещений в существующих </w:t>
      </w:r>
      <w:r w:rsidR="00C40C4B">
        <w:rPr>
          <w:b/>
        </w:rPr>
        <w:t xml:space="preserve"> и</w:t>
      </w:r>
      <w:r>
        <w:rPr>
          <w:b/>
        </w:rPr>
        <w:t xml:space="preserve"> </w:t>
      </w:r>
      <w:r w:rsidRPr="006970E5">
        <w:rPr>
          <w:b/>
        </w:rPr>
        <w:t>подключенных</w:t>
      </w:r>
      <w:r>
        <w:rPr>
          <w:b/>
        </w:rPr>
        <w:t xml:space="preserve"> в надлежащем порядке</w:t>
      </w:r>
      <w:r w:rsidRPr="006970E5">
        <w:rPr>
          <w:b/>
        </w:rPr>
        <w:t xml:space="preserve"> к системам централизованного теплоснабжения  многоквартирных домах</w:t>
      </w:r>
      <w:r w:rsidR="00C40C4B">
        <w:rPr>
          <w:b/>
        </w:rPr>
        <w:t xml:space="preserve">. </w:t>
      </w:r>
    </w:p>
    <w:p w:rsidR="003451CD" w:rsidRPr="003451CD" w:rsidRDefault="003451CD" w:rsidP="003451CD">
      <w:pPr>
        <w:autoSpaceDE w:val="0"/>
        <w:autoSpaceDN w:val="0"/>
        <w:adjustRightInd w:val="0"/>
        <w:ind w:firstLine="708"/>
        <w:jc w:val="both"/>
      </w:pPr>
      <w:r>
        <w:t>Согласно п.64</w:t>
      </w:r>
      <w:r w:rsidRPr="003451CD">
        <w:t xml:space="preserve"> </w:t>
      </w:r>
      <w:r>
        <w:t xml:space="preserve"> Постановления</w:t>
      </w:r>
      <w:r w:rsidRPr="003451CD">
        <w:t xml:space="preserve"> Правительства РФ от 30.11.2021 N 2115 "Об утверждении Правил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 к системам теплоснабжения, Правил недискриминационного доступа к услугам по передаче тепловой энергии, теплоносителя, а также об изменении и признании утратившими силу некоторых актов Правительства Российской Федерации и отдельных положений некоторых актов Правительства Российской Федерации"</w:t>
      </w:r>
      <w:r>
        <w:t xml:space="preserve"> в </w:t>
      </w:r>
      <w:r>
        <w:rPr>
          <w:b/>
          <w:bCs/>
        </w:rPr>
        <w:t xml:space="preserve"> </w:t>
      </w:r>
      <w:r w:rsidRPr="003451CD">
        <w:rPr>
          <w:bCs/>
        </w:rPr>
        <w:t xml:space="preserve">перечень индивидуальных квартирных источников тепловой энергии, которые </w:t>
      </w:r>
      <w:r w:rsidRPr="00C40C4B">
        <w:rPr>
          <w:bCs/>
          <w:u w:val="single"/>
        </w:rPr>
        <w:t>запрещается</w:t>
      </w:r>
      <w:r w:rsidRPr="003451CD">
        <w:rPr>
          <w:bCs/>
        </w:rPr>
        <w:t xml:space="preserve"> использовать для отопления жилых помещений в многоквартирных домах при наличии осуществленного в надлежащем порядке подключения к системам теплоснабжения, входят источники тепловой энергии, работающие на природном газе, а также на иных видах топлива, не отвечающие следующим требованиям:</w:t>
      </w:r>
    </w:p>
    <w:p w:rsidR="003451CD" w:rsidRPr="003451CD" w:rsidRDefault="003451CD" w:rsidP="003451CD">
      <w:pPr>
        <w:autoSpaceDE w:val="0"/>
        <w:autoSpaceDN w:val="0"/>
        <w:adjustRightInd w:val="0"/>
        <w:ind w:firstLine="540"/>
        <w:jc w:val="both"/>
        <w:rPr>
          <w:bCs/>
        </w:rPr>
      </w:pPr>
      <w:r w:rsidRPr="003451CD">
        <w:rPr>
          <w:bCs/>
        </w:rPr>
        <w:t>а) наличие закрытой (герметичной) камеры сгорания;</w:t>
      </w:r>
    </w:p>
    <w:p w:rsidR="003451CD" w:rsidRPr="003451CD" w:rsidRDefault="003451CD" w:rsidP="003451CD">
      <w:pPr>
        <w:autoSpaceDE w:val="0"/>
        <w:autoSpaceDN w:val="0"/>
        <w:adjustRightInd w:val="0"/>
        <w:ind w:firstLine="540"/>
        <w:jc w:val="both"/>
        <w:rPr>
          <w:bCs/>
        </w:rPr>
      </w:pPr>
      <w:r w:rsidRPr="003451CD">
        <w:rPr>
          <w:bCs/>
        </w:rPr>
        <w:t xml:space="preserve">б) наличие автоматики безопасности, обеспечивающей прекращение подачи топлива при прекращении подачи электрической энергии, при неисправности цепей защиты, погасании </w:t>
      </w:r>
      <w:r w:rsidRPr="003451CD">
        <w:rPr>
          <w:bCs/>
        </w:rPr>
        <w:lastRenderedPageBreak/>
        <w:t>пламени горелки, падении давления теплоносителя ниже предельно допустимого значения, достижении предельно допустимой температуры теплоносителя, а также при нарушении дымоудаления;</w:t>
      </w:r>
    </w:p>
    <w:p w:rsidR="003451CD" w:rsidRPr="003451CD" w:rsidRDefault="003451CD" w:rsidP="003451CD">
      <w:pPr>
        <w:autoSpaceDE w:val="0"/>
        <w:autoSpaceDN w:val="0"/>
        <w:adjustRightInd w:val="0"/>
        <w:ind w:firstLine="540"/>
        <w:jc w:val="both"/>
        <w:rPr>
          <w:bCs/>
        </w:rPr>
      </w:pPr>
      <w:r w:rsidRPr="003451CD">
        <w:rPr>
          <w:bCs/>
        </w:rPr>
        <w:t>в) температура теплоносителя - до 95 градусов Цельсия;</w:t>
      </w:r>
    </w:p>
    <w:p w:rsidR="003451CD" w:rsidRPr="003451CD" w:rsidRDefault="003451CD" w:rsidP="003451CD">
      <w:pPr>
        <w:autoSpaceDE w:val="0"/>
        <w:autoSpaceDN w:val="0"/>
        <w:adjustRightInd w:val="0"/>
        <w:ind w:firstLine="540"/>
        <w:jc w:val="both"/>
        <w:rPr>
          <w:bCs/>
        </w:rPr>
      </w:pPr>
      <w:r w:rsidRPr="003451CD">
        <w:rPr>
          <w:bCs/>
        </w:rPr>
        <w:t>г) давление теплоносителя - до 1 МПа;</w:t>
      </w:r>
    </w:p>
    <w:p w:rsidR="003451CD" w:rsidRPr="003451CD" w:rsidRDefault="003451CD" w:rsidP="003451CD">
      <w:pPr>
        <w:autoSpaceDE w:val="0"/>
        <w:autoSpaceDN w:val="0"/>
        <w:adjustRightInd w:val="0"/>
        <w:ind w:firstLine="540"/>
        <w:jc w:val="both"/>
        <w:rPr>
          <w:bCs/>
        </w:rPr>
      </w:pPr>
      <w:r w:rsidRPr="003451CD">
        <w:rPr>
          <w:bCs/>
        </w:rPr>
        <w:t>д) если с использованием таких источников осуществляется отопление менее 50 процентов общей площади помещений в многоквартирном доме.</w:t>
      </w:r>
    </w:p>
    <w:p w:rsidR="006A298B" w:rsidRPr="009E6EB0" w:rsidRDefault="006A298B" w:rsidP="009E6EB0">
      <w:pPr>
        <w:pStyle w:val="5"/>
        <w:numPr>
          <w:ilvl w:val="1"/>
          <w:numId w:val="9"/>
        </w:numPr>
        <w:rPr>
          <w:i w:val="0"/>
        </w:rPr>
      </w:pPr>
      <w:r w:rsidRPr="009E6EB0">
        <w:rPr>
          <w:i w:val="0"/>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p>
    <w:p w:rsidR="00993323" w:rsidRPr="00993323" w:rsidRDefault="00993323" w:rsidP="00993323">
      <w:pPr>
        <w:autoSpaceDE w:val="0"/>
        <w:autoSpaceDN w:val="0"/>
        <w:adjustRightInd w:val="0"/>
        <w:ind w:firstLine="708"/>
        <w:jc w:val="both"/>
      </w:pPr>
      <w:r w:rsidRPr="00993323">
        <w:t xml:space="preserve">Существующие и перспективные балансы тепловой мощности и тепловой нагрузки потребителей в зонах действия </w:t>
      </w:r>
      <w:r w:rsidR="00F31790">
        <w:t>существующих и пе</w:t>
      </w:r>
      <w:r w:rsidR="00924377">
        <w:t xml:space="preserve">рспективных </w:t>
      </w:r>
      <w:r w:rsidR="00F31790">
        <w:t>источников тепловой энергии</w:t>
      </w:r>
      <w:r w:rsidRPr="00993323">
        <w:t xml:space="preserve"> </w:t>
      </w:r>
      <w:r w:rsidR="00A25292">
        <w:t>представлены в таблиц</w:t>
      </w:r>
      <w:r w:rsidR="00FC5EC0">
        <w:t>ах</w:t>
      </w:r>
      <w:r w:rsidR="00A25292">
        <w:t xml:space="preserve"> 2.3</w:t>
      </w:r>
      <w:r>
        <w:t>.</w:t>
      </w:r>
      <w:r w:rsidR="00A25292">
        <w:t>,2.4</w:t>
      </w:r>
      <w:r w:rsidR="00FA128F">
        <w:t>.</w:t>
      </w:r>
    </w:p>
    <w:p w:rsidR="006607F0" w:rsidRPr="00B50149" w:rsidRDefault="006607F0" w:rsidP="006607F0">
      <w:pPr>
        <w:pStyle w:val="Default"/>
        <w:jc w:val="right"/>
        <w:rPr>
          <w:b/>
        </w:rPr>
      </w:pPr>
      <w:r w:rsidRPr="00B50149">
        <w:rPr>
          <w:b/>
        </w:rPr>
        <w:t xml:space="preserve">Таблица </w:t>
      </w:r>
      <w:r w:rsidR="00A25292">
        <w:rPr>
          <w:b/>
        </w:rPr>
        <w:t>2.3</w:t>
      </w:r>
      <w:r>
        <w:rPr>
          <w:b/>
        </w:rPr>
        <w:t>.</w:t>
      </w:r>
    </w:p>
    <w:p w:rsidR="006607F0" w:rsidRDefault="006607F0" w:rsidP="0066571C">
      <w:pPr>
        <w:pStyle w:val="Default"/>
        <w:jc w:val="center"/>
        <w:rPr>
          <w:b/>
          <w:color w:val="auto"/>
        </w:rPr>
      </w:pPr>
      <w:r w:rsidRPr="00E77519">
        <w:rPr>
          <w:b/>
          <w:color w:val="auto"/>
        </w:rPr>
        <w:t>Баланс установленной тепловой мощности и т</w:t>
      </w:r>
      <w:r>
        <w:rPr>
          <w:b/>
          <w:color w:val="auto"/>
        </w:rPr>
        <w:t xml:space="preserve">епловой нагрузки в горячей воде в зоне действия  </w:t>
      </w:r>
      <w:r w:rsidR="00FA128F">
        <w:rPr>
          <w:b/>
          <w:color w:val="auto"/>
        </w:rPr>
        <w:t xml:space="preserve">существующих </w:t>
      </w:r>
      <w:r>
        <w:rPr>
          <w:b/>
          <w:color w:val="auto"/>
        </w:rPr>
        <w:t>источников тепловой энергии</w:t>
      </w:r>
      <w:r w:rsidR="004404A9">
        <w:rPr>
          <w:b/>
          <w:color w:val="auto"/>
        </w:rPr>
        <w:t xml:space="preserve"> города Кингисеппа</w:t>
      </w:r>
    </w:p>
    <w:p w:rsidR="00A25292" w:rsidRPr="00E77519" w:rsidRDefault="00A25292" w:rsidP="0066571C">
      <w:pPr>
        <w:pStyle w:val="Default"/>
        <w:jc w:val="center"/>
        <w:rPr>
          <w:b/>
          <w:color w:val="auto"/>
        </w:rPr>
      </w:pP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9"/>
        <w:gridCol w:w="2110"/>
        <w:gridCol w:w="1028"/>
        <w:gridCol w:w="991"/>
        <w:gridCol w:w="1134"/>
        <w:gridCol w:w="1134"/>
        <w:gridCol w:w="1135"/>
        <w:gridCol w:w="992"/>
        <w:gridCol w:w="992"/>
      </w:tblGrid>
      <w:tr w:rsidR="00993323" w:rsidRPr="003C532E" w:rsidTr="00FC5EC0">
        <w:trPr>
          <w:trHeight w:val="369"/>
        </w:trPr>
        <w:tc>
          <w:tcPr>
            <w:tcW w:w="549" w:type="dxa"/>
            <w:vMerge w:val="restart"/>
            <w:tcBorders>
              <w:top w:val="single" w:sz="4" w:space="0" w:color="auto"/>
              <w:left w:val="single" w:sz="4" w:space="0" w:color="auto"/>
              <w:bottom w:val="single" w:sz="4" w:space="0" w:color="auto"/>
              <w:right w:val="single" w:sz="4" w:space="0" w:color="auto"/>
            </w:tcBorders>
            <w:shd w:val="clear" w:color="auto" w:fill="auto"/>
          </w:tcPr>
          <w:p w:rsidR="00993323" w:rsidRPr="001E313E" w:rsidRDefault="00993323" w:rsidP="00D67FFB">
            <w:pPr>
              <w:pStyle w:val="Default"/>
              <w:jc w:val="center"/>
              <w:rPr>
                <w:sz w:val="20"/>
                <w:szCs w:val="20"/>
              </w:rPr>
            </w:pPr>
            <w:r>
              <w:rPr>
                <w:b/>
                <w:sz w:val="20"/>
                <w:szCs w:val="20"/>
              </w:rPr>
              <w:t>№ п/п</w:t>
            </w:r>
          </w:p>
        </w:tc>
        <w:tc>
          <w:tcPr>
            <w:tcW w:w="2110" w:type="dxa"/>
            <w:vMerge w:val="restart"/>
            <w:tcBorders>
              <w:top w:val="single" w:sz="4" w:space="0" w:color="auto"/>
              <w:left w:val="single" w:sz="4" w:space="0" w:color="auto"/>
              <w:bottom w:val="single" w:sz="4" w:space="0" w:color="auto"/>
              <w:right w:val="single" w:sz="4" w:space="0" w:color="auto"/>
            </w:tcBorders>
            <w:shd w:val="clear" w:color="auto" w:fill="auto"/>
          </w:tcPr>
          <w:p w:rsidR="00993323" w:rsidRPr="001E313E" w:rsidRDefault="00993323" w:rsidP="00D67FFB">
            <w:pPr>
              <w:pStyle w:val="Default"/>
              <w:jc w:val="center"/>
              <w:rPr>
                <w:sz w:val="20"/>
                <w:szCs w:val="20"/>
              </w:rPr>
            </w:pPr>
            <w:r>
              <w:rPr>
                <w:b/>
                <w:sz w:val="20"/>
                <w:szCs w:val="20"/>
              </w:rPr>
              <w:t>Показатели</w:t>
            </w:r>
          </w:p>
        </w:tc>
        <w:tc>
          <w:tcPr>
            <w:tcW w:w="1028" w:type="dxa"/>
            <w:vMerge w:val="restart"/>
            <w:tcBorders>
              <w:top w:val="single" w:sz="4" w:space="0" w:color="auto"/>
              <w:left w:val="single" w:sz="4" w:space="0" w:color="auto"/>
              <w:bottom w:val="single" w:sz="4" w:space="0" w:color="auto"/>
              <w:right w:val="single" w:sz="4" w:space="0" w:color="auto"/>
            </w:tcBorders>
            <w:shd w:val="clear" w:color="auto" w:fill="auto"/>
          </w:tcPr>
          <w:p w:rsidR="00993323" w:rsidRPr="00A516B6" w:rsidRDefault="00924377" w:rsidP="00924377">
            <w:pPr>
              <w:pStyle w:val="Default"/>
              <w:jc w:val="center"/>
              <w:rPr>
                <w:sz w:val="20"/>
                <w:szCs w:val="20"/>
              </w:rPr>
            </w:pPr>
            <w:r>
              <w:rPr>
                <w:b/>
                <w:sz w:val="20"/>
                <w:szCs w:val="20"/>
              </w:rPr>
              <w:t>Ед. изм.</w:t>
            </w:r>
          </w:p>
        </w:tc>
        <w:tc>
          <w:tcPr>
            <w:tcW w:w="6378" w:type="dxa"/>
            <w:gridSpan w:val="6"/>
            <w:tcBorders>
              <w:top w:val="single" w:sz="4" w:space="0" w:color="auto"/>
              <w:left w:val="single" w:sz="4" w:space="0" w:color="auto"/>
              <w:bottom w:val="single" w:sz="4" w:space="0" w:color="auto"/>
              <w:right w:val="single" w:sz="4" w:space="0" w:color="auto"/>
            </w:tcBorders>
            <w:shd w:val="clear" w:color="auto" w:fill="auto"/>
          </w:tcPr>
          <w:p w:rsidR="00993323" w:rsidRPr="003C532E" w:rsidRDefault="00CE47A5" w:rsidP="00D67FFB">
            <w:pPr>
              <w:jc w:val="center"/>
              <w:rPr>
                <w:b/>
                <w:sz w:val="20"/>
                <w:szCs w:val="20"/>
              </w:rPr>
            </w:pPr>
            <w:r>
              <w:rPr>
                <w:b/>
                <w:sz w:val="20"/>
                <w:szCs w:val="20"/>
              </w:rPr>
              <w:t>Годы реализации</w:t>
            </w:r>
          </w:p>
        </w:tc>
      </w:tr>
      <w:tr w:rsidR="00993323" w:rsidRPr="003C532E" w:rsidTr="00FC5EC0">
        <w:trPr>
          <w:trHeight w:val="369"/>
        </w:trPr>
        <w:tc>
          <w:tcPr>
            <w:tcW w:w="549" w:type="dxa"/>
            <w:vMerge/>
            <w:tcBorders>
              <w:top w:val="single" w:sz="4" w:space="0" w:color="auto"/>
              <w:left w:val="single" w:sz="4" w:space="0" w:color="auto"/>
              <w:bottom w:val="single" w:sz="4" w:space="0" w:color="auto"/>
              <w:right w:val="single" w:sz="4" w:space="0" w:color="auto"/>
            </w:tcBorders>
            <w:shd w:val="clear" w:color="auto" w:fill="auto"/>
          </w:tcPr>
          <w:p w:rsidR="00993323" w:rsidRDefault="00993323" w:rsidP="00D67FFB">
            <w:pPr>
              <w:pStyle w:val="Default"/>
              <w:jc w:val="center"/>
              <w:rPr>
                <w:b/>
                <w:sz w:val="20"/>
                <w:szCs w:val="20"/>
              </w:rPr>
            </w:pPr>
          </w:p>
        </w:tc>
        <w:tc>
          <w:tcPr>
            <w:tcW w:w="2110" w:type="dxa"/>
            <w:vMerge/>
            <w:tcBorders>
              <w:top w:val="single" w:sz="4" w:space="0" w:color="auto"/>
              <w:left w:val="single" w:sz="4" w:space="0" w:color="auto"/>
              <w:bottom w:val="single" w:sz="4" w:space="0" w:color="auto"/>
              <w:right w:val="single" w:sz="4" w:space="0" w:color="auto"/>
            </w:tcBorders>
            <w:shd w:val="clear" w:color="auto" w:fill="auto"/>
          </w:tcPr>
          <w:p w:rsidR="00993323" w:rsidRDefault="00993323" w:rsidP="00D67FFB">
            <w:pPr>
              <w:pStyle w:val="Default"/>
              <w:jc w:val="center"/>
              <w:rPr>
                <w:b/>
                <w:sz w:val="20"/>
                <w:szCs w:val="20"/>
              </w:rPr>
            </w:pPr>
          </w:p>
        </w:tc>
        <w:tc>
          <w:tcPr>
            <w:tcW w:w="1028" w:type="dxa"/>
            <w:vMerge/>
            <w:tcBorders>
              <w:top w:val="single" w:sz="4" w:space="0" w:color="auto"/>
              <w:left w:val="single" w:sz="4" w:space="0" w:color="auto"/>
              <w:bottom w:val="single" w:sz="4" w:space="0" w:color="auto"/>
              <w:right w:val="single" w:sz="4" w:space="0" w:color="auto"/>
            </w:tcBorders>
            <w:shd w:val="clear" w:color="auto" w:fill="auto"/>
          </w:tcPr>
          <w:p w:rsidR="00993323" w:rsidRDefault="00993323" w:rsidP="00D67FFB">
            <w:pPr>
              <w:pStyle w:val="Default"/>
              <w:jc w:val="center"/>
              <w:rPr>
                <w:b/>
                <w:sz w:val="20"/>
                <w:szCs w:val="20"/>
              </w:rPr>
            </w:pP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993323" w:rsidRDefault="00993323" w:rsidP="00993323">
            <w:pPr>
              <w:pStyle w:val="Default"/>
              <w:jc w:val="center"/>
              <w:rPr>
                <w:b/>
                <w:sz w:val="20"/>
                <w:szCs w:val="20"/>
              </w:rPr>
            </w:pPr>
            <w:r>
              <w:rPr>
                <w:b/>
                <w:sz w:val="20"/>
                <w:szCs w:val="20"/>
              </w:rPr>
              <w:t>2015</w:t>
            </w:r>
          </w:p>
          <w:p w:rsidR="00CE47A5" w:rsidRPr="003C532E" w:rsidRDefault="00CE47A5" w:rsidP="00993323">
            <w:pPr>
              <w:pStyle w:val="Default"/>
              <w:jc w:val="center"/>
              <w:rPr>
                <w:b/>
                <w:sz w:val="20"/>
                <w:szCs w:val="20"/>
              </w:rPr>
            </w:pPr>
            <w:r>
              <w:rPr>
                <w:b/>
                <w:sz w:val="20"/>
                <w:szCs w:val="20"/>
              </w:rPr>
              <w:t>(факт)</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993323" w:rsidRDefault="006C4113" w:rsidP="00993323">
            <w:pPr>
              <w:pStyle w:val="Default"/>
              <w:jc w:val="center"/>
              <w:rPr>
                <w:b/>
                <w:sz w:val="20"/>
                <w:szCs w:val="20"/>
              </w:rPr>
            </w:pPr>
            <w:r>
              <w:rPr>
                <w:b/>
                <w:sz w:val="20"/>
                <w:szCs w:val="20"/>
              </w:rPr>
              <w:t>31.12.2021</w:t>
            </w:r>
          </w:p>
          <w:p w:rsidR="00CE47A5" w:rsidRPr="003C532E" w:rsidRDefault="00CE47A5" w:rsidP="00993323">
            <w:pPr>
              <w:pStyle w:val="Default"/>
              <w:jc w:val="center"/>
              <w:rPr>
                <w:b/>
                <w:sz w:val="20"/>
                <w:szCs w:val="20"/>
              </w:rPr>
            </w:pPr>
            <w:r>
              <w:rPr>
                <w:b/>
                <w:sz w:val="20"/>
                <w:szCs w:val="20"/>
              </w:rPr>
              <w:t>(факт)</w:t>
            </w:r>
          </w:p>
        </w:tc>
        <w:tc>
          <w:tcPr>
            <w:tcW w:w="22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93323" w:rsidRDefault="00993323" w:rsidP="00242918">
            <w:pPr>
              <w:jc w:val="center"/>
              <w:rPr>
                <w:b/>
                <w:sz w:val="20"/>
                <w:szCs w:val="20"/>
              </w:rPr>
            </w:pPr>
            <w:r>
              <w:rPr>
                <w:b/>
                <w:sz w:val="20"/>
                <w:szCs w:val="20"/>
              </w:rPr>
              <w:t>2027</w:t>
            </w:r>
          </w:p>
          <w:p w:rsidR="00CE47A5" w:rsidRPr="003C532E" w:rsidRDefault="00CE47A5" w:rsidP="00242918">
            <w:pPr>
              <w:jc w:val="center"/>
              <w:rPr>
                <w:b/>
                <w:sz w:val="20"/>
                <w:szCs w:val="20"/>
              </w:rPr>
            </w:pPr>
            <w:r>
              <w:rPr>
                <w:b/>
                <w:sz w:val="20"/>
                <w:szCs w:val="20"/>
              </w:rPr>
              <w:t>(план)</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93323" w:rsidRDefault="00993323" w:rsidP="00993323">
            <w:pPr>
              <w:jc w:val="center"/>
              <w:rPr>
                <w:b/>
                <w:sz w:val="20"/>
                <w:szCs w:val="20"/>
              </w:rPr>
            </w:pPr>
            <w:r>
              <w:rPr>
                <w:b/>
                <w:sz w:val="20"/>
                <w:szCs w:val="20"/>
              </w:rPr>
              <w:t>2035</w:t>
            </w:r>
          </w:p>
          <w:p w:rsidR="00CE47A5" w:rsidRPr="003C532E" w:rsidRDefault="00CE47A5" w:rsidP="00993323">
            <w:pPr>
              <w:jc w:val="center"/>
              <w:rPr>
                <w:b/>
                <w:sz w:val="20"/>
                <w:szCs w:val="20"/>
              </w:rPr>
            </w:pPr>
            <w:r>
              <w:rPr>
                <w:b/>
                <w:sz w:val="20"/>
                <w:szCs w:val="20"/>
              </w:rPr>
              <w:t>(план)</w:t>
            </w:r>
          </w:p>
        </w:tc>
      </w:tr>
      <w:tr w:rsidR="00993323" w:rsidRPr="005C491A" w:rsidTr="00FC5EC0">
        <w:trPr>
          <w:trHeight w:val="369"/>
        </w:trPr>
        <w:tc>
          <w:tcPr>
            <w:tcW w:w="549" w:type="dxa"/>
            <w:tcBorders>
              <w:top w:val="single" w:sz="4" w:space="0" w:color="auto"/>
              <w:left w:val="single" w:sz="4" w:space="0" w:color="auto"/>
              <w:bottom w:val="single" w:sz="4" w:space="0" w:color="auto"/>
              <w:right w:val="single" w:sz="4" w:space="0" w:color="auto"/>
            </w:tcBorders>
            <w:shd w:val="clear" w:color="auto" w:fill="auto"/>
            <w:vAlign w:val="center"/>
          </w:tcPr>
          <w:p w:rsidR="00993323" w:rsidRPr="00172951" w:rsidRDefault="00993323" w:rsidP="00CE47A5">
            <w:pPr>
              <w:jc w:val="center"/>
              <w:rPr>
                <w:b/>
                <w:sz w:val="20"/>
                <w:szCs w:val="20"/>
              </w:rPr>
            </w:pPr>
            <w:r>
              <w:rPr>
                <w:b/>
                <w:sz w:val="20"/>
                <w:szCs w:val="20"/>
              </w:rPr>
              <w:t>1.</w:t>
            </w:r>
          </w:p>
        </w:tc>
        <w:tc>
          <w:tcPr>
            <w:tcW w:w="951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993323" w:rsidRPr="00A25292" w:rsidRDefault="00993323" w:rsidP="00CE47A5">
            <w:pPr>
              <w:pStyle w:val="Default"/>
              <w:jc w:val="both"/>
              <w:rPr>
                <w:b/>
              </w:rPr>
            </w:pPr>
            <w:r w:rsidRPr="00A25292">
              <w:rPr>
                <w:b/>
              </w:rPr>
              <w:t>Зона действия источника тепловой энергии – центральная котельная</w:t>
            </w:r>
          </w:p>
        </w:tc>
      </w:tr>
      <w:tr w:rsidR="004B3EB6" w:rsidRPr="003C532E" w:rsidTr="00FC5EC0">
        <w:trPr>
          <w:trHeight w:val="200"/>
        </w:trPr>
        <w:tc>
          <w:tcPr>
            <w:tcW w:w="54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B3EB6" w:rsidRPr="00A516B6" w:rsidRDefault="004B3EB6" w:rsidP="00D67FFB">
            <w:pPr>
              <w:pStyle w:val="Default"/>
              <w:jc w:val="center"/>
              <w:rPr>
                <w:sz w:val="20"/>
                <w:szCs w:val="20"/>
              </w:rPr>
            </w:pPr>
            <w:r>
              <w:rPr>
                <w:sz w:val="20"/>
                <w:szCs w:val="20"/>
              </w:rPr>
              <w:t>1.1.</w:t>
            </w:r>
          </w:p>
        </w:tc>
        <w:tc>
          <w:tcPr>
            <w:tcW w:w="21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B3EB6" w:rsidRPr="00A516B6" w:rsidRDefault="004B3EB6" w:rsidP="00D67FFB">
            <w:pPr>
              <w:pStyle w:val="Default"/>
              <w:rPr>
                <w:sz w:val="20"/>
                <w:szCs w:val="20"/>
              </w:rPr>
            </w:pPr>
            <w:r w:rsidRPr="00A516B6">
              <w:rPr>
                <w:sz w:val="20"/>
                <w:szCs w:val="20"/>
              </w:rPr>
              <w:t xml:space="preserve">Установленная мощность оборудования </w:t>
            </w:r>
          </w:p>
        </w:tc>
        <w:tc>
          <w:tcPr>
            <w:tcW w:w="102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B3EB6" w:rsidRPr="00A516B6" w:rsidRDefault="004B3EB6" w:rsidP="00D67FFB">
            <w:pPr>
              <w:pStyle w:val="Default"/>
              <w:jc w:val="center"/>
              <w:rPr>
                <w:b/>
                <w:sz w:val="20"/>
                <w:szCs w:val="20"/>
              </w:rPr>
            </w:pPr>
            <w:r w:rsidRPr="00A516B6">
              <w:rPr>
                <w:b/>
                <w:sz w:val="20"/>
                <w:szCs w:val="20"/>
              </w:rPr>
              <w:t>Гкал/час</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4B3EB6" w:rsidRPr="003C532E" w:rsidRDefault="004404A9" w:rsidP="00D67FFB">
            <w:pPr>
              <w:pStyle w:val="Default"/>
              <w:jc w:val="center"/>
              <w:rPr>
                <w:sz w:val="20"/>
                <w:szCs w:val="20"/>
              </w:rPr>
            </w:pPr>
            <w:r w:rsidRPr="004B3EB6">
              <w:rPr>
                <w:b/>
                <w:sz w:val="16"/>
                <w:szCs w:val="16"/>
              </w:rPr>
              <w:t>Центральная котельная</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B3EB6" w:rsidRPr="003C532E" w:rsidRDefault="004404A9" w:rsidP="00CE47A5">
            <w:pPr>
              <w:pStyle w:val="Default"/>
              <w:jc w:val="center"/>
              <w:rPr>
                <w:sz w:val="20"/>
                <w:szCs w:val="20"/>
              </w:rPr>
            </w:pPr>
            <w:r w:rsidRPr="004B3EB6">
              <w:rPr>
                <w:b/>
                <w:sz w:val="16"/>
                <w:szCs w:val="16"/>
              </w:rPr>
              <w:t>Центральная котельная</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B3EB6" w:rsidRPr="004B3EB6" w:rsidRDefault="004B3EB6" w:rsidP="00DD7A1F">
            <w:pPr>
              <w:pStyle w:val="Default"/>
              <w:jc w:val="center"/>
              <w:rPr>
                <w:b/>
                <w:sz w:val="16"/>
                <w:szCs w:val="16"/>
              </w:rPr>
            </w:pPr>
            <w:r w:rsidRPr="004B3EB6">
              <w:rPr>
                <w:b/>
                <w:sz w:val="16"/>
                <w:szCs w:val="16"/>
              </w:rPr>
              <w:t>Центральная котельная</w:t>
            </w:r>
            <w:r>
              <w:rPr>
                <w:b/>
                <w:sz w:val="16"/>
                <w:szCs w:val="16"/>
              </w:rPr>
              <w:t>*</w:t>
            </w:r>
          </w:p>
        </w:tc>
        <w:tc>
          <w:tcPr>
            <w:tcW w:w="1135" w:type="dxa"/>
            <w:tcBorders>
              <w:top w:val="single" w:sz="4" w:space="0" w:color="auto"/>
              <w:left w:val="single" w:sz="4" w:space="0" w:color="auto"/>
              <w:bottom w:val="single" w:sz="4" w:space="0" w:color="auto"/>
              <w:right w:val="single" w:sz="4" w:space="0" w:color="auto"/>
            </w:tcBorders>
            <w:shd w:val="clear" w:color="auto" w:fill="auto"/>
          </w:tcPr>
          <w:p w:rsidR="004B3EB6" w:rsidRPr="004B3EB6" w:rsidRDefault="004B3EB6" w:rsidP="00DD7A1F">
            <w:pPr>
              <w:pStyle w:val="Default"/>
              <w:jc w:val="center"/>
              <w:rPr>
                <w:b/>
                <w:sz w:val="16"/>
                <w:szCs w:val="16"/>
              </w:rPr>
            </w:pPr>
            <w:r w:rsidRPr="004B3EB6">
              <w:rPr>
                <w:b/>
                <w:sz w:val="16"/>
                <w:szCs w:val="16"/>
              </w:rPr>
              <w:t>Котельная 67,2 МВт</w:t>
            </w:r>
            <w:r>
              <w:rPr>
                <w:b/>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4B3EB6" w:rsidRPr="004B3EB6" w:rsidRDefault="004B3EB6" w:rsidP="00DD7A1F">
            <w:pPr>
              <w:pStyle w:val="Default"/>
              <w:jc w:val="center"/>
              <w:rPr>
                <w:b/>
                <w:sz w:val="16"/>
                <w:szCs w:val="16"/>
              </w:rPr>
            </w:pPr>
            <w:r w:rsidRPr="004B3EB6">
              <w:rPr>
                <w:b/>
                <w:sz w:val="16"/>
                <w:szCs w:val="16"/>
              </w:rPr>
              <w:t>Центральная котельная</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4B3EB6" w:rsidRPr="004B3EB6" w:rsidRDefault="004B3EB6" w:rsidP="00DD7A1F">
            <w:pPr>
              <w:pStyle w:val="Default"/>
              <w:jc w:val="center"/>
              <w:rPr>
                <w:b/>
                <w:sz w:val="16"/>
                <w:szCs w:val="16"/>
              </w:rPr>
            </w:pPr>
            <w:r w:rsidRPr="004B3EB6">
              <w:rPr>
                <w:b/>
                <w:sz w:val="16"/>
                <w:szCs w:val="16"/>
              </w:rPr>
              <w:t>Котельная 67,2 МВт</w:t>
            </w:r>
          </w:p>
        </w:tc>
      </w:tr>
      <w:tr w:rsidR="00242918" w:rsidRPr="003C532E" w:rsidTr="00FC5EC0">
        <w:trPr>
          <w:trHeight w:val="480"/>
        </w:trPr>
        <w:tc>
          <w:tcPr>
            <w:tcW w:w="549" w:type="dxa"/>
            <w:vMerge/>
            <w:tcBorders>
              <w:top w:val="single" w:sz="4" w:space="0" w:color="auto"/>
              <w:left w:val="single" w:sz="4" w:space="0" w:color="auto"/>
              <w:bottom w:val="single" w:sz="4" w:space="0" w:color="auto"/>
              <w:right w:val="single" w:sz="4" w:space="0" w:color="auto"/>
            </w:tcBorders>
            <w:shd w:val="clear" w:color="auto" w:fill="auto"/>
            <w:vAlign w:val="center"/>
          </w:tcPr>
          <w:p w:rsidR="00242918" w:rsidRDefault="00242918" w:rsidP="00D67FFB">
            <w:pPr>
              <w:pStyle w:val="Default"/>
              <w:jc w:val="center"/>
              <w:rPr>
                <w:sz w:val="20"/>
                <w:szCs w:val="20"/>
              </w:rPr>
            </w:pPr>
          </w:p>
        </w:tc>
        <w:tc>
          <w:tcPr>
            <w:tcW w:w="21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242918" w:rsidRPr="00A516B6" w:rsidRDefault="00242918" w:rsidP="00D67FFB">
            <w:pPr>
              <w:pStyle w:val="Default"/>
              <w:rPr>
                <w:sz w:val="20"/>
                <w:szCs w:val="20"/>
              </w:rPr>
            </w:pPr>
          </w:p>
        </w:tc>
        <w:tc>
          <w:tcPr>
            <w:tcW w:w="1028" w:type="dxa"/>
            <w:vMerge/>
            <w:tcBorders>
              <w:top w:val="single" w:sz="4" w:space="0" w:color="auto"/>
              <w:left w:val="single" w:sz="4" w:space="0" w:color="auto"/>
              <w:bottom w:val="single" w:sz="4" w:space="0" w:color="auto"/>
              <w:right w:val="single" w:sz="4" w:space="0" w:color="auto"/>
            </w:tcBorders>
            <w:shd w:val="clear" w:color="auto" w:fill="auto"/>
            <w:vAlign w:val="center"/>
          </w:tcPr>
          <w:p w:rsidR="00242918" w:rsidRPr="00A516B6" w:rsidRDefault="00242918" w:rsidP="00D67FFB">
            <w:pPr>
              <w:pStyle w:val="Default"/>
              <w:jc w:val="center"/>
              <w:rPr>
                <w:b/>
                <w:sz w:val="20"/>
                <w:szCs w:val="20"/>
              </w:rPr>
            </w:pP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3C532E" w:rsidRDefault="00242918" w:rsidP="00D67FFB">
            <w:pPr>
              <w:pStyle w:val="Default"/>
              <w:jc w:val="center"/>
              <w:rPr>
                <w:sz w:val="20"/>
                <w:szCs w:val="20"/>
              </w:rPr>
            </w:pPr>
            <w:r>
              <w:rPr>
                <w:sz w:val="20"/>
                <w:szCs w:val="20"/>
              </w:rPr>
              <w:t>200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Default="00242918" w:rsidP="00CE47A5">
            <w:pPr>
              <w:pStyle w:val="Default"/>
              <w:jc w:val="center"/>
              <w:rPr>
                <w:sz w:val="20"/>
                <w:szCs w:val="20"/>
              </w:rPr>
            </w:pPr>
            <w:r>
              <w:rPr>
                <w:sz w:val="20"/>
                <w:szCs w:val="20"/>
              </w:rPr>
              <w:t>200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4B664D" w:rsidRDefault="00242918" w:rsidP="00DD7A1F">
            <w:pPr>
              <w:pStyle w:val="Default"/>
              <w:jc w:val="center"/>
              <w:rPr>
                <w:sz w:val="20"/>
                <w:szCs w:val="20"/>
              </w:rPr>
            </w:pPr>
            <w:r w:rsidRPr="004B664D">
              <w:rPr>
                <w:bCs/>
                <w:sz w:val="18"/>
                <w:szCs w:val="18"/>
              </w:rPr>
              <w:t>149,81</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4B664D" w:rsidRDefault="00242918" w:rsidP="00DD7A1F">
            <w:pPr>
              <w:pStyle w:val="Default"/>
              <w:jc w:val="center"/>
              <w:rPr>
                <w:sz w:val="20"/>
                <w:szCs w:val="20"/>
              </w:rPr>
            </w:pPr>
            <w:r w:rsidRPr="004B664D">
              <w:rPr>
                <w:bCs/>
                <w:sz w:val="18"/>
                <w:szCs w:val="18"/>
              </w:rPr>
              <w:t>50,19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4B664D" w:rsidRDefault="00242918" w:rsidP="00006DBD">
            <w:pPr>
              <w:pStyle w:val="Default"/>
              <w:jc w:val="center"/>
              <w:rPr>
                <w:sz w:val="20"/>
                <w:szCs w:val="20"/>
              </w:rPr>
            </w:pPr>
            <w:r w:rsidRPr="004B664D">
              <w:rPr>
                <w:bCs/>
                <w:sz w:val="18"/>
                <w:szCs w:val="18"/>
              </w:rPr>
              <w:t>149,81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4B664D" w:rsidRDefault="00242918" w:rsidP="00006DBD">
            <w:pPr>
              <w:pStyle w:val="Default"/>
              <w:jc w:val="center"/>
              <w:rPr>
                <w:sz w:val="20"/>
                <w:szCs w:val="20"/>
              </w:rPr>
            </w:pPr>
            <w:r w:rsidRPr="004B664D">
              <w:rPr>
                <w:bCs/>
                <w:sz w:val="18"/>
                <w:szCs w:val="18"/>
              </w:rPr>
              <w:t>50,19</w:t>
            </w:r>
          </w:p>
        </w:tc>
      </w:tr>
      <w:tr w:rsidR="006C4113" w:rsidRPr="003C532E" w:rsidTr="00FC5EC0">
        <w:trPr>
          <w:trHeight w:val="397"/>
        </w:trPr>
        <w:tc>
          <w:tcPr>
            <w:tcW w:w="549"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A516B6" w:rsidRDefault="006C4113" w:rsidP="00D67FFB">
            <w:pPr>
              <w:pStyle w:val="Default"/>
              <w:jc w:val="center"/>
              <w:rPr>
                <w:sz w:val="20"/>
                <w:szCs w:val="20"/>
              </w:rPr>
            </w:pPr>
            <w:r>
              <w:rPr>
                <w:sz w:val="20"/>
                <w:szCs w:val="20"/>
              </w:rPr>
              <w:t>1.2.</w:t>
            </w:r>
          </w:p>
        </w:tc>
        <w:tc>
          <w:tcPr>
            <w:tcW w:w="2110"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A516B6" w:rsidRDefault="006C4113" w:rsidP="00D67FFB">
            <w:pPr>
              <w:pStyle w:val="Default"/>
              <w:rPr>
                <w:sz w:val="20"/>
                <w:szCs w:val="20"/>
              </w:rPr>
            </w:pPr>
            <w:r>
              <w:rPr>
                <w:sz w:val="20"/>
                <w:szCs w:val="20"/>
              </w:rPr>
              <w:t xml:space="preserve">Установленная </w:t>
            </w:r>
            <w:r w:rsidRPr="00A516B6">
              <w:rPr>
                <w:sz w:val="20"/>
                <w:szCs w:val="20"/>
              </w:rPr>
              <w:t xml:space="preserve"> мощность оборудования</w:t>
            </w:r>
            <w:r>
              <w:rPr>
                <w:sz w:val="20"/>
                <w:szCs w:val="20"/>
              </w:rPr>
              <w:t xml:space="preserve"> </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A516B6" w:rsidRDefault="006C4113" w:rsidP="00D67FFB">
            <w:pPr>
              <w:pStyle w:val="Default"/>
              <w:jc w:val="center"/>
              <w:rPr>
                <w:sz w:val="20"/>
                <w:szCs w:val="20"/>
              </w:rPr>
            </w:pPr>
            <w:r w:rsidRPr="00A516B6">
              <w:rPr>
                <w:sz w:val="20"/>
                <w:szCs w:val="20"/>
              </w:rPr>
              <w:t>Гкал/час</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242918" w:rsidRDefault="006C4113" w:rsidP="00D67FFB">
            <w:pPr>
              <w:pStyle w:val="Default"/>
              <w:jc w:val="center"/>
              <w:rPr>
                <w:sz w:val="20"/>
                <w:szCs w:val="20"/>
              </w:rPr>
            </w:pPr>
            <w:r w:rsidRPr="0055104B">
              <w:rPr>
                <w:sz w:val="18"/>
                <w:szCs w:val="18"/>
                <w:lang w:val="en-US"/>
              </w:rPr>
              <w:t>175</w:t>
            </w:r>
            <w:r w:rsidRPr="0055104B">
              <w:rPr>
                <w:sz w:val="18"/>
                <w:szCs w:val="18"/>
              </w:rPr>
              <w:t>,</w:t>
            </w:r>
            <w:r>
              <w:rPr>
                <w:sz w:val="18"/>
                <w:szCs w:val="18"/>
              </w:rPr>
              <w:t>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3A5641" w:rsidRDefault="006C4113" w:rsidP="00CE47A5">
            <w:pPr>
              <w:pStyle w:val="Default"/>
              <w:jc w:val="center"/>
              <w:rPr>
                <w:sz w:val="20"/>
                <w:szCs w:val="20"/>
              </w:rPr>
            </w:pPr>
            <w:r w:rsidRPr="003A5641">
              <w:rPr>
                <w:bCs/>
                <w:sz w:val="18"/>
                <w:szCs w:val="18"/>
              </w:rPr>
              <w:t>182,93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6C4113" w:rsidRDefault="006C4113" w:rsidP="006C4113">
            <w:pPr>
              <w:pStyle w:val="Default"/>
              <w:jc w:val="center"/>
              <w:rPr>
                <w:sz w:val="20"/>
                <w:szCs w:val="20"/>
              </w:rPr>
            </w:pPr>
            <w:r w:rsidRPr="006C4113">
              <w:rPr>
                <w:bCs/>
                <w:sz w:val="18"/>
                <w:szCs w:val="18"/>
              </w:rPr>
              <w:t>138,88</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6C4113" w:rsidRDefault="006C4113" w:rsidP="006C4113">
            <w:pPr>
              <w:pStyle w:val="Default"/>
              <w:jc w:val="center"/>
              <w:rPr>
                <w:sz w:val="20"/>
                <w:szCs w:val="20"/>
              </w:rPr>
            </w:pPr>
            <w:r w:rsidRPr="006C4113">
              <w:rPr>
                <w:bCs/>
                <w:sz w:val="18"/>
                <w:szCs w:val="18"/>
              </w:rPr>
              <w:t>50,19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6C4113" w:rsidRDefault="006C4113" w:rsidP="006C4113">
            <w:pPr>
              <w:pStyle w:val="Default"/>
              <w:jc w:val="center"/>
              <w:rPr>
                <w:sz w:val="20"/>
                <w:szCs w:val="20"/>
              </w:rPr>
            </w:pPr>
            <w:r w:rsidRPr="006C4113">
              <w:rPr>
                <w:bCs/>
                <w:sz w:val="18"/>
                <w:szCs w:val="18"/>
              </w:rPr>
              <w:t>138,88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6C4113" w:rsidRDefault="006C4113" w:rsidP="006C4113">
            <w:pPr>
              <w:pStyle w:val="Default"/>
              <w:jc w:val="center"/>
              <w:rPr>
                <w:sz w:val="20"/>
                <w:szCs w:val="20"/>
              </w:rPr>
            </w:pPr>
            <w:r w:rsidRPr="006C4113">
              <w:rPr>
                <w:bCs/>
                <w:sz w:val="18"/>
                <w:szCs w:val="18"/>
              </w:rPr>
              <w:t>50,19</w:t>
            </w:r>
          </w:p>
        </w:tc>
      </w:tr>
      <w:tr w:rsidR="006C4113" w:rsidRPr="003C532E" w:rsidTr="00FC5EC0">
        <w:trPr>
          <w:trHeight w:val="397"/>
        </w:trPr>
        <w:tc>
          <w:tcPr>
            <w:tcW w:w="549"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A516B6" w:rsidRDefault="006C4113" w:rsidP="00D67FFB">
            <w:pPr>
              <w:pStyle w:val="Default"/>
              <w:jc w:val="center"/>
              <w:rPr>
                <w:sz w:val="20"/>
                <w:szCs w:val="20"/>
              </w:rPr>
            </w:pPr>
            <w:r>
              <w:rPr>
                <w:sz w:val="20"/>
                <w:szCs w:val="20"/>
              </w:rPr>
              <w:t>1.3.</w:t>
            </w:r>
          </w:p>
        </w:tc>
        <w:tc>
          <w:tcPr>
            <w:tcW w:w="2110"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A516B6" w:rsidRDefault="006C4113" w:rsidP="00D67FFB">
            <w:pPr>
              <w:pStyle w:val="Default"/>
              <w:rPr>
                <w:sz w:val="20"/>
                <w:szCs w:val="20"/>
              </w:rPr>
            </w:pPr>
            <w:r w:rsidRPr="00A516B6">
              <w:rPr>
                <w:sz w:val="20"/>
                <w:szCs w:val="20"/>
              </w:rPr>
              <w:t>Собственные нужды</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536EC9" w:rsidRDefault="006C4113" w:rsidP="00D67FFB">
            <w:pPr>
              <w:pStyle w:val="Default"/>
              <w:jc w:val="center"/>
              <w:rPr>
                <w:sz w:val="20"/>
                <w:szCs w:val="20"/>
              </w:rPr>
            </w:pPr>
            <w:r w:rsidRPr="00536EC9">
              <w:rPr>
                <w:sz w:val="20"/>
                <w:szCs w:val="20"/>
              </w:rPr>
              <w:t>Гкал/час</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3C532E" w:rsidRDefault="006C4113" w:rsidP="00D67FFB">
            <w:pPr>
              <w:pStyle w:val="Default"/>
              <w:jc w:val="center"/>
              <w:rPr>
                <w:sz w:val="20"/>
                <w:szCs w:val="20"/>
              </w:rPr>
            </w:pPr>
            <w:r>
              <w:rPr>
                <w:sz w:val="20"/>
                <w:szCs w:val="20"/>
              </w:rPr>
              <w:t>4,2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3C532E" w:rsidRDefault="006C4113" w:rsidP="00CE47A5">
            <w:pPr>
              <w:pStyle w:val="Default"/>
              <w:jc w:val="center"/>
              <w:rPr>
                <w:sz w:val="20"/>
                <w:szCs w:val="20"/>
              </w:rPr>
            </w:pPr>
            <w:r>
              <w:rPr>
                <w:sz w:val="20"/>
                <w:szCs w:val="20"/>
              </w:rPr>
              <w:t>2,121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3C532E" w:rsidRDefault="006C4113" w:rsidP="006C4113">
            <w:pPr>
              <w:pStyle w:val="Default"/>
              <w:jc w:val="center"/>
              <w:rPr>
                <w:sz w:val="20"/>
                <w:szCs w:val="20"/>
              </w:rPr>
            </w:pPr>
            <w:r>
              <w:rPr>
                <w:sz w:val="20"/>
                <w:szCs w:val="20"/>
              </w:rPr>
              <w:t>3,84</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3C532E" w:rsidRDefault="006C4113" w:rsidP="006C4113">
            <w:pPr>
              <w:pStyle w:val="Default"/>
              <w:jc w:val="center"/>
              <w:rPr>
                <w:sz w:val="20"/>
                <w:szCs w:val="20"/>
              </w:rPr>
            </w:pPr>
            <w:r>
              <w:rPr>
                <w:sz w:val="20"/>
                <w:szCs w:val="20"/>
              </w:rPr>
              <w:t>1,00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3C532E" w:rsidRDefault="006C4113" w:rsidP="006C4113">
            <w:pPr>
              <w:pStyle w:val="Default"/>
              <w:jc w:val="center"/>
              <w:rPr>
                <w:sz w:val="20"/>
                <w:szCs w:val="20"/>
              </w:rPr>
            </w:pPr>
            <w:r>
              <w:rPr>
                <w:sz w:val="20"/>
                <w:szCs w:val="20"/>
              </w:rPr>
              <w:t>3,84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3C532E" w:rsidRDefault="006C4113" w:rsidP="006C4113">
            <w:pPr>
              <w:pStyle w:val="Default"/>
              <w:jc w:val="center"/>
              <w:rPr>
                <w:sz w:val="20"/>
                <w:szCs w:val="20"/>
              </w:rPr>
            </w:pPr>
            <w:r>
              <w:rPr>
                <w:sz w:val="20"/>
                <w:szCs w:val="20"/>
              </w:rPr>
              <w:t>1,00</w:t>
            </w:r>
          </w:p>
        </w:tc>
      </w:tr>
      <w:tr w:rsidR="006C4113" w:rsidRPr="003C532E" w:rsidTr="00FC5EC0">
        <w:trPr>
          <w:trHeight w:val="397"/>
        </w:trPr>
        <w:tc>
          <w:tcPr>
            <w:tcW w:w="549"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E8662B" w:rsidRDefault="006C4113" w:rsidP="00D67FFB">
            <w:pPr>
              <w:pStyle w:val="Default"/>
              <w:jc w:val="center"/>
              <w:rPr>
                <w:sz w:val="20"/>
                <w:szCs w:val="20"/>
              </w:rPr>
            </w:pPr>
            <w:r>
              <w:rPr>
                <w:sz w:val="20"/>
                <w:szCs w:val="20"/>
              </w:rPr>
              <w:t>1.4.</w:t>
            </w:r>
          </w:p>
        </w:tc>
        <w:tc>
          <w:tcPr>
            <w:tcW w:w="2110"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E8662B" w:rsidRDefault="006C4113" w:rsidP="00D67FFB">
            <w:pPr>
              <w:pStyle w:val="Default"/>
              <w:rPr>
                <w:sz w:val="20"/>
                <w:szCs w:val="20"/>
              </w:rPr>
            </w:pPr>
            <w:r w:rsidRPr="00E8662B">
              <w:rPr>
                <w:sz w:val="20"/>
                <w:szCs w:val="20"/>
              </w:rPr>
              <w:t>Располагаемая  мощность  оборудования , нетто</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E8662B" w:rsidRDefault="006C4113" w:rsidP="00D67FFB">
            <w:pPr>
              <w:pStyle w:val="Default"/>
              <w:jc w:val="center"/>
              <w:rPr>
                <w:sz w:val="20"/>
                <w:szCs w:val="20"/>
              </w:rPr>
            </w:pPr>
            <w:r w:rsidRPr="00E8662B">
              <w:rPr>
                <w:sz w:val="20"/>
                <w:szCs w:val="20"/>
              </w:rPr>
              <w:t>Гкал/час</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4B664D" w:rsidRDefault="006C4113" w:rsidP="00D67FFB">
            <w:pPr>
              <w:pStyle w:val="Default"/>
              <w:jc w:val="center"/>
              <w:rPr>
                <w:sz w:val="20"/>
                <w:szCs w:val="20"/>
              </w:rPr>
            </w:pPr>
            <w:r>
              <w:rPr>
                <w:sz w:val="18"/>
                <w:szCs w:val="18"/>
              </w:rPr>
              <w:t>171,4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3C532E" w:rsidRDefault="006C4113" w:rsidP="00CE47A5">
            <w:pPr>
              <w:pStyle w:val="Default"/>
              <w:jc w:val="center"/>
              <w:rPr>
                <w:sz w:val="20"/>
                <w:szCs w:val="20"/>
              </w:rPr>
            </w:pPr>
            <w:r>
              <w:rPr>
                <w:sz w:val="20"/>
                <w:szCs w:val="20"/>
              </w:rPr>
              <w:t>180,809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3C532E" w:rsidRDefault="006C4113" w:rsidP="006C4113">
            <w:pPr>
              <w:pStyle w:val="Default"/>
              <w:jc w:val="center"/>
              <w:rPr>
                <w:sz w:val="20"/>
                <w:szCs w:val="20"/>
              </w:rPr>
            </w:pPr>
            <w:r>
              <w:rPr>
                <w:sz w:val="20"/>
                <w:szCs w:val="20"/>
              </w:rPr>
              <w:t>135,04</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3C532E" w:rsidRDefault="006C4113" w:rsidP="006C4113">
            <w:pPr>
              <w:pStyle w:val="Default"/>
              <w:jc w:val="center"/>
              <w:rPr>
                <w:sz w:val="20"/>
                <w:szCs w:val="20"/>
              </w:rPr>
            </w:pPr>
            <w:r>
              <w:rPr>
                <w:sz w:val="20"/>
                <w:szCs w:val="20"/>
              </w:rPr>
              <w:t>49,19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3C532E" w:rsidRDefault="006C4113" w:rsidP="006C4113">
            <w:pPr>
              <w:pStyle w:val="Default"/>
              <w:jc w:val="center"/>
              <w:rPr>
                <w:sz w:val="20"/>
                <w:szCs w:val="20"/>
              </w:rPr>
            </w:pPr>
            <w:r>
              <w:rPr>
                <w:sz w:val="20"/>
                <w:szCs w:val="20"/>
              </w:rPr>
              <w:t>135,04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3C532E" w:rsidRDefault="006C4113" w:rsidP="006C4113">
            <w:pPr>
              <w:pStyle w:val="Default"/>
              <w:jc w:val="center"/>
              <w:rPr>
                <w:sz w:val="20"/>
                <w:szCs w:val="20"/>
              </w:rPr>
            </w:pPr>
            <w:r>
              <w:rPr>
                <w:sz w:val="20"/>
                <w:szCs w:val="20"/>
              </w:rPr>
              <w:t>49,19</w:t>
            </w:r>
          </w:p>
        </w:tc>
      </w:tr>
      <w:tr w:rsidR="006C4113" w:rsidRPr="003C532E" w:rsidTr="00FC5EC0">
        <w:trPr>
          <w:trHeight w:val="768"/>
        </w:trPr>
        <w:tc>
          <w:tcPr>
            <w:tcW w:w="549"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E8662B" w:rsidRDefault="006C4113" w:rsidP="00D67FFB">
            <w:pPr>
              <w:pStyle w:val="Default"/>
              <w:jc w:val="center"/>
              <w:rPr>
                <w:sz w:val="20"/>
                <w:szCs w:val="20"/>
              </w:rPr>
            </w:pPr>
            <w:r>
              <w:rPr>
                <w:sz w:val="20"/>
                <w:szCs w:val="20"/>
              </w:rPr>
              <w:t>1.5.</w:t>
            </w:r>
          </w:p>
        </w:tc>
        <w:tc>
          <w:tcPr>
            <w:tcW w:w="2110"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E8662B" w:rsidRDefault="006C4113" w:rsidP="00D67FFB">
            <w:pPr>
              <w:pStyle w:val="Default"/>
              <w:rPr>
                <w:sz w:val="20"/>
                <w:szCs w:val="20"/>
              </w:rPr>
            </w:pPr>
            <w:r w:rsidRPr="00E8662B">
              <w:rPr>
                <w:sz w:val="20"/>
                <w:szCs w:val="20"/>
              </w:rPr>
              <w:t xml:space="preserve">Суммарная расчетная тепловая нагрузка </w:t>
            </w:r>
            <w:r>
              <w:rPr>
                <w:sz w:val="20"/>
                <w:szCs w:val="20"/>
              </w:rPr>
              <w:t xml:space="preserve">внешних потребителей в   </w:t>
            </w:r>
            <w:r w:rsidRPr="00E8662B">
              <w:rPr>
                <w:sz w:val="20"/>
                <w:szCs w:val="20"/>
              </w:rPr>
              <w:t>горячей воде на выходе из котельной</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E8662B" w:rsidRDefault="006C4113" w:rsidP="00D67FFB">
            <w:pPr>
              <w:pStyle w:val="Default"/>
              <w:jc w:val="center"/>
              <w:rPr>
                <w:sz w:val="20"/>
                <w:szCs w:val="20"/>
              </w:rPr>
            </w:pPr>
            <w:r w:rsidRPr="00E8662B">
              <w:rPr>
                <w:sz w:val="20"/>
                <w:szCs w:val="20"/>
              </w:rPr>
              <w:t>Гкал/час</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3C532E" w:rsidRDefault="006C4113" w:rsidP="00D67FFB">
            <w:pPr>
              <w:jc w:val="center"/>
              <w:rPr>
                <w:sz w:val="20"/>
                <w:szCs w:val="20"/>
              </w:rPr>
            </w:pPr>
            <w:r>
              <w:rPr>
                <w:sz w:val="18"/>
                <w:szCs w:val="18"/>
              </w:rPr>
              <w:t>121,392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172951" w:rsidRDefault="006C4113" w:rsidP="00CE47A5">
            <w:pPr>
              <w:jc w:val="center"/>
              <w:rPr>
                <w:b/>
                <w:sz w:val="20"/>
                <w:szCs w:val="20"/>
              </w:rPr>
            </w:pPr>
            <w:r>
              <w:rPr>
                <w:b/>
                <w:sz w:val="20"/>
                <w:szCs w:val="20"/>
              </w:rPr>
              <w:t>136,502</w:t>
            </w:r>
          </w:p>
        </w:tc>
        <w:tc>
          <w:tcPr>
            <w:tcW w:w="22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C4113" w:rsidRPr="00162919" w:rsidRDefault="006C4113" w:rsidP="006C4113">
            <w:pPr>
              <w:jc w:val="center"/>
              <w:rPr>
                <w:b/>
                <w:sz w:val="20"/>
                <w:szCs w:val="20"/>
              </w:rPr>
            </w:pPr>
            <w:r>
              <w:rPr>
                <w:b/>
                <w:sz w:val="20"/>
                <w:szCs w:val="20"/>
              </w:rPr>
              <w:t>158,269</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C4113" w:rsidRPr="00162919" w:rsidRDefault="006C4113" w:rsidP="006C4113">
            <w:pPr>
              <w:jc w:val="center"/>
              <w:rPr>
                <w:b/>
                <w:sz w:val="20"/>
                <w:szCs w:val="20"/>
              </w:rPr>
            </w:pPr>
            <w:r>
              <w:rPr>
                <w:b/>
                <w:sz w:val="20"/>
                <w:szCs w:val="20"/>
              </w:rPr>
              <w:t>158,269</w:t>
            </w:r>
          </w:p>
        </w:tc>
      </w:tr>
      <w:tr w:rsidR="006C4113" w:rsidRPr="00CF1D74" w:rsidTr="00FC5EC0">
        <w:trPr>
          <w:trHeight w:val="397"/>
        </w:trPr>
        <w:tc>
          <w:tcPr>
            <w:tcW w:w="549"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A516B6" w:rsidRDefault="006C4113" w:rsidP="00D67FFB">
            <w:pPr>
              <w:pStyle w:val="Default"/>
              <w:jc w:val="center"/>
              <w:rPr>
                <w:b/>
                <w:sz w:val="20"/>
                <w:szCs w:val="20"/>
              </w:rPr>
            </w:pPr>
            <w:r>
              <w:rPr>
                <w:b/>
                <w:sz w:val="20"/>
                <w:szCs w:val="20"/>
              </w:rPr>
              <w:t>1.6.</w:t>
            </w:r>
          </w:p>
        </w:tc>
        <w:tc>
          <w:tcPr>
            <w:tcW w:w="2110"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CF1D74" w:rsidRDefault="006C4113" w:rsidP="00D67FFB">
            <w:pPr>
              <w:pStyle w:val="Default"/>
              <w:rPr>
                <w:b/>
                <w:sz w:val="20"/>
                <w:szCs w:val="20"/>
              </w:rPr>
            </w:pPr>
            <w:r w:rsidRPr="00CF1D74">
              <w:rPr>
                <w:b/>
                <w:sz w:val="20"/>
                <w:szCs w:val="20"/>
              </w:rPr>
              <w:t>Резерв (+)/дефицит (-) тепловой мощности по горячей воде по располагаемой  мощности</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CF1D74" w:rsidRDefault="006C4113" w:rsidP="00D67FFB">
            <w:pPr>
              <w:pStyle w:val="Default"/>
              <w:jc w:val="center"/>
              <w:rPr>
                <w:b/>
                <w:sz w:val="20"/>
                <w:szCs w:val="20"/>
              </w:rPr>
            </w:pPr>
            <w:r w:rsidRPr="00CF1D74">
              <w:rPr>
                <w:b/>
                <w:sz w:val="20"/>
                <w:szCs w:val="20"/>
              </w:rPr>
              <w:t>Гкал/час</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CF1D74" w:rsidRDefault="006C4113" w:rsidP="00242918">
            <w:pPr>
              <w:pStyle w:val="Default"/>
              <w:jc w:val="center"/>
              <w:rPr>
                <w:b/>
                <w:sz w:val="20"/>
                <w:szCs w:val="20"/>
              </w:rPr>
            </w:pPr>
            <w:r>
              <w:rPr>
                <w:b/>
                <w:sz w:val="20"/>
                <w:szCs w:val="20"/>
              </w:rPr>
              <w:t>+50,008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3C532E" w:rsidRDefault="006C4113" w:rsidP="00CE47A5">
            <w:pPr>
              <w:pStyle w:val="Default"/>
              <w:jc w:val="center"/>
              <w:rPr>
                <w:sz w:val="20"/>
                <w:szCs w:val="20"/>
              </w:rPr>
            </w:pPr>
            <w:r>
              <w:rPr>
                <w:sz w:val="20"/>
                <w:szCs w:val="20"/>
              </w:rPr>
              <w:t>+44,307</w:t>
            </w:r>
          </w:p>
        </w:tc>
        <w:tc>
          <w:tcPr>
            <w:tcW w:w="22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C4113" w:rsidRPr="003C532E" w:rsidRDefault="006C4113" w:rsidP="006C4113">
            <w:pPr>
              <w:pStyle w:val="Default"/>
              <w:jc w:val="center"/>
              <w:rPr>
                <w:sz w:val="20"/>
                <w:szCs w:val="20"/>
              </w:rPr>
            </w:pPr>
            <w:r>
              <w:rPr>
                <w:sz w:val="20"/>
                <w:szCs w:val="20"/>
              </w:rPr>
              <w:t>+25,961</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C4113" w:rsidRPr="003C532E" w:rsidRDefault="006C4113" w:rsidP="006C4113">
            <w:pPr>
              <w:pStyle w:val="Default"/>
              <w:jc w:val="center"/>
              <w:rPr>
                <w:sz w:val="20"/>
                <w:szCs w:val="20"/>
              </w:rPr>
            </w:pPr>
            <w:r>
              <w:rPr>
                <w:sz w:val="20"/>
                <w:szCs w:val="20"/>
              </w:rPr>
              <w:t>+25,961</w:t>
            </w:r>
          </w:p>
        </w:tc>
      </w:tr>
      <w:tr w:rsidR="006C4113" w:rsidRPr="003C532E" w:rsidTr="00FC5EC0">
        <w:trPr>
          <w:trHeight w:val="397"/>
        </w:trPr>
        <w:tc>
          <w:tcPr>
            <w:tcW w:w="549"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Default="006C4113" w:rsidP="00D67FFB">
            <w:pPr>
              <w:pStyle w:val="Default"/>
              <w:jc w:val="center"/>
              <w:rPr>
                <w:sz w:val="20"/>
                <w:szCs w:val="20"/>
              </w:rPr>
            </w:pPr>
            <w:r>
              <w:rPr>
                <w:sz w:val="20"/>
                <w:szCs w:val="20"/>
              </w:rPr>
              <w:t>1.7.</w:t>
            </w:r>
          </w:p>
        </w:tc>
        <w:tc>
          <w:tcPr>
            <w:tcW w:w="2110" w:type="dxa"/>
            <w:tcBorders>
              <w:top w:val="single" w:sz="4" w:space="0" w:color="auto"/>
              <w:left w:val="single" w:sz="4" w:space="0" w:color="auto"/>
              <w:bottom w:val="single" w:sz="4" w:space="0" w:color="auto"/>
              <w:right w:val="single" w:sz="4" w:space="0" w:color="auto"/>
            </w:tcBorders>
            <w:shd w:val="clear" w:color="auto" w:fill="auto"/>
            <w:vAlign w:val="center"/>
          </w:tcPr>
          <w:p w:rsidR="00A25292" w:rsidRDefault="006C4113" w:rsidP="00D67FFB">
            <w:pPr>
              <w:pStyle w:val="Default"/>
              <w:rPr>
                <w:sz w:val="20"/>
                <w:szCs w:val="20"/>
              </w:rPr>
            </w:pPr>
            <w:r>
              <w:rPr>
                <w:sz w:val="20"/>
                <w:szCs w:val="20"/>
              </w:rPr>
              <w:t>Доля резерва тепловой мощности</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Default="006C4113" w:rsidP="00D67FFB">
            <w:pPr>
              <w:pStyle w:val="Default"/>
              <w:jc w:val="center"/>
              <w:rPr>
                <w:sz w:val="20"/>
                <w:szCs w:val="20"/>
              </w:rPr>
            </w:pPr>
            <w:r>
              <w:rPr>
                <w:sz w:val="20"/>
                <w:szCs w:val="20"/>
              </w:rPr>
              <w:t>%</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3C532E" w:rsidRDefault="006C4113" w:rsidP="00D67FFB">
            <w:pPr>
              <w:pStyle w:val="Default"/>
              <w:jc w:val="center"/>
              <w:rPr>
                <w:sz w:val="20"/>
                <w:szCs w:val="20"/>
              </w:rPr>
            </w:pPr>
            <w:r>
              <w:rPr>
                <w:sz w:val="20"/>
                <w:szCs w:val="20"/>
              </w:rPr>
              <w:t>29,2%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C4113" w:rsidRPr="003C532E" w:rsidRDefault="006C4113" w:rsidP="00CE47A5">
            <w:pPr>
              <w:pStyle w:val="Default"/>
              <w:jc w:val="center"/>
              <w:rPr>
                <w:sz w:val="20"/>
                <w:szCs w:val="20"/>
              </w:rPr>
            </w:pPr>
            <w:r>
              <w:rPr>
                <w:sz w:val="20"/>
                <w:szCs w:val="20"/>
              </w:rPr>
              <w:t>24,5%</w:t>
            </w:r>
          </w:p>
        </w:tc>
        <w:tc>
          <w:tcPr>
            <w:tcW w:w="22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C4113" w:rsidRPr="003C532E" w:rsidRDefault="006C4113" w:rsidP="006C4113">
            <w:pPr>
              <w:pStyle w:val="Default"/>
              <w:jc w:val="center"/>
              <w:rPr>
                <w:sz w:val="20"/>
                <w:szCs w:val="20"/>
              </w:rPr>
            </w:pPr>
            <w:r>
              <w:rPr>
                <w:sz w:val="20"/>
                <w:szCs w:val="20"/>
              </w:rPr>
              <w:t>13,7%</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C4113" w:rsidRPr="003C532E" w:rsidRDefault="006C4113" w:rsidP="006C4113">
            <w:pPr>
              <w:pStyle w:val="Default"/>
              <w:jc w:val="center"/>
              <w:rPr>
                <w:sz w:val="20"/>
                <w:szCs w:val="20"/>
              </w:rPr>
            </w:pPr>
            <w:r>
              <w:rPr>
                <w:sz w:val="20"/>
                <w:szCs w:val="20"/>
              </w:rPr>
              <w:t>13,7%</w:t>
            </w:r>
          </w:p>
        </w:tc>
      </w:tr>
      <w:tr w:rsidR="004B3EB6" w:rsidRPr="003C532E" w:rsidTr="00FC5EC0">
        <w:trPr>
          <w:trHeight w:val="397"/>
        </w:trPr>
        <w:tc>
          <w:tcPr>
            <w:tcW w:w="549" w:type="dxa"/>
            <w:tcBorders>
              <w:top w:val="single" w:sz="4" w:space="0" w:color="auto"/>
              <w:left w:val="single" w:sz="4" w:space="0" w:color="auto"/>
              <w:bottom w:val="single" w:sz="4" w:space="0" w:color="auto"/>
              <w:right w:val="single" w:sz="4" w:space="0" w:color="auto"/>
            </w:tcBorders>
            <w:shd w:val="clear" w:color="auto" w:fill="auto"/>
            <w:vAlign w:val="center"/>
          </w:tcPr>
          <w:p w:rsidR="004B3EB6" w:rsidRPr="00172951" w:rsidRDefault="004B3EB6" w:rsidP="00993323">
            <w:pPr>
              <w:jc w:val="center"/>
              <w:rPr>
                <w:sz w:val="20"/>
                <w:szCs w:val="20"/>
              </w:rPr>
            </w:pPr>
            <w:r>
              <w:rPr>
                <w:sz w:val="20"/>
                <w:szCs w:val="20"/>
              </w:rPr>
              <w:t>2.</w:t>
            </w:r>
          </w:p>
        </w:tc>
        <w:tc>
          <w:tcPr>
            <w:tcW w:w="951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4B3EB6" w:rsidRPr="00A25292" w:rsidRDefault="004B3EB6" w:rsidP="00CE47A5">
            <w:r w:rsidRPr="00A25292">
              <w:rPr>
                <w:b/>
              </w:rPr>
              <w:t>Зона действия источника тепловой энергии- котельной мкр-на Касколовка</w:t>
            </w:r>
          </w:p>
        </w:tc>
      </w:tr>
      <w:tr w:rsidR="00242918" w:rsidRPr="003C532E" w:rsidTr="00FC5EC0">
        <w:trPr>
          <w:trHeight w:val="397"/>
        </w:trPr>
        <w:tc>
          <w:tcPr>
            <w:tcW w:w="549"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A516B6" w:rsidRDefault="00242918" w:rsidP="00993323">
            <w:pPr>
              <w:pStyle w:val="Default"/>
              <w:jc w:val="center"/>
              <w:rPr>
                <w:sz w:val="20"/>
                <w:szCs w:val="20"/>
              </w:rPr>
            </w:pPr>
            <w:r>
              <w:rPr>
                <w:sz w:val="20"/>
                <w:szCs w:val="20"/>
              </w:rPr>
              <w:lastRenderedPageBreak/>
              <w:t>2.1.</w:t>
            </w:r>
          </w:p>
        </w:tc>
        <w:tc>
          <w:tcPr>
            <w:tcW w:w="2110"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A516B6" w:rsidRDefault="00242918" w:rsidP="00CE47A5">
            <w:pPr>
              <w:pStyle w:val="Default"/>
              <w:rPr>
                <w:sz w:val="20"/>
                <w:szCs w:val="20"/>
              </w:rPr>
            </w:pPr>
            <w:r w:rsidRPr="00A516B6">
              <w:rPr>
                <w:sz w:val="20"/>
                <w:szCs w:val="20"/>
              </w:rPr>
              <w:t xml:space="preserve">Установленная мощность оборудования </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A516B6" w:rsidRDefault="00242918" w:rsidP="00CE47A5">
            <w:pPr>
              <w:pStyle w:val="Default"/>
              <w:jc w:val="center"/>
              <w:rPr>
                <w:b/>
                <w:sz w:val="20"/>
                <w:szCs w:val="20"/>
              </w:rPr>
            </w:pPr>
            <w:r w:rsidRPr="00A516B6">
              <w:rPr>
                <w:b/>
                <w:sz w:val="20"/>
                <w:szCs w:val="20"/>
              </w:rPr>
              <w:t>Гкал/час</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3C532E" w:rsidRDefault="00242918" w:rsidP="00006DBD">
            <w:pPr>
              <w:pStyle w:val="Default"/>
              <w:jc w:val="center"/>
              <w:rPr>
                <w:sz w:val="20"/>
                <w:szCs w:val="20"/>
              </w:rPr>
            </w:pPr>
            <w:r>
              <w:rPr>
                <w:sz w:val="20"/>
                <w:szCs w:val="20"/>
              </w:rPr>
              <w:t>3,4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3C532E" w:rsidRDefault="00242918" w:rsidP="00DD7A1F">
            <w:pPr>
              <w:pStyle w:val="Default"/>
              <w:jc w:val="center"/>
              <w:rPr>
                <w:sz w:val="20"/>
                <w:szCs w:val="20"/>
              </w:rPr>
            </w:pPr>
            <w:r>
              <w:rPr>
                <w:sz w:val="20"/>
                <w:szCs w:val="20"/>
              </w:rPr>
              <w:t>3,4</w:t>
            </w:r>
          </w:p>
        </w:tc>
        <w:tc>
          <w:tcPr>
            <w:tcW w:w="22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42918" w:rsidRPr="003C532E" w:rsidRDefault="00242918" w:rsidP="00DD7A1F">
            <w:pPr>
              <w:pStyle w:val="Default"/>
              <w:jc w:val="center"/>
              <w:rPr>
                <w:sz w:val="20"/>
                <w:szCs w:val="20"/>
              </w:rPr>
            </w:pPr>
            <w:r>
              <w:rPr>
                <w:sz w:val="20"/>
                <w:szCs w:val="20"/>
              </w:rPr>
              <w:t>3,4</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42918" w:rsidRPr="003C532E" w:rsidRDefault="00242918" w:rsidP="00DD7A1F">
            <w:pPr>
              <w:pStyle w:val="Default"/>
              <w:jc w:val="center"/>
              <w:rPr>
                <w:sz w:val="20"/>
                <w:szCs w:val="20"/>
              </w:rPr>
            </w:pPr>
            <w:r>
              <w:rPr>
                <w:sz w:val="20"/>
                <w:szCs w:val="20"/>
              </w:rPr>
              <w:t>3,4</w:t>
            </w:r>
          </w:p>
        </w:tc>
      </w:tr>
      <w:tr w:rsidR="00242918" w:rsidRPr="003C532E" w:rsidTr="00FC5EC0">
        <w:trPr>
          <w:trHeight w:val="397"/>
        </w:trPr>
        <w:tc>
          <w:tcPr>
            <w:tcW w:w="549"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A516B6" w:rsidRDefault="00242918" w:rsidP="00993323">
            <w:pPr>
              <w:pStyle w:val="Default"/>
              <w:jc w:val="center"/>
              <w:rPr>
                <w:sz w:val="20"/>
                <w:szCs w:val="20"/>
              </w:rPr>
            </w:pPr>
            <w:r>
              <w:rPr>
                <w:sz w:val="20"/>
                <w:szCs w:val="20"/>
              </w:rPr>
              <w:t>2.2.</w:t>
            </w:r>
          </w:p>
        </w:tc>
        <w:tc>
          <w:tcPr>
            <w:tcW w:w="2110"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A516B6" w:rsidRDefault="00242918" w:rsidP="00CE47A5">
            <w:pPr>
              <w:pStyle w:val="Default"/>
              <w:rPr>
                <w:sz w:val="20"/>
                <w:szCs w:val="20"/>
              </w:rPr>
            </w:pPr>
            <w:r>
              <w:rPr>
                <w:sz w:val="20"/>
                <w:szCs w:val="20"/>
              </w:rPr>
              <w:t xml:space="preserve">Установленная </w:t>
            </w:r>
            <w:r w:rsidRPr="00A516B6">
              <w:rPr>
                <w:sz w:val="20"/>
                <w:szCs w:val="20"/>
              </w:rPr>
              <w:t xml:space="preserve"> мощность оборудования</w:t>
            </w:r>
            <w:r>
              <w:rPr>
                <w:sz w:val="20"/>
                <w:szCs w:val="20"/>
              </w:rPr>
              <w:t xml:space="preserve"> </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A516B6" w:rsidRDefault="00242918" w:rsidP="00CE47A5">
            <w:pPr>
              <w:pStyle w:val="Default"/>
              <w:jc w:val="center"/>
              <w:rPr>
                <w:sz w:val="20"/>
                <w:szCs w:val="20"/>
              </w:rPr>
            </w:pPr>
            <w:r w:rsidRPr="00A516B6">
              <w:rPr>
                <w:sz w:val="20"/>
                <w:szCs w:val="20"/>
              </w:rPr>
              <w:t>Гкал/час</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3A5641" w:rsidRDefault="00242918" w:rsidP="00006DBD">
            <w:pPr>
              <w:pStyle w:val="Default"/>
              <w:jc w:val="center"/>
              <w:rPr>
                <w:sz w:val="20"/>
                <w:szCs w:val="20"/>
              </w:rPr>
            </w:pPr>
            <w:r>
              <w:rPr>
                <w:sz w:val="20"/>
                <w:szCs w:val="20"/>
              </w:rPr>
              <w:t>2,99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3A5641" w:rsidRDefault="00242918" w:rsidP="00DD7A1F">
            <w:pPr>
              <w:pStyle w:val="Default"/>
              <w:jc w:val="center"/>
              <w:rPr>
                <w:sz w:val="20"/>
                <w:szCs w:val="20"/>
              </w:rPr>
            </w:pPr>
            <w:r>
              <w:rPr>
                <w:sz w:val="20"/>
                <w:szCs w:val="20"/>
              </w:rPr>
              <w:t>2,99</w:t>
            </w:r>
          </w:p>
        </w:tc>
        <w:tc>
          <w:tcPr>
            <w:tcW w:w="22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42918" w:rsidRPr="003A5641" w:rsidRDefault="00242918" w:rsidP="00DD7A1F">
            <w:pPr>
              <w:pStyle w:val="Default"/>
              <w:jc w:val="center"/>
              <w:rPr>
                <w:sz w:val="20"/>
                <w:szCs w:val="20"/>
              </w:rPr>
            </w:pPr>
            <w:r>
              <w:rPr>
                <w:sz w:val="20"/>
                <w:szCs w:val="20"/>
              </w:rPr>
              <w:t>2,99</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42918" w:rsidRPr="003A5641" w:rsidRDefault="00242918" w:rsidP="00DD7A1F">
            <w:pPr>
              <w:pStyle w:val="Default"/>
              <w:jc w:val="center"/>
              <w:rPr>
                <w:sz w:val="20"/>
                <w:szCs w:val="20"/>
              </w:rPr>
            </w:pPr>
            <w:r>
              <w:rPr>
                <w:sz w:val="20"/>
                <w:szCs w:val="20"/>
              </w:rPr>
              <w:t>2,99</w:t>
            </w:r>
          </w:p>
        </w:tc>
      </w:tr>
      <w:tr w:rsidR="00242918" w:rsidRPr="003C532E" w:rsidTr="00FC5EC0">
        <w:trPr>
          <w:trHeight w:val="397"/>
        </w:trPr>
        <w:tc>
          <w:tcPr>
            <w:tcW w:w="549"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A516B6" w:rsidRDefault="00242918" w:rsidP="00993323">
            <w:pPr>
              <w:pStyle w:val="Default"/>
              <w:jc w:val="center"/>
              <w:rPr>
                <w:sz w:val="20"/>
                <w:szCs w:val="20"/>
              </w:rPr>
            </w:pPr>
            <w:r>
              <w:rPr>
                <w:sz w:val="20"/>
                <w:szCs w:val="20"/>
              </w:rPr>
              <w:t>2.3.</w:t>
            </w:r>
          </w:p>
        </w:tc>
        <w:tc>
          <w:tcPr>
            <w:tcW w:w="2110"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A516B6" w:rsidRDefault="00242918" w:rsidP="00CE47A5">
            <w:pPr>
              <w:pStyle w:val="Default"/>
              <w:rPr>
                <w:sz w:val="20"/>
                <w:szCs w:val="20"/>
              </w:rPr>
            </w:pPr>
            <w:r w:rsidRPr="00A516B6">
              <w:rPr>
                <w:sz w:val="20"/>
                <w:szCs w:val="20"/>
              </w:rPr>
              <w:t>Собственные нужды</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536EC9" w:rsidRDefault="00242918" w:rsidP="00CE47A5">
            <w:pPr>
              <w:pStyle w:val="Default"/>
              <w:jc w:val="center"/>
              <w:rPr>
                <w:sz w:val="20"/>
                <w:szCs w:val="20"/>
              </w:rPr>
            </w:pPr>
            <w:r w:rsidRPr="00536EC9">
              <w:rPr>
                <w:sz w:val="20"/>
                <w:szCs w:val="20"/>
              </w:rPr>
              <w:t>Гкал/час</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3C532E" w:rsidRDefault="00242918" w:rsidP="00006DBD">
            <w:pPr>
              <w:pStyle w:val="Default"/>
              <w:jc w:val="center"/>
              <w:rPr>
                <w:sz w:val="20"/>
                <w:szCs w:val="20"/>
              </w:rPr>
            </w:pPr>
            <w:r>
              <w:rPr>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3C532E" w:rsidRDefault="00242918" w:rsidP="00DD7A1F">
            <w:pPr>
              <w:pStyle w:val="Default"/>
              <w:jc w:val="center"/>
              <w:rPr>
                <w:sz w:val="20"/>
                <w:szCs w:val="20"/>
              </w:rPr>
            </w:pPr>
            <w:r>
              <w:rPr>
                <w:sz w:val="20"/>
                <w:szCs w:val="20"/>
              </w:rPr>
              <w:t>0</w:t>
            </w:r>
          </w:p>
        </w:tc>
        <w:tc>
          <w:tcPr>
            <w:tcW w:w="22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42918" w:rsidRPr="003C532E" w:rsidRDefault="00242918" w:rsidP="00DD7A1F">
            <w:pPr>
              <w:pStyle w:val="Default"/>
              <w:jc w:val="center"/>
              <w:rPr>
                <w:sz w:val="20"/>
                <w:szCs w:val="20"/>
              </w:rPr>
            </w:pPr>
            <w:r>
              <w:rPr>
                <w:sz w:val="20"/>
                <w:szCs w:val="20"/>
              </w:rPr>
              <w:t>0</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42918" w:rsidRPr="003C532E" w:rsidRDefault="00242918" w:rsidP="00DD7A1F">
            <w:pPr>
              <w:pStyle w:val="Default"/>
              <w:jc w:val="center"/>
              <w:rPr>
                <w:sz w:val="20"/>
                <w:szCs w:val="20"/>
              </w:rPr>
            </w:pPr>
            <w:r>
              <w:rPr>
                <w:sz w:val="20"/>
                <w:szCs w:val="20"/>
              </w:rPr>
              <w:t>0</w:t>
            </w:r>
          </w:p>
        </w:tc>
      </w:tr>
      <w:tr w:rsidR="00242918" w:rsidRPr="003C532E" w:rsidTr="00FC5EC0">
        <w:trPr>
          <w:trHeight w:val="397"/>
        </w:trPr>
        <w:tc>
          <w:tcPr>
            <w:tcW w:w="549"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E8662B" w:rsidRDefault="00242918" w:rsidP="00993323">
            <w:pPr>
              <w:pStyle w:val="Default"/>
              <w:jc w:val="center"/>
              <w:rPr>
                <w:sz w:val="20"/>
                <w:szCs w:val="20"/>
              </w:rPr>
            </w:pPr>
            <w:r>
              <w:rPr>
                <w:sz w:val="20"/>
                <w:szCs w:val="20"/>
              </w:rPr>
              <w:t>2.4.</w:t>
            </w:r>
          </w:p>
        </w:tc>
        <w:tc>
          <w:tcPr>
            <w:tcW w:w="2110"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E8662B" w:rsidRDefault="00242918" w:rsidP="00CE47A5">
            <w:pPr>
              <w:pStyle w:val="Default"/>
              <w:rPr>
                <w:sz w:val="20"/>
                <w:szCs w:val="20"/>
              </w:rPr>
            </w:pPr>
            <w:r w:rsidRPr="00E8662B">
              <w:rPr>
                <w:sz w:val="20"/>
                <w:szCs w:val="20"/>
              </w:rPr>
              <w:t>Располагаемая  мощность  оборудования , нетто</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E8662B" w:rsidRDefault="00242918" w:rsidP="00CE47A5">
            <w:pPr>
              <w:pStyle w:val="Default"/>
              <w:jc w:val="center"/>
              <w:rPr>
                <w:sz w:val="20"/>
                <w:szCs w:val="20"/>
              </w:rPr>
            </w:pPr>
            <w:r w:rsidRPr="00E8662B">
              <w:rPr>
                <w:sz w:val="20"/>
                <w:szCs w:val="20"/>
              </w:rPr>
              <w:t>Гкал/час</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3C532E" w:rsidRDefault="00242918" w:rsidP="00006DBD">
            <w:pPr>
              <w:pStyle w:val="Default"/>
              <w:jc w:val="center"/>
              <w:rPr>
                <w:sz w:val="20"/>
                <w:szCs w:val="20"/>
              </w:rPr>
            </w:pPr>
            <w:r>
              <w:rPr>
                <w:sz w:val="20"/>
                <w:szCs w:val="20"/>
              </w:rPr>
              <w:t>2,99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3C532E" w:rsidRDefault="00242918" w:rsidP="00DD7A1F">
            <w:pPr>
              <w:pStyle w:val="Default"/>
              <w:jc w:val="center"/>
              <w:rPr>
                <w:sz w:val="20"/>
                <w:szCs w:val="20"/>
              </w:rPr>
            </w:pPr>
            <w:r>
              <w:rPr>
                <w:sz w:val="20"/>
                <w:szCs w:val="20"/>
              </w:rPr>
              <w:t>2,99</w:t>
            </w:r>
          </w:p>
        </w:tc>
        <w:tc>
          <w:tcPr>
            <w:tcW w:w="22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42918" w:rsidRPr="003C532E" w:rsidRDefault="00242918" w:rsidP="00DD7A1F">
            <w:pPr>
              <w:pStyle w:val="Default"/>
              <w:jc w:val="center"/>
              <w:rPr>
                <w:sz w:val="20"/>
                <w:szCs w:val="20"/>
              </w:rPr>
            </w:pPr>
            <w:r>
              <w:rPr>
                <w:sz w:val="20"/>
                <w:szCs w:val="20"/>
              </w:rPr>
              <w:t>2,99</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42918" w:rsidRPr="003C532E" w:rsidRDefault="00242918" w:rsidP="00DD7A1F">
            <w:pPr>
              <w:pStyle w:val="Default"/>
              <w:jc w:val="center"/>
              <w:rPr>
                <w:sz w:val="20"/>
                <w:szCs w:val="20"/>
              </w:rPr>
            </w:pPr>
            <w:r>
              <w:rPr>
                <w:sz w:val="20"/>
                <w:szCs w:val="20"/>
              </w:rPr>
              <w:t>2,99</w:t>
            </w:r>
          </w:p>
        </w:tc>
      </w:tr>
      <w:tr w:rsidR="00242918" w:rsidRPr="003C532E" w:rsidTr="00FC5EC0">
        <w:trPr>
          <w:trHeight w:val="397"/>
        </w:trPr>
        <w:tc>
          <w:tcPr>
            <w:tcW w:w="549"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E8662B" w:rsidRDefault="00242918" w:rsidP="00993323">
            <w:pPr>
              <w:pStyle w:val="Default"/>
              <w:jc w:val="center"/>
              <w:rPr>
                <w:sz w:val="20"/>
                <w:szCs w:val="20"/>
              </w:rPr>
            </w:pPr>
            <w:r>
              <w:rPr>
                <w:sz w:val="20"/>
                <w:szCs w:val="20"/>
              </w:rPr>
              <w:t>2.5.</w:t>
            </w:r>
          </w:p>
        </w:tc>
        <w:tc>
          <w:tcPr>
            <w:tcW w:w="2110"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E8662B" w:rsidRDefault="00242918" w:rsidP="00CE47A5">
            <w:pPr>
              <w:pStyle w:val="Default"/>
              <w:rPr>
                <w:sz w:val="20"/>
                <w:szCs w:val="20"/>
              </w:rPr>
            </w:pPr>
            <w:r w:rsidRPr="00E8662B">
              <w:rPr>
                <w:sz w:val="20"/>
                <w:szCs w:val="20"/>
              </w:rPr>
              <w:t>Суммарная расчетная тепловая нагрузка внешних потребителей в  паре  и горячей воде на выходе из котельной</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E8662B" w:rsidRDefault="00242918" w:rsidP="00CE47A5">
            <w:pPr>
              <w:pStyle w:val="Default"/>
              <w:jc w:val="center"/>
              <w:rPr>
                <w:sz w:val="20"/>
                <w:szCs w:val="20"/>
              </w:rPr>
            </w:pPr>
            <w:r w:rsidRPr="00E8662B">
              <w:rPr>
                <w:sz w:val="20"/>
                <w:szCs w:val="20"/>
              </w:rPr>
              <w:t>Гкал/час</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172951" w:rsidRDefault="00242918" w:rsidP="00006DBD">
            <w:pPr>
              <w:jc w:val="center"/>
              <w:rPr>
                <w:b/>
                <w:sz w:val="20"/>
                <w:szCs w:val="20"/>
              </w:rPr>
            </w:pPr>
            <w:r>
              <w:rPr>
                <w:b/>
                <w:sz w:val="20"/>
                <w:szCs w:val="20"/>
              </w:rPr>
              <w:t>2,99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172951" w:rsidRDefault="00242918" w:rsidP="00DD7A1F">
            <w:pPr>
              <w:jc w:val="center"/>
              <w:rPr>
                <w:b/>
                <w:sz w:val="20"/>
                <w:szCs w:val="20"/>
              </w:rPr>
            </w:pPr>
            <w:r>
              <w:rPr>
                <w:b/>
                <w:sz w:val="20"/>
                <w:szCs w:val="20"/>
              </w:rPr>
              <w:t>2,99</w:t>
            </w:r>
          </w:p>
        </w:tc>
        <w:tc>
          <w:tcPr>
            <w:tcW w:w="22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42918" w:rsidRPr="00172951" w:rsidRDefault="00242918" w:rsidP="00DD7A1F">
            <w:pPr>
              <w:jc w:val="center"/>
              <w:rPr>
                <w:b/>
                <w:sz w:val="20"/>
                <w:szCs w:val="20"/>
              </w:rPr>
            </w:pPr>
            <w:r>
              <w:rPr>
                <w:b/>
                <w:sz w:val="20"/>
                <w:szCs w:val="20"/>
              </w:rPr>
              <w:t>2,99</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42918" w:rsidRPr="00172951" w:rsidRDefault="00242918" w:rsidP="00DD7A1F">
            <w:pPr>
              <w:jc w:val="center"/>
              <w:rPr>
                <w:b/>
                <w:sz w:val="20"/>
                <w:szCs w:val="20"/>
              </w:rPr>
            </w:pPr>
            <w:r>
              <w:rPr>
                <w:b/>
                <w:sz w:val="20"/>
                <w:szCs w:val="20"/>
              </w:rPr>
              <w:t>2,99</w:t>
            </w:r>
          </w:p>
        </w:tc>
      </w:tr>
      <w:tr w:rsidR="00242918" w:rsidRPr="003C532E" w:rsidTr="00FC5EC0">
        <w:trPr>
          <w:trHeight w:val="397"/>
        </w:trPr>
        <w:tc>
          <w:tcPr>
            <w:tcW w:w="549"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993323" w:rsidRDefault="00242918" w:rsidP="00993323">
            <w:pPr>
              <w:pStyle w:val="Default"/>
              <w:jc w:val="center"/>
              <w:rPr>
                <w:sz w:val="20"/>
                <w:szCs w:val="20"/>
              </w:rPr>
            </w:pPr>
            <w:r w:rsidRPr="00993323">
              <w:rPr>
                <w:sz w:val="20"/>
                <w:szCs w:val="20"/>
              </w:rPr>
              <w:t>2.6.</w:t>
            </w:r>
          </w:p>
        </w:tc>
        <w:tc>
          <w:tcPr>
            <w:tcW w:w="2110"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CF1D74" w:rsidRDefault="00242918" w:rsidP="00CE47A5">
            <w:pPr>
              <w:pStyle w:val="Default"/>
              <w:rPr>
                <w:b/>
                <w:sz w:val="20"/>
                <w:szCs w:val="20"/>
              </w:rPr>
            </w:pPr>
            <w:r w:rsidRPr="00CF1D74">
              <w:rPr>
                <w:b/>
                <w:sz w:val="20"/>
                <w:szCs w:val="20"/>
              </w:rPr>
              <w:t>Резерв (+)/дефицит (-) тепловой мощности по горячей воде по располагаемой  мощности</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CF1D74" w:rsidRDefault="00242918" w:rsidP="00CE47A5">
            <w:pPr>
              <w:pStyle w:val="Default"/>
              <w:jc w:val="center"/>
              <w:rPr>
                <w:b/>
                <w:sz w:val="20"/>
                <w:szCs w:val="20"/>
              </w:rPr>
            </w:pPr>
            <w:r w:rsidRPr="00CF1D74">
              <w:rPr>
                <w:b/>
                <w:sz w:val="20"/>
                <w:szCs w:val="20"/>
              </w:rPr>
              <w:t>Гкал/час</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3C532E" w:rsidRDefault="00242918" w:rsidP="00006DBD">
            <w:pPr>
              <w:pStyle w:val="Default"/>
              <w:jc w:val="center"/>
              <w:rPr>
                <w:sz w:val="20"/>
                <w:szCs w:val="20"/>
              </w:rPr>
            </w:pPr>
            <w:r>
              <w:rPr>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3C532E" w:rsidRDefault="00242918" w:rsidP="00DD7A1F">
            <w:pPr>
              <w:pStyle w:val="Default"/>
              <w:jc w:val="center"/>
              <w:rPr>
                <w:sz w:val="20"/>
                <w:szCs w:val="20"/>
              </w:rPr>
            </w:pPr>
            <w:r>
              <w:rPr>
                <w:sz w:val="20"/>
                <w:szCs w:val="20"/>
              </w:rPr>
              <w:t>0</w:t>
            </w:r>
          </w:p>
        </w:tc>
        <w:tc>
          <w:tcPr>
            <w:tcW w:w="22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42918" w:rsidRPr="003C532E" w:rsidRDefault="00242918" w:rsidP="00DD7A1F">
            <w:pPr>
              <w:pStyle w:val="Default"/>
              <w:jc w:val="center"/>
              <w:rPr>
                <w:sz w:val="20"/>
                <w:szCs w:val="20"/>
              </w:rPr>
            </w:pPr>
            <w:r>
              <w:rPr>
                <w:sz w:val="20"/>
                <w:szCs w:val="20"/>
              </w:rPr>
              <w:t>0</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42918" w:rsidRPr="003C532E" w:rsidRDefault="00242918" w:rsidP="00DD7A1F">
            <w:pPr>
              <w:pStyle w:val="Default"/>
              <w:jc w:val="center"/>
              <w:rPr>
                <w:sz w:val="20"/>
                <w:szCs w:val="20"/>
              </w:rPr>
            </w:pPr>
            <w:r>
              <w:rPr>
                <w:sz w:val="20"/>
                <w:szCs w:val="20"/>
              </w:rPr>
              <w:t>0</w:t>
            </w:r>
          </w:p>
        </w:tc>
      </w:tr>
      <w:tr w:rsidR="00242918" w:rsidRPr="003C532E" w:rsidTr="00FC5EC0">
        <w:trPr>
          <w:trHeight w:val="397"/>
        </w:trPr>
        <w:tc>
          <w:tcPr>
            <w:tcW w:w="549"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993323" w:rsidRDefault="00242918" w:rsidP="00CE47A5">
            <w:pPr>
              <w:pStyle w:val="Default"/>
              <w:jc w:val="center"/>
              <w:rPr>
                <w:sz w:val="20"/>
                <w:szCs w:val="20"/>
              </w:rPr>
            </w:pPr>
            <w:r w:rsidRPr="00993323">
              <w:rPr>
                <w:sz w:val="20"/>
                <w:szCs w:val="20"/>
              </w:rPr>
              <w:t>2.7.</w:t>
            </w:r>
          </w:p>
        </w:tc>
        <w:tc>
          <w:tcPr>
            <w:tcW w:w="2110"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Default="00242918" w:rsidP="00CE47A5">
            <w:pPr>
              <w:pStyle w:val="Default"/>
              <w:rPr>
                <w:sz w:val="20"/>
                <w:szCs w:val="20"/>
              </w:rPr>
            </w:pPr>
            <w:r>
              <w:rPr>
                <w:sz w:val="20"/>
                <w:szCs w:val="20"/>
              </w:rPr>
              <w:t>Доля резерва тепловой мощности</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Default="00242918" w:rsidP="00CE47A5">
            <w:pPr>
              <w:pStyle w:val="Default"/>
              <w:jc w:val="center"/>
              <w:rPr>
                <w:sz w:val="20"/>
                <w:szCs w:val="20"/>
              </w:rPr>
            </w:pPr>
            <w:r>
              <w:rPr>
                <w:sz w:val="20"/>
                <w:szCs w:val="20"/>
              </w:rPr>
              <w:t>%</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3C532E" w:rsidRDefault="00242918" w:rsidP="00006DBD">
            <w:pPr>
              <w:pStyle w:val="Default"/>
              <w:jc w:val="center"/>
              <w:rPr>
                <w:sz w:val="20"/>
                <w:szCs w:val="20"/>
              </w:rPr>
            </w:pPr>
            <w:r>
              <w:rPr>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42918" w:rsidRPr="003C532E" w:rsidRDefault="00242918" w:rsidP="00DD7A1F">
            <w:pPr>
              <w:pStyle w:val="Default"/>
              <w:jc w:val="center"/>
              <w:rPr>
                <w:sz w:val="20"/>
                <w:szCs w:val="20"/>
              </w:rPr>
            </w:pPr>
            <w:r>
              <w:rPr>
                <w:sz w:val="20"/>
                <w:szCs w:val="20"/>
              </w:rPr>
              <w:t>0%</w:t>
            </w:r>
          </w:p>
        </w:tc>
        <w:tc>
          <w:tcPr>
            <w:tcW w:w="22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42918" w:rsidRPr="003C532E" w:rsidRDefault="00242918" w:rsidP="00DD7A1F">
            <w:pPr>
              <w:pStyle w:val="Default"/>
              <w:jc w:val="center"/>
              <w:rPr>
                <w:sz w:val="20"/>
                <w:szCs w:val="20"/>
              </w:rPr>
            </w:pPr>
            <w:r>
              <w:rPr>
                <w:sz w:val="20"/>
                <w:szCs w:val="20"/>
              </w:rPr>
              <w:t>0%</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42918" w:rsidRPr="003C532E" w:rsidRDefault="00242918" w:rsidP="00DD7A1F">
            <w:pPr>
              <w:pStyle w:val="Default"/>
              <w:jc w:val="center"/>
              <w:rPr>
                <w:sz w:val="20"/>
                <w:szCs w:val="20"/>
              </w:rPr>
            </w:pPr>
            <w:r>
              <w:rPr>
                <w:sz w:val="20"/>
                <w:szCs w:val="20"/>
              </w:rPr>
              <w:t>0%</w:t>
            </w:r>
          </w:p>
        </w:tc>
      </w:tr>
    </w:tbl>
    <w:p w:rsidR="004B3EB6" w:rsidRPr="009B6DEF" w:rsidRDefault="004B3EB6" w:rsidP="004B3EB6">
      <w:pPr>
        <w:pStyle w:val="Default"/>
        <w:jc w:val="both"/>
        <w:rPr>
          <w:sz w:val="20"/>
          <w:szCs w:val="20"/>
        </w:rPr>
      </w:pPr>
      <w:r w:rsidRPr="009B6DEF">
        <w:rPr>
          <w:b/>
          <w:sz w:val="20"/>
          <w:szCs w:val="20"/>
        </w:rPr>
        <w:t xml:space="preserve">Примечание: * </w:t>
      </w:r>
      <w:r w:rsidRPr="009B6DEF">
        <w:rPr>
          <w:sz w:val="20"/>
          <w:szCs w:val="20"/>
        </w:rPr>
        <w:t>В балансе 2027-2035 годов  учтено, что на территории центральной котельной  по адр</w:t>
      </w:r>
      <w:r w:rsidR="009B6DEF">
        <w:rPr>
          <w:sz w:val="20"/>
          <w:szCs w:val="20"/>
        </w:rPr>
        <w:t>есу: г.Кингисепп, Промзона, 5й П</w:t>
      </w:r>
      <w:r w:rsidRPr="009B6DEF">
        <w:rPr>
          <w:sz w:val="20"/>
          <w:szCs w:val="20"/>
        </w:rPr>
        <w:t>роезд</w:t>
      </w:r>
      <w:r w:rsidR="009B6DEF">
        <w:rPr>
          <w:sz w:val="20"/>
          <w:szCs w:val="20"/>
        </w:rPr>
        <w:t>,</w:t>
      </w:r>
      <w:r w:rsidRPr="009B6DEF">
        <w:rPr>
          <w:sz w:val="20"/>
          <w:szCs w:val="20"/>
        </w:rPr>
        <w:t xml:space="preserve"> предполагается размещение  двух источников тепловой энергии общей установленной мощностью 200 Гкал/час.</w:t>
      </w:r>
    </w:p>
    <w:p w:rsidR="00FA128F" w:rsidRDefault="00A25292" w:rsidP="00FA128F">
      <w:pPr>
        <w:jc w:val="right"/>
        <w:rPr>
          <w:b/>
        </w:rPr>
      </w:pPr>
      <w:r>
        <w:rPr>
          <w:b/>
        </w:rPr>
        <w:t>Таблица 2.4</w:t>
      </w:r>
      <w:r w:rsidR="00FA128F">
        <w:rPr>
          <w:b/>
        </w:rPr>
        <w:t>.</w:t>
      </w:r>
    </w:p>
    <w:p w:rsidR="00FA128F" w:rsidRPr="00016E2C" w:rsidRDefault="00FA128F" w:rsidP="00FA128F">
      <w:pPr>
        <w:jc w:val="center"/>
        <w:rPr>
          <w:b/>
        </w:rPr>
      </w:pPr>
      <w:r w:rsidRPr="00016E2C">
        <w:rPr>
          <w:b/>
        </w:rPr>
        <w:t xml:space="preserve">Расчет перспективных балансов тепловой мощности источников тепловой энергии и </w:t>
      </w:r>
      <w:r w:rsidRPr="00016E2C">
        <w:rPr>
          <w:b/>
          <w:color w:val="000000"/>
        </w:rPr>
        <w:t>присоединенной тепловой нагрузки</w:t>
      </w:r>
      <w:r>
        <w:rPr>
          <w:b/>
          <w:color w:val="000000"/>
        </w:rPr>
        <w:t xml:space="preserve"> в зоне  перспективных  источников на вновь осваиваемых территориях города Кингисеппа</w:t>
      </w:r>
    </w:p>
    <w:tbl>
      <w:tblPr>
        <w:tblW w:w="100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11"/>
        <w:gridCol w:w="1276"/>
        <w:gridCol w:w="2370"/>
        <w:gridCol w:w="2268"/>
      </w:tblGrid>
      <w:tr w:rsidR="00FA128F" w:rsidRPr="008E49DD" w:rsidTr="00FA128F">
        <w:trPr>
          <w:trHeight w:val="498"/>
        </w:trPr>
        <w:tc>
          <w:tcPr>
            <w:tcW w:w="4111" w:type="dxa"/>
            <w:shd w:val="clear" w:color="auto" w:fill="auto"/>
            <w:vAlign w:val="center"/>
          </w:tcPr>
          <w:p w:rsidR="00FA128F" w:rsidRPr="008E49DD" w:rsidRDefault="00FA128F" w:rsidP="001427D3">
            <w:pPr>
              <w:jc w:val="center"/>
              <w:rPr>
                <w:b/>
                <w:sz w:val="20"/>
                <w:szCs w:val="20"/>
              </w:rPr>
            </w:pPr>
            <w:r w:rsidRPr="008E49DD">
              <w:rPr>
                <w:b/>
                <w:sz w:val="20"/>
                <w:szCs w:val="20"/>
              </w:rPr>
              <w:t>Наименование  показателя</w:t>
            </w:r>
          </w:p>
        </w:tc>
        <w:tc>
          <w:tcPr>
            <w:tcW w:w="1276" w:type="dxa"/>
            <w:shd w:val="clear" w:color="auto" w:fill="auto"/>
            <w:vAlign w:val="center"/>
          </w:tcPr>
          <w:p w:rsidR="00FA128F" w:rsidRPr="008E49DD" w:rsidRDefault="00FA128F" w:rsidP="001427D3">
            <w:pPr>
              <w:jc w:val="center"/>
              <w:rPr>
                <w:b/>
                <w:sz w:val="20"/>
                <w:szCs w:val="20"/>
              </w:rPr>
            </w:pPr>
            <w:r w:rsidRPr="008E49DD">
              <w:rPr>
                <w:b/>
                <w:sz w:val="20"/>
                <w:szCs w:val="20"/>
              </w:rPr>
              <w:t>Ед. изм.</w:t>
            </w:r>
          </w:p>
        </w:tc>
        <w:tc>
          <w:tcPr>
            <w:tcW w:w="2370" w:type="dxa"/>
            <w:shd w:val="clear" w:color="auto" w:fill="auto"/>
          </w:tcPr>
          <w:p w:rsidR="00FA128F" w:rsidRPr="008E49DD" w:rsidRDefault="00FA128F" w:rsidP="001427D3">
            <w:pPr>
              <w:jc w:val="center"/>
              <w:rPr>
                <w:b/>
                <w:sz w:val="20"/>
                <w:szCs w:val="20"/>
              </w:rPr>
            </w:pPr>
            <w:r w:rsidRPr="008E49DD">
              <w:rPr>
                <w:b/>
                <w:sz w:val="20"/>
                <w:szCs w:val="20"/>
              </w:rPr>
              <w:t>Новая котельная мкр-на Касколовка</w:t>
            </w:r>
          </w:p>
        </w:tc>
        <w:tc>
          <w:tcPr>
            <w:tcW w:w="2268" w:type="dxa"/>
            <w:shd w:val="clear" w:color="auto" w:fill="auto"/>
          </w:tcPr>
          <w:p w:rsidR="00FA128F" w:rsidRPr="008E49DD" w:rsidRDefault="00FA128F" w:rsidP="001427D3">
            <w:pPr>
              <w:jc w:val="center"/>
              <w:rPr>
                <w:b/>
                <w:sz w:val="20"/>
                <w:szCs w:val="20"/>
              </w:rPr>
            </w:pPr>
            <w:r w:rsidRPr="008E49DD">
              <w:rPr>
                <w:b/>
                <w:sz w:val="20"/>
                <w:szCs w:val="20"/>
              </w:rPr>
              <w:t>Новая котельная мкр-на  Междуречье</w:t>
            </w:r>
          </w:p>
        </w:tc>
      </w:tr>
      <w:tr w:rsidR="00FA128F" w:rsidRPr="008E49DD" w:rsidTr="00FA128F">
        <w:trPr>
          <w:trHeight w:val="350"/>
        </w:trPr>
        <w:tc>
          <w:tcPr>
            <w:tcW w:w="4111" w:type="dxa"/>
            <w:vMerge w:val="restart"/>
            <w:shd w:val="clear" w:color="auto" w:fill="auto"/>
          </w:tcPr>
          <w:p w:rsidR="00FA128F" w:rsidRPr="008E49DD" w:rsidRDefault="00FA128F" w:rsidP="001427D3">
            <w:pPr>
              <w:rPr>
                <w:sz w:val="20"/>
                <w:szCs w:val="20"/>
              </w:rPr>
            </w:pPr>
            <w:r w:rsidRPr="008E49DD">
              <w:rPr>
                <w:sz w:val="20"/>
                <w:szCs w:val="20"/>
              </w:rPr>
              <w:t>Установленная тепловая мощность источника</w:t>
            </w:r>
          </w:p>
        </w:tc>
        <w:tc>
          <w:tcPr>
            <w:tcW w:w="1276" w:type="dxa"/>
            <w:shd w:val="clear" w:color="auto" w:fill="auto"/>
          </w:tcPr>
          <w:p w:rsidR="00FA128F" w:rsidRPr="008E49DD" w:rsidRDefault="00FA128F" w:rsidP="001427D3">
            <w:pPr>
              <w:jc w:val="center"/>
              <w:rPr>
                <w:b/>
                <w:sz w:val="20"/>
                <w:szCs w:val="20"/>
              </w:rPr>
            </w:pPr>
            <w:r w:rsidRPr="008E49DD">
              <w:rPr>
                <w:sz w:val="20"/>
                <w:szCs w:val="20"/>
                <w:lang w:val="en-US"/>
              </w:rPr>
              <w:t>Гкал/час</w:t>
            </w:r>
          </w:p>
        </w:tc>
        <w:tc>
          <w:tcPr>
            <w:tcW w:w="2370" w:type="dxa"/>
            <w:shd w:val="clear" w:color="auto" w:fill="auto"/>
          </w:tcPr>
          <w:p w:rsidR="00FA128F" w:rsidRPr="008E49DD" w:rsidRDefault="00F31790" w:rsidP="001427D3">
            <w:pPr>
              <w:jc w:val="center"/>
              <w:rPr>
                <w:sz w:val="20"/>
                <w:szCs w:val="20"/>
                <w:lang w:val="en-US"/>
              </w:rPr>
            </w:pPr>
            <w:r>
              <w:rPr>
                <w:sz w:val="20"/>
                <w:szCs w:val="20"/>
                <w:lang w:val="en-US"/>
              </w:rPr>
              <w:t>30</w:t>
            </w:r>
            <w:r>
              <w:rPr>
                <w:sz w:val="20"/>
                <w:szCs w:val="20"/>
              </w:rPr>
              <w:t>,</w:t>
            </w:r>
            <w:r w:rsidR="00FA128F" w:rsidRPr="008E49DD">
              <w:rPr>
                <w:sz w:val="20"/>
                <w:szCs w:val="20"/>
              </w:rPr>
              <w:t>95</w:t>
            </w:r>
          </w:p>
        </w:tc>
        <w:tc>
          <w:tcPr>
            <w:tcW w:w="2268" w:type="dxa"/>
            <w:shd w:val="clear" w:color="auto" w:fill="auto"/>
          </w:tcPr>
          <w:p w:rsidR="00FA128F" w:rsidRPr="008E49DD" w:rsidRDefault="00FA128F" w:rsidP="001427D3">
            <w:pPr>
              <w:jc w:val="center"/>
              <w:rPr>
                <w:sz w:val="20"/>
                <w:szCs w:val="20"/>
              </w:rPr>
            </w:pPr>
            <w:r w:rsidRPr="008E49DD">
              <w:rPr>
                <w:sz w:val="20"/>
                <w:szCs w:val="20"/>
              </w:rPr>
              <w:t>20,6</w:t>
            </w:r>
          </w:p>
        </w:tc>
      </w:tr>
      <w:tr w:rsidR="00FA128F" w:rsidRPr="008E49DD" w:rsidTr="00FA128F">
        <w:trPr>
          <w:trHeight w:val="182"/>
        </w:trPr>
        <w:tc>
          <w:tcPr>
            <w:tcW w:w="4111" w:type="dxa"/>
            <w:vMerge/>
            <w:shd w:val="clear" w:color="auto" w:fill="auto"/>
          </w:tcPr>
          <w:p w:rsidR="00FA128F" w:rsidRPr="008E49DD" w:rsidRDefault="00FA128F" w:rsidP="001427D3">
            <w:pPr>
              <w:rPr>
                <w:sz w:val="20"/>
                <w:szCs w:val="20"/>
              </w:rPr>
            </w:pPr>
          </w:p>
        </w:tc>
        <w:tc>
          <w:tcPr>
            <w:tcW w:w="1276" w:type="dxa"/>
            <w:shd w:val="clear" w:color="auto" w:fill="auto"/>
          </w:tcPr>
          <w:p w:rsidR="00FA128F" w:rsidRPr="008E49DD" w:rsidRDefault="00FA128F" w:rsidP="001427D3">
            <w:pPr>
              <w:jc w:val="center"/>
              <w:rPr>
                <w:sz w:val="20"/>
                <w:szCs w:val="20"/>
                <w:lang w:val="en-US"/>
              </w:rPr>
            </w:pPr>
            <w:r w:rsidRPr="008E49DD">
              <w:rPr>
                <w:sz w:val="20"/>
                <w:szCs w:val="20"/>
              </w:rPr>
              <w:t>(МВт)</w:t>
            </w:r>
          </w:p>
        </w:tc>
        <w:tc>
          <w:tcPr>
            <w:tcW w:w="2370" w:type="dxa"/>
            <w:shd w:val="clear" w:color="auto" w:fill="auto"/>
          </w:tcPr>
          <w:p w:rsidR="00FA128F" w:rsidRPr="008E49DD" w:rsidRDefault="00FA128F" w:rsidP="001427D3">
            <w:pPr>
              <w:jc w:val="center"/>
              <w:rPr>
                <w:sz w:val="20"/>
                <w:szCs w:val="20"/>
                <w:lang w:val="en-US"/>
              </w:rPr>
            </w:pPr>
            <w:r w:rsidRPr="008E49DD">
              <w:rPr>
                <w:sz w:val="20"/>
                <w:szCs w:val="20"/>
                <w:lang w:val="en-US"/>
              </w:rPr>
              <w:t>(3</w:t>
            </w:r>
            <w:r w:rsidRPr="008E49DD">
              <w:rPr>
                <w:sz w:val="20"/>
                <w:szCs w:val="20"/>
              </w:rPr>
              <w:t>6,</w:t>
            </w:r>
            <w:r w:rsidRPr="008E49DD">
              <w:rPr>
                <w:sz w:val="20"/>
                <w:szCs w:val="20"/>
                <w:lang w:val="en-US"/>
              </w:rPr>
              <w:t>0)</w:t>
            </w:r>
          </w:p>
        </w:tc>
        <w:tc>
          <w:tcPr>
            <w:tcW w:w="2268" w:type="dxa"/>
            <w:shd w:val="clear" w:color="auto" w:fill="auto"/>
          </w:tcPr>
          <w:p w:rsidR="00FA128F" w:rsidRPr="008E49DD" w:rsidRDefault="00FA128F" w:rsidP="001427D3">
            <w:pPr>
              <w:jc w:val="center"/>
              <w:rPr>
                <w:sz w:val="20"/>
                <w:szCs w:val="20"/>
              </w:rPr>
            </w:pPr>
            <w:r w:rsidRPr="008E49DD">
              <w:rPr>
                <w:sz w:val="20"/>
                <w:szCs w:val="20"/>
              </w:rPr>
              <w:t>(24,0)</w:t>
            </w:r>
          </w:p>
        </w:tc>
      </w:tr>
      <w:tr w:rsidR="00FA128F" w:rsidRPr="008E49DD" w:rsidTr="00FA128F">
        <w:trPr>
          <w:trHeight w:val="430"/>
        </w:trPr>
        <w:tc>
          <w:tcPr>
            <w:tcW w:w="4111" w:type="dxa"/>
            <w:shd w:val="clear" w:color="auto" w:fill="auto"/>
          </w:tcPr>
          <w:p w:rsidR="00FA128F" w:rsidRPr="008E49DD" w:rsidRDefault="00FA128F" w:rsidP="001427D3">
            <w:pPr>
              <w:rPr>
                <w:sz w:val="20"/>
                <w:szCs w:val="20"/>
              </w:rPr>
            </w:pPr>
            <w:r w:rsidRPr="008E49DD">
              <w:rPr>
                <w:sz w:val="20"/>
                <w:szCs w:val="20"/>
              </w:rPr>
              <w:t>Располагаемая тепловая мощность</w:t>
            </w:r>
          </w:p>
        </w:tc>
        <w:tc>
          <w:tcPr>
            <w:tcW w:w="1276" w:type="dxa"/>
            <w:shd w:val="clear" w:color="auto" w:fill="auto"/>
          </w:tcPr>
          <w:p w:rsidR="00FA128F" w:rsidRPr="008E49DD" w:rsidRDefault="00FA128F" w:rsidP="001427D3">
            <w:pPr>
              <w:jc w:val="center"/>
              <w:rPr>
                <w:b/>
                <w:sz w:val="20"/>
                <w:szCs w:val="20"/>
              </w:rPr>
            </w:pPr>
            <w:r w:rsidRPr="008E49DD">
              <w:rPr>
                <w:sz w:val="20"/>
                <w:szCs w:val="20"/>
                <w:lang w:val="en-US"/>
              </w:rPr>
              <w:t>Гкал/час</w:t>
            </w:r>
          </w:p>
        </w:tc>
        <w:tc>
          <w:tcPr>
            <w:tcW w:w="2370" w:type="dxa"/>
            <w:shd w:val="clear" w:color="auto" w:fill="auto"/>
          </w:tcPr>
          <w:p w:rsidR="00FA128F" w:rsidRPr="008E49DD" w:rsidRDefault="00FA128F" w:rsidP="001427D3">
            <w:pPr>
              <w:jc w:val="center"/>
              <w:rPr>
                <w:sz w:val="20"/>
                <w:szCs w:val="20"/>
              </w:rPr>
            </w:pPr>
            <w:r w:rsidRPr="008E49DD">
              <w:rPr>
                <w:sz w:val="20"/>
                <w:szCs w:val="20"/>
                <w:lang w:val="en-US"/>
              </w:rPr>
              <w:t>30</w:t>
            </w:r>
            <w:r w:rsidRPr="008E49DD">
              <w:rPr>
                <w:sz w:val="20"/>
                <w:szCs w:val="20"/>
              </w:rPr>
              <w:t>,95</w:t>
            </w:r>
          </w:p>
        </w:tc>
        <w:tc>
          <w:tcPr>
            <w:tcW w:w="2268" w:type="dxa"/>
            <w:shd w:val="clear" w:color="auto" w:fill="auto"/>
          </w:tcPr>
          <w:p w:rsidR="00FA128F" w:rsidRPr="008E49DD" w:rsidRDefault="00FA128F" w:rsidP="001427D3">
            <w:pPr>
              <w:jc w:val="center"/>
              <w:rPr>
                <w:sz w:val="20"/>
                <w:szCs w:val="20"/>
              </w:rPr>
            </w:pPr>
            <w:r w:rsidRPr="008E49DD">
              <w:rPr>
                <w:sz w:val="20"/>
                <w:szCs w:val="20"/>
              </w:rPr>
              <w:t>19,5</w:t>
            </w:r>
          </w:p>
        </w:tc>
      </w:tr>
      <w:tr w:rsidR="00FA128F" w:rsidRPr="008E49DD" w:rsidTr="00FA128F">
        <w:trPr>
          <w:trHeight w:val="397"/>
        </w:trPr>
        <w:tc>
          <w:tcPr>
            <w:tcW w:w="4111" w:type="dxa"/>
            <w:shd w:val="clear" w:color="auto" w:fill="auto"/>
            <w:noWrap/>
          </w:tcPr>
          <w:p w:rsidR="00FA128F" w:rsidRPr="008E49DD" w:rsidRDefault="00FA128F" w:rsidP="001427D3">
            <w:pPr>
              <w:rPr>
                <w:sz w:val="20"/>
                <w:szCs w:val="20"/>
              </w:rPr>
            </w:pPr>
            <w:r w:rsidRPr="008E49DD">
              <w:rPr>
                <w:sz w:val="20"/>
                <w:szCs w:val="20"/>
              </w:rPr>
              <w:t>Тепловая мощность нетто</w:t>
            </w:r>
          </w:p>
        </w:tc>
        <w:tc>
          <w:tcPr>
            <w:tcW w:w="1276" w:type="dxa"/>
            <w:shd w:val="clear" w:color="auto" w:fill="auto"/>
          </w:tcPr>
          <w:p w:rsidR="00FA128F" w:rsidRPr="008E49DD" w:rsidRDefault="00FA128F" w:rsidP="001427D3">
            <w:pPr>
              <w:jc w:val="center"/>
              <w:rPr>
                <w:sz w:val="20"/>
                <w:szCs w:val="20"/>
                <w:lang w:val="en-US"/>
              </w:rPr>
            </w:pPr>
            <w:r w:rsidRPr="008E49DD">
              <w:rPr>
                <w:sz w:val="20"/>
                <w:szCs w:val="20"/>
                <w:lang w:val="en-US"/>
              </w:rPr>
              <w:t>Гкал/час</w:t>
            </w:r>
          </w:p>
        </w:tc>
        <w:tc>
          <w:tcPr>
            <w:tcW w:w="2370" w:type="dxa"/>
            <w:shd w:val="clear" w:color="auto" w:fill="auto"/>
          </w:tcPr>
          <w:p w:rsidR="00FA128F" w:rsidRPr="008E49DD" w:rsidRDefault="00FA128F" w:rsidP="001427D3">
            <w:pPr>
              <w:jc w:val="center"/>
              <w:rPr>
                <w:sz w:val="20"/>
                <w:szCs w:val="20"/>
                <w:lang w:val="en-US"/>
              </w:rPr>
            </w:pPr>
            <w:r w:rsidRPr="008E49DD">
              <w:rPr>
                <w:sz w:val="20"/>
                <w:szCs w:val="20"/>
                <w:lang w:val="en-US"/>
              </w:rPr>
              <w:t>28</w:t>
            </w:r>
            <w:r w:rsidRPr="008E49DD">
              <w:rPr>
                <w:sz w:val="20"/>
                <w:szCs w:val="20"/>
              </w:rPr>
              <w:t>,</w:t>
            </w:r>
            <w:r w:rsidRPr="008E49DD">
              <w:rPr>
                <w:sz w:val="20"/>
                <w:szCs w:val="20"/>
                <w:lang w:val="en-US"/>
              </w:rPr>
              <w:t>2</w:t>
            </w:r>
          </w:p>
        </w:tc>
        <w:tc>
          <w:tcPr>
            <w:tcW w:w="2268" w:type="dxa"/>
            <w:shd w:val="clear" w:color="auto" w:fill="auto"/>
          </w:tcPr>
          <w:p w:rsidR="00FA128F" w:rsidRPr="008E49DD" w:rsidRDefault="00FA128F" w:rsidP="001427D3">
            <w:pPr>
              <w:jc w:val="center"/>
              <w:rPr>
                <w:sz w:val="20"/>
                <w:szCs w:val="20"/>
              </w:rPr>
            </w:pPr>
            <w:r w:rsidRPr="008E49DD">
              <w:rPr>
                <w:sz w:val="20"/>
                <w:szCs w:val="20"/>
              </w:rPr>
              <w:t>19,5</w:t>
            </w:r>
          </w:p>
        </w:tc>
      </w:tr>
      <w:tr w:rsidR="00FA128F" w:rsidRPr="008E49DD" w:rsidTr="00FA128F">
        <w:trPr>
          <w:trHeight w:val="397"/>
        </w:trPr>
        <w:tc>
          <w:tcPr>
            <w:tcW w:w="4111" w:type="dxa"/>
            <w:shd w:val="clear" w:color="auto" w:fill="auto"/>
            <w:noWrap/>
          </w:tcPr>
          <w:p w:rsidR="00FA128F" w:rsidRPr="008E49DD" w:rsidRDefault="00FA128F" w:rsidP="001427D3">
            <w:pPr>
              <w:rPr>
                <w:sz w:val="20"/>
                <w:szCs w:val="20"/>
              </w:rPr>
            </w:pPr>
            <w:r w:rsidRPr="008E49DD">
              <w:rPr>
                <w:sz w:val="20"/>
                <w:szCs w:val="20"/>
              </w:rPr>
              <w:t>Максимальный отпуск  в сеть</w:t>
            </w:r>
          </w:p>
        </w:tc>
        <w:tc>
          <w:tcPr>
            <w:tcW w:w="1276" w:type="dxa"/>
            <w:shd w:val="clear" w:color="auto" w:fill="auto"/>
          </w:tcPr>
          <w:p w:rsidR="00FA128F" w:rsidRPr="008E49DD" w:rsidRDefault="00FA128F" w:rsidP="001427D3">
            <w:pPr>
              <w:jc w:val="center"/>
              <w:rPr>
                <w:sz w:val="20"/>
                <w:szCs w:val="20"/>
                <w:lang w:val="en-US"/>
              </w:rPr>
            </w:pPr>
            <w:r w:rsidRPr="008E49DD">
              <w:rPr>
                <w:sz w:val="20"/>
                <w:szCs w:val="20"/>
                <w:lang w:val="en-US"/>
              </w:rPr>
              <w:t>Гкал/час</w:t>
            </w:r>
          </w:p>
        </w:tc>
        <w:tc>
          <w:tcPr>
            <w:tcW w:w="2370" w:type="dxa"/>
            <w:shd w:val="clear" w:color="auto" w:fill="auto"/>
          </w:tcPr>
          <w:p w:rsidR="00FA128F" w:rsidRPr="008E49DD" w:rsidRDefault="00FA128F" w:rsidP="001427D3">
            <w:pPr>
              <w:jc w:val="center"/>
              <w:rPr>
                <w:sz w:val="20"/>
                <w:szCs w:val="20"/>
              </w:rPr>
            </w:pPr>
            <w:r w:rsidRPr="008E49DD">
              <w:rPr>
                <w:sz w:val="20"/>
                <w:szCs w:val="20"/>
              </w:rPr>
              <w:t>28,2</w:t>
            </w:r>
          </w:p>
        </w:tc>
        <w:tc>
          <w:tcPr>
            <w:tcW w:w="2268" w:type="dxa"/>
            <w:shd w:val="clear" w:color="auto" w:fill="auto"/>
          </w:tcPr>
          <w:p w:rsidR="00FA128F" w:rsidRPr="008E49DD" w:rsidRDefault="00FA128F" w:rsidP="001427D3">
            <w:pPr>
              <w:jc w:val="center"/>
              <w:rPr>
                <w:sz w:val="20"/>
                <w:szCs w:val="20"/>
              </w:rPr>
            </w:pPr>
            <w:r w:rsidRPr="008E49DD">
              <w:rPr>
                <w:sz w:val="20"/>
                <w:szCs w:val="20"/>
              </w:rPr>
              <w:t>19,58</w:t>
            </w:r>
          </w:p>
        </w:tc>
      </w:tr>
      <w:tr w:rsidR="00FA128F" w:rsidRPr="008E49DD" w:rsidTr="00FA128F">
        <w:trPr>
          <w:trHeight w:val="397"/>
        </w:trPr>
        <w:tc>
          <w:tcPr>
            <w:tcW w:w="4111" w:type="dxa"/>
            <w:shd w:val="clear" w:color="auto" w:fill="auto"/>
            <w:noWrap/>
          </w:tcPr>
          <w:p w:rsidR="00FA128F" w:rsidRPr="008E49DD" w:rsidRDefault="00FA128F" w:rsidP="001427D3">
            <w:pPr>
              <w:rPr>
                <w:sz w:val="20"/>
                <w:szCs w:val="20"/>
              </w:rPr>
            </w:pPr>
            <w:r w:rsidRPr="008E49DD">
              <w:rPr>
                <w:sz w:val="20"/>
                <w:szCs w:val="20"/>
              </w:rPr>
              <w:t>Резерв мощности нетто</w:t>
            </w:r>
          </w:p>
        </w:tc>
        <w:tc>
          <w:tcPr>
            <w:tcW w:w="1276" w:type="dxa"/>
            <w:shd w:val="clear" w:color="auto" w:fill="auto"/>
          </w:tcPr>
          <w:p w:rsidR="00FA128F" w:rsidRPr="008E49DD" w:rsidRDefault="00FA128F" w:rsidP="001427D3">
            <w:pPr>
              <w:jc w:val="center"/>
              <w:rPr>
                <w:sz w:val="20"/>
                <w:szCs w:val="20"/>
                <w:lang w:val="en-US"/>
              </w:rPr>
            </w:pPr>
            <w:r w:rsidRPr="008E49DD">
              <w:rPr>
                <w:sz w:val="20"/>
                <w:szCs w:val="20"/>
              </w:rPr>
              <w:t>Гкал/час</w:t>
            </w:r>
          </w:p>
        </w:tc>
        <w:tc>
          <w:tcPr>
            <w:tcW w:w="2370" w:type="dxa"/>
            <w:shd w:val="clear" w:color="auto" w:fill="auto"/>
          </w:tcPr>
          <w:p w:rsidR="00FA128F" w:rsidRPr="008E49DD" w:rsidRDefault="00FA128F" w:rsidP="001427D3">
            <w:pPr>
              <w:jc w:val="center"/>
              <w:rPr>
                <w:b/>
                <w:sz w:val="20"/>
                <w:szCs w:val="20"/>
              </w:rPr>
            </w:pPr>
            <w:r w:rsidRPr="008E49DD">
              <w:rPr>
                <w:b/>
                <w:sz w:val="20"/>
                <w:szCs w:val="20"/>
              </w:rPr>
              <w:t>+2,75</w:t>
            </w:r>
          </w:p>
        </w:tc>
        <w:tc>
          <w:tcPr>
            <w:tcW w:w="2268" w:type="dxa"/>
            <w:shd w:val="clear" w:color="auto" w:fill="auto"/>
          </w:tcPr>
          <w:p w:rsidR="00FA128F" w:rsidRPr="008E49DD" w:rsidRDefault="00FA128F" w:rsidP="001427D3">
            <w:pPr>
              <w:jc w:val="center"/>
              <w:rPr>
                <w:b/>
                <w:sz w:val="20"/>
                <w:szCs w:val="20"/>
              </w:rPr>
            </w:pPr>
            <w:r w:rsidRPr="008E49DD">
              <w:rPr>
                <w:b/>
                <w:sz w:val="20"/>
                <w:szCs w:val="20"/>
              </w:rPr>
              <w:t>+1,1</w:t>
            </w:r>
          </w:p>
        </w:tc>
      </w:tr>
    </w:tbl>
    <w:p w:rsidR="006607F0" w:rsidRDefault="006607F0" w:rsidP="006607F0">
      <w:pPr>
        <w:autoSpaceDE w:val="0"/>
        <w:autoSpaceDN w:val="0"/>
        <w:adjustRightInd w:val="0"/>
        <w:ind w:firstLine="540"/>
        <w:jc w:val="both"/>
        <w:rPr>
          <w:b/>
          <w:color w:val="000000"/>
        </w:rPr>
      </w:pPr>
      <w:r w:rsidRPr="00DA2F4A">
        <w:rPr>
          <w:b/>
          <w:color w:val="000000"/>
        </w:rPr>
        <w:t>Выводы о резервах (дефицитах) существующей системы теплоснабжения при обеспечении перспективной тепловой нагрузки потребителей.</w:t>
      </w:r>
    </w:p>
    <w:p w:rsidR="009E2663" w:rsidRPr="009E2663" w:rsidRDefault="009E2663" w:rsidP="006607F0">
      <w:pPr>
        <w:autoSpaceDE w:val="0"/>
        <w:autoSpaceDN w:val="0"/>
        <w:adjustRightInd w:val="0"/>
        <w:ind w:firstLine="540"/>
        <w:jc w:val="both"/>
        <w:rPr>
          <w:b/>
          <w:i/>
          <w:color w:val="000000"/>
        </w:rPr>
      </w:pPr>
      <w:r w:rsidRPr="009E2663">
        <w:rPr>
          <w:b/>
          <w:i/>
          <w:color w:val="000000"/>
        </w:rPr>
        <w:t>1). Выво</w:t>
      </w:r>
      <w:r w:rsidR="00F31790">
        <w:rPr>
          <w:b/>
          <w:i/>
          <w:color w:val="000000"/>
        </w:rPr>
        <w:t>ды</w:t>
      </w:r>
      <w:r w:rsidRPr="009E2663">
        <w:rPr>
          <w:b/>
          <w:i/>
          <w:color w:val="000000"/>
        </w:rPr>
        <w:t xml:space="preserve">  по балансу  тепловой мощности источников тепловой энергии и присоединенной тепловой  нагрузки   существующих источников тепловой энергии</w:t>
      </w:r>
    </w:p>
    <w:p w:rsidR="004B3EB6" w:rsidRPr="00F92044" w:rsidRDefault="004B3EB6" w:rsidP="004B3EB6">
      <w:pPr>
        <w:autoSpaceDE w:val="0"/>
        <w:autoSpaceDN w:val="0"/>
        <w:adjustRightInd w:val="0"/>
        <w:ind w:firstLine="540"/>
        <w:jc w:val="both"/>
        <w:rPr>
          <w:b/>
          <w:i/>
        </w:rPr>
      </w:pPr>
      <w:r w:rsidRPr="00F92044">
        <w:rPr>
          <w:b/>
          <w:i/>
        </w:rPr>
        <w:t xml:space="preserve">Центральная котельная </w:t>
      </w:r>
    </w:p>
    <w:p w:rsidR="004B3EB6" w:rsidRPr="00B0505E" w:rsidRDefault="004B3EB6" w:rsidP="004B3EB6">
      <w:pPr>
        <w:autoSpaceDE w:val="0"/>
        <w:autoSpaceDN w:val="0"/>
        <w:adjustRightInd w:val="0"/>
        <w:ind w:firstLine="539"/>
        <w:jc w:val="both"/>
        <w:rPr>
          <w:b/>
          <w:i/>
        </w:rPr>
      </w:pPr>
      <w:r>
        <w:t xml:space="preserve">Установленная мощность 200 Гкал/час достаточна для  обеспечения теплом существующих нагрузок и перспективных нагрузок,  предусмотренных  инвестиционной программой теплоснабжающей организации до 2027 года. При подключении новых объектов  резерв мощности источников тепловой энергии  с  44,307 Гкал/час </w:t>
      </w:r>
      <w:r w:rsidR="00F31790">
        <w:t xml:space="preserve">снизится </w:t>
      </w:r>
      <w:r>
        <w:t>до 27,021 Гкал/час.</w:t>
      </w:r>
    </w:p>
    <w:p w:rsidR="00A25292" w:rsidRDefault="00A25292" w:rsidP="004B3EB6">
      <w:pPr>
        <w:autoSpaceDE w:val="0"/>
        <w:autoSpaceDN w:val="0"/>
        <w:adjustRightInd w:val="0"/>
        <w:ind w:firstLine="539"/>
        <w:jc w:val="both"/>
        <w:rPr>
          <w:b/>
          <w:i/>
        </w:rPr>
      </w:pPr>
    </w:p>
    <w:p w:rsidR="008B51AC" w:rsidRDefault="008B51AC" w:rsidP="004B3EB6">
      <w:pPr>
        <w:autoSpaceDE w:val="0"/>
        <w:autoSpaceDN w:val="0"/>
        <w:adjustRightInd w:val="0"/>
        <w:ind w:firstLine="539"/>
        <w:jc w:val="both"/>
        <w:rPr>
          <w:b/>
          <w:i/>
        </w:rPr>
      </w:pPr>
    </w:p>
    <w:p w:rsidR="008B51AC" w:rsidRDefault="008B51AC" w:rsidP="004B3EB6">
      <w:pPr>
        <w:autoSpaceDE w:val="0"/>
        <w:autoSpaceDN w:val="0"/>
        <w:adjustRightInd w:val="0"/>
        <w:ind w:firstLine="539"/>
        <w:jc w:val="both"/>
        <w:rPr>
          <w:b/>
          <w:i/>
        </w:rPr>
      </w:pPr>
    </w:p>
    <w:p w:rsidR="004B3EB6" w:rsidRPr="00F92044" w:rsidRDefault="004B3EB6" w:rsidP="004B3EB6">
      <w:pPr>
        <w:autoSpaceDE w:val="0"/>
        <w:autoSpaceDN w:val="0"/>
        <w:adjustRightInd w:val="0"/>
        <w:ind w:firstLine="539"/>
        <w:jc w:val="both"/>
        <w:rPr>
          <w:b/>
          <w:i/>
        </w:rPr>
      </w:pPr>
      <w:r w:rsidRPr="00F92044">
        <w:rPr>
          <w:b/>
          <w:i/>
        </w:rPr>
        <w:lastRenderedPageBreak/>
        <w:t>Котельная мкр-на Касколовка</w:t>
      </w:r>
    </w:p>
    <w:p w:rsidR="004B3EB6" w:rsidRPr="00F92044" w:rsidRDefault="004B3EB6" w:rsidP="004B3EB6">
      <w:pPr>
        <w:ind w:firstLine="539"/>
        <w:jc w:val="both"/>
      </w:pPr>
      <w:r w:rsidRPr="00F92044">
        <w:t>Модульная котельная микрорайона Касколовка  является автоматизированной котельной без обслуживающего персонала, мощность котельной подбиралась по  существующей присоеди</w:t>
      </w:r>
      <w:r w:rsidR="009B6DEF">
        <w:t xml:space="preserve">ненной нагрузке. </w:t>
      </w:r>
      <w:r w:rsidRPr="00F92044">
        <w:t xml:space="preserve">Подключение новых объектов и </w:t>
      </w:r>
      <w:r w:rsidR="00960C34">
        <w:t>увеличение мощности</w:t>
      </w:r>
      <w:r w:rsidRPr="00F92044">
        <w:t xml:space="preserve"> котельной  не предусматривается. </w:t>
      </w:r>
    </w:p>
    <w:p w:rsidR="006C4113" w:rsidRPr="00C644E1" w:rsidRDefault="009E2663" w:rsidP="006C4113">
      <w:pPr>
        <w:autoSpaceDE w:val="0"/>
        <w:autoSpaceDN w:val="0"/>
        <w:adjustRightInd w:val="0"/>
        <w:ind w:firstLine="540"/>
        <w:jc w:val="both"/>
        <w:rPr>
          <w:b/>
          <w:i/>
          <w:color w:val="000000"/>
        </w:rPr>
      </w:pPr>
      <w:r>
        <w:rPr>
          <w:b/>
          <w:i/>
          <w:color w:val="000000"/>
        </w:rPr>
        <w:t xml:space="preserve">2). </w:t>
      </w:r>
      <w:r w:rsidR="006C4113" w:rsidRPr="00C644E1">
        <w:rPr>
          <w:b/>
          <w:i/>
          <w:color w:val="000000"/>
        </w:rPr>
        <w:t>Выводы  по гидравлическому расчету</w:t>
      </w:r>
      <w:r w:rsidR="00960C34">
        <w:rPr>
          <w:b/>
          <w:i/>
          <w:color w:val="000000"/>
        </w:rPr>
        <w:t xml:space="preserve"> перспективных  тепловых сетей</w:t>
      </w:r>
      <w:r w:rsidR="002C4702">
        <w:rPr>
          <w:b/>
          <w:i/>
          <w:color w:val="000000"/>
        </w:rPr>
        <w:t xml:space="preserve">, выполненному теплоснабжающей организацией </w:t>
      </w:r>
      <w:r w:rsidR="006C4113" w:rsidRPr="00C644E1">
        <w:rPr>
          <w:b/>
          <w:i/>
          <w:color w:val="000000"/>
        </w:rPr>
        <w:t>для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6C4113" w:rsidRPr="009E2663" w:rsidRDefault="006C4113" w:rsidP="006C4113">
      <w:pPr>
        <w:autoSpaceDE w:val="0"/>
        <w:autoSpaceDN w:val="0"/>
        <w:adjustRightInd w:val="0"/>
        <w:ind w:firstLine="539"/>
        <w:jc w:val="both"/>
        <w:rPr>
          <w:b/>
          <w:i/>
        </w:rPr>
      </w:pPr>
      <w:r w:rsidRPr="009E2663">
        <w:rPr>
          <w:b/>
          <w:i/>
        </w:rPr>
        <w:t>Тепловые сети  от Центральной котельной города Кингисеппа</w:t>
      </w:r>
    </w:p>
    <w:p w:rsidR="006C4113" w:rsidRDefault="006C4113" w:rsidP="006C4113">
      <w:pPr>
        <w:autoSpaceDE w:val="0"/>
        <w:autoSpaceDN w:val="0"/>
        <w:adjustRightInd w:val="0"/>
        <w:ind w:firstLine="539"/>
        <w:jc w:val="both"/>
      </w:pPr>
      <w:r w:rsidRPr="00CC3FA9">
        <w:t>При подключении объектов, з</w:t>
      </w:r>
      <w:r>
        <w:t>апланированных до 2027</w:t>
      </w:r>
      <w:r w:rsidRPr="00CC3FA9">
        <w:t xml:space="preserve"> года с общей </w:t>
      </w:r>
      <w:r>
        <w:t xml:space="preserve"> максимальной </w:t>
      </w:r>
      <w:r w:rsidRPr="00CC3FA9">
        <w:t xml:space="preserve"> тепловой нагрузкой </w:t>
      </w:r>
      <w:r>
        <w:t>24,462 Гкал/час</w:t>
      </w:r>
      <w:r w:rsidRPr="00CC3FA9">
        <w:t>, существующие магистральные  тепловые сети не обеспечат  пропускную способность.</w:t>
      </w:r>
      <w:r>
        <w:t xml:space="preserve"> При гидравлическом расчете установлено, что для   подключения перспективной нагрузки необходимо  увеличить диаметры трубопроводов на выходе из котельной  до 900 мм, вместо  имеющихся в настоящее время 1хДу700 мм (подающего тр-да) и 2хДу500 (обратных тр-дов)*. </w:t>
      </w:r>
    </w:p>
    <w:p w:rsidR="006C4113" w:rsidRPr="00802E3B" w:rsidRDefault="006C4113" w:rsidP="006C4113">
      <w:pPr>
        <w:autoSpaceDE w:val="0"/>
        <w:autoSpaceDN w:val="0"/>
        <w:adjustRightInd w:val="0"/>
        <w:ind w:firstLine="539"/>
        <w:jc w:val="both"/>
        <w:rPr>
          <w:i/>
        </w:rPr>
      </w:pPr>
      <w:r w:rsidRPr="00802E3B">
        <w:rPr>
          <w:i/>
        </w:rPr>
        <w:t xml:space="preserve">Примечание: * Обратные трубопроводы  2хДу500 мм имеют эквивалентный диаметр по сечению труб равный одной трубе Ду700 мм, поэтому считается, что  диаметр  магистральных сетей составляет  на выходе из котельной  </w:t>
      </w:r>
      <w:r w:rsidR="00960C34">
        <w:rPr>
          <w:i/>
        </w:rPr>
        <w:t>2х</w:t>
      </w:r>
      <w:r w:rsidRPr="00802E3B">
        <w:rPr>
          <w:i/>
        </w:rPr>
        <w:t xml:space="preserve"> Ду700 мм.</w:t>
      </w:r>
    </w:p>
    <w:p w:rsidR="002C4702" w:rsidRPr="009E2663" w:rsidRDefault="002C4702" w:rsidP="002C4702">
      <w:pPr>
        <w:autoSpaceDE w:val="0"/>
        <w:autoSpaceDN w:val="0"/>
        <w:adjustRightInd w:val="0"/>
        <w:ind w:firstLine="539"/>
        <w:jc w:val="both"/>
        <w:rPr>
          <w:b/>
          <w:i/>
        </w:rPr>
      </w:pPr>
      <w:r w:rsidRPr="009E2663">
        <w:rPr>
          <w:b/>
          <w:i/>
        </w:rPr>
        <w:t>Тепловые сети от котельной микрорайона Касколовка</w:t>
      </w:r>
    </w:p>
    <w:p w:rsidR="002C4702" w:rsidRPr="00016E2C" w:rsidRDefault="002C4702" w:rsidP="002C4702">
      <w:pPr>
        <w:autoSpaceDE w:val="0"/>
        <w:autoSpaceDN w:val="0"/>
        <w:adjustRightInd w:val="0"/>
        <w:ind w:firstLine="539"/>
        <w:jc w:val="both"/>
      </w:pPr>
      <w:r w:rsidRPr="00016E2C">
        <w:t xml:space="preserve">Тепловые сети </w:t>
      </w:r>
      <w:r>
        <w:t xml:space="preserve"> микрорайона Касколовка  обеспечивают  теплоснабжение существующих потребителей.  В  перспективе  новых подключений не предусматривается, необходимость в реконструкции тепловых сетей с увеличением диаметров отсутствует. </w:t>
      </w:r>
    </w:p>
    <w:p w:rsidR="009E2663" w:rsidRPr="00805853" w:rsidRDefault="009E2663" w:rsidP="009E2663">
      <w:pPr>
        <w:ind w:firstLine="539"/>
        <w:jc w:val="both"/>
        <w:rPr>
          <w:b/>
          <w:i/>
        </w:rPr>
      </w:pPr>
      <w:r>
        <w:rPr>
          <w:b/>
          <w:i/>
        </w:rPr>
        <w:t xml:space="preserve">3). </w:t>
      </w:r>
      <w:r w:rsidRPr="00805853">
        <w:rPr>
          <w:b/>
          <w:i/>
        </w:rPr>
        <w:t>Выводы  о  перспективных   зонах теплоснабжения во вновь создаваемых районах города Кингисеппа.</w:t>
      </w:r>
    </w:p>
    <w:p w:rsidR="009E2663" w:rsidRPr="00805853" w:rsidRDefault="009E2663" w:rsidP="009E2663">
      <w:pPr>
        <w:ind w:firstLine="539"/>
        <w:jc w:val="both"/>
        <w:rPr>
          <w:b/>
          <w:i/>
        </w:rPr>
      </w:pPr>
      <w:r w:rsidRPr="00805853">
        <w:rPr>
          <w:b/>
          <w:i/>
        </w:rPr>
        <w:t>Микрорайон Междуречье</w:t>
      </w:r>
    </w:p>
    <w:p w:rsidR="009E2663" w:rsidRPr="00805853" w:rsidRDefault="009E2663" w:rsidP="009E2663">
      <w:pPr>
        <w:ind w:firstLine="539"/>
        <w:jc w:val="both"/>
      </w:pPr>
      <w:r w:rsidRPr="00805853">
        <w:t xml:space="preserve">Микрорайон Междуречье в настоящее время не обеспечен централизованным источником тепловой энергии. В связи с удаленностью от основных городских территорий  целесообразно в микрорайоне  разместить отдельный источник тепловой энергии  мощностью 24 МВт. </w:t>
      </w:r>
    </w:p>
    <w:p w:rsidR="009E2663" w:rsidRPr="00805853" w:rsidRDefault="009E2663" w:rsidP="009E2663">
      <w:pPr>
        <w:ind w:firstLine="539"/>
        <w:jc w:val="both"/>
        <w:rPr>
          <w:b/>
          <w:i/>
        </w:rPr>
      </w:pPr>
      <w:r w:rsidRPr="00805853">
        <w:rPr>
          <w:b/>
          <w:i/>
        </w:rPr>
        <w:t>Микрорайон Касколовка</w:t>
      </w:r>
    </w:p>
    <w:p w:rsidR="009E2663" w:rsidRDefault="009E2663" w:rsidP="009E2663">
      <w:pPr>
        <w:ind w:firstLine="539"/>
        <w:jc w:val="both"/>
      </w:pPr>
      <w:r w:rsidRPr="00805853">
        <w:t xml:space="preserve">Планируемое новое  строительство микрорайона  Касколовка предполагается  осуществить  в расчетном периоде до 2035 года. В связи с удаленностью от основных городских территорий  целесообразно в микрорайоне  разместить отдельный источник тепловой энергии  мощностью 36 МВт. </w:t>
      </w:r>
    </w:p>
    <w:p w:rsidR="00FC5EC0" w:rsidRPr="00FC5EC0" w:rsidRDefault="00FC5EC0" w:rsidP="00FC5EC0">
      <w:pPr>
        <w:pStyle w:val="5"/>
        <w:numPr>
          <w:ilvl w:val="1"/>
          <w:numId w:val="9"/>
        </w:numPr>
        <w:rPr>
          <w:i w:val="0"/>
        </w:rPr>
      </w:pPr>
      <w:r w:rsidRPr="00FC5EC0">
        <w:rPr>
          <w:i w:val="0"/>
        </w:rPr>
        <w:t xml:space="preserve">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муниципальных округов, городских округов либо в границах городского округа (муниципального округа, поселения) и города федерального значения или городских округов (муниципальных округов, поселений) и города федерального значения, с указанием величины тепловой нагрузки для </w:t>
      </w:r>
      <w:r w:rsidRPr="00FC5EC0">
        <w:rPr>
          <w:i w:val="0"/>
        </w:rPr>
        <w:lastRenderedPageBreak/>
        <w:t>потребителей каждого поселения, муниципального округа, городского округа, города федерального значения</w:t>
      </w:r>
    </w:p>
    <w:p w:rsidR="00FC5EC0" w:rsidRPr="00FC5EC0" w:rsidRDefault="00FC5EC0" w:rsidP="00FC5EC0">
      <w:pPr>
        <w:ind w:firstLine="539"/>
        <w:jc w:val="both"/>
      </w:pPr>
      <w:r>
        <w:t xml:space="preserve">Территория </w:t>
      </w:r>
      <w:r w:rsidRPr="00FC5EC0">
        <w:t>МО «Кингисеппское городское поселение»</w:t>
      </w:r>
      <w:r>
        <w:t xml:space="preserve"> не расположена </w:t>
      </w:r>
      <w:r w:rsidRPr="00FC5EC0">
        <w:t>в границах двух или более поселений, муниципальных округов, городских округов</w:t>
      </w:r>
      <w:r>
        <w:t xml:space="preserve">. </w:t>
      </w:r>
    </w:p>
    <w:p w:rsidR="006607F0" w:rsidRPr="00FC5EC0" w:rsidRDefault="006607F0" w:rsidP="00FC5EC0">
      <w:pPr>
        <w:pStyle w:val="5"/>
        <w:numPr>
          <w:ilvl w:val="1"/>
          <w:numId w:val="9"/>
        </w:numPr>
        <w:rPr>
          <w:i w:val="0"/>
        </w:rPr>
      </w:pPr>
      <w:r w:rsidRPr="00FC5EC0">
        <w:rPr>
          <w:i w:val="0"/>
        </w:rPr>
        <w:t xml:space="preserve">Радиус эффективного теплоснабжения, определяемый в соответствии с </w:t>
      </w:r>
      <w:hyperlink r:id="rId11" w:history="1">
        <w:r w:rsidRPr="00FC5EC0">
          <w:rPr>
            <w:i w:val="0"/>
          </w:rPr>
          <w:t>методическими указаниями</w:t>
        </w:r>
      </w:hyperlink>
      <w:r w:rsidRPr="00FC5EC0">
        <w:rPr>
          <w:i w:val="0"/>
        </w:rPr>
        <w:t xml:space="preserve"> по</w:t>
      </w:r>
      <w:r w:rsidR="00FC5EC0">
        <w:rPr>
          <w:i w:val="0"/>
        </w:rPr>
        <w:t xml:space="preserve"> разработке схем теплоснабжения</w:t>
      </w:r>
    </w:p>
    <w:p w:rsidR="004B3EB6" w:rsidRPr="00DE6BF1" w:rsidRDefault="004B3EB6" w:rsidP="004B3EB6">
      <w:pPr>
        <w:autoSpaceDE w:val="0"/>
        <w:autoSpaceDN w:val="0"/>
        <w:adjustRightInd w:val="0"/>
        <w:ind w:firstLine="708"/>
        <w:jc w:val="both"/>
      </w:pPr>
      <w:r w:rsidRPr="00DE6BF1">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(Федеральный  закон №190-ФЗ «О теплоснабжении» в ред. Федерального </w:t>
      </w:r>
      <w:hyperlink r:id="rId12" w:history="1">
        <w:r w:rsidRPr="00DE6BF1">
          <w:t>закона</w:t>
        </w:r>
      </w:hyperlink>
      <w:r w:rsidRPr="00DE6BF1">
        <w:t xml:space="preserve"> от 30.12.2012 N 318-ФЗ).</w:t>
      </w:r>
    </w:p>
    <w:p w:rsidR="004B3EB6" w:rsidRDefault="00C40C4B" w:rsidP="004B3EB6">
      <w:pPr>
        <w:autoSpaceDE w:val="0"/>
        <w:autoSpaceDN w:val="0"/>
        <w:adjustRightInd w:val="0"/>
        <w:ind w:firstLine="540"/>
        <w:jc w:val="both"/>
        <w:rPr>
          <w:b/>
          <w:i/>
        </w:rPr>
      </w:pPr>
      <w:r>
        <w:rPr>
          <w:b/>
          <w:i/>
        </w:rPr>
        <w:t>2</w:t>
      </w:r>
      <w:r w:rsidR="004B3EB6">
        <w:rPr>
          <w:b/>
          <w:i/>
        </w:rPr>
        <w:t>.4.1.</w:t>
      </w:r>
      <w:r w:rsidR="004B3EB6" w:rsidRPr="00DE6BF1">
        <w:rPr>
          <w:b/>
          <w:i/>
        </w:rPr>
        <w:t>Радиус эффективного теплоснабжения котельн</w:t>
      </w:r>
      <w:r w:rsidR="004B3EB6">
        <w:rPr>
          <w:b/>
          <w:i/>
        </w:rPr>
        <w:t>ой микрорайона Касколовка</w:t>
      </w:r>
    </w:p>
    <w:p w:rsidR="004B3EB6" w:rsidRPr="00DE6BF1" w:rsidRDefault="004B3EB6" w:rsidP="004B3EB6">
      <w:pPr>
        <w:autoSpaceDE w:val="0"/>
        <w:autoSpaceDN w:val="0"/>
        <w:adjustRightInd w:val="0"/>
        <w:ind w:firstLine="540"/>
        <w:jc w:val="both"/>
      </w:pPr>
      <w:r w:rsidRPr="00DE6BF1">
        <w:t>Котельная микрорайона Касколовка относится к котельным малой мощности,</w:t>
      </w:r>
      <w:r>
        <w:t xml:space="preserve"> для которой </w:t>
      </w:r>
      <w:r w:rsidRPr="00DE6BF1">
        <w:t xml:space="preserve"> не требуется  </w:t>
      </w:r>
      <w:r>
        <w:t xml:space="preserve"> определение радиуса эффективного теплоснабжения </w:t>
      </w:r>
      <w:r w:rsidRPr="00DE6BF1">
        <w:t xml:space="preserve"> по следующим причинам:</w:t>
      </w:r>
    </w:p>
    <w:p w:rsidR="004B3EB6" w:rsidRPr="00DE6BF1" w:rsidRDefault="004B3EB6" w:rsidP="004B3EB6">
      <w:pPr>
        <w:autoSpaceDE w:val="0"/>
        <w:autoSpaceDN w:val="0"/>
        <w:adjustRightInd w:val="0"/>
        <w:ind w:firstLine="540"/>
        <w:jc w:val="both"/>
      </w:pPr>
      <w:r w:rsidRPr="00DE6BF1">
        <w:t>1) котельн</w:t>
      </w:r>
      <w:r>
        <w:t>ая</w:t>
      </w:r>
      <w:r w:rsidRPr="00DE6BF1">
        <w:t xml:space="preserve"> </w:t>
      </w:r>
      <w:r w:rsidR="00960C34">
        <w:t>микрорайона Касколовка</w:t>
      </w:r>
      <w:r w:rsidRPr="00DE6BF1">
        <w:t xml:space="preserve">  явля</w:t>
      </w:r>
      <w:r>
        <w:t>ется</w:t>
      </w:r>
      <w:r w:rsidRPr="00DE6BF1">
        <w:t xml:space="preserve"> по своей сути автономн</w:t>
      </w:r>
      <w:r>
        <w:t>ой</w:t>
      </w:r>
      <w:r w:rsidRPr="00DE6BF1">
        <w:t xml:space="preserve"> котельн</w:t>
      </w:r>
      <w:r>
        <w:t>ой</w:t>
      </w:r>
      <w:r w:rsidRPr="00DE6BF1">
        <w:t>, котор</w:t>
      </w:r>
      <w:r>
        <w:t>ая</w:t>
      </w:r>
      <w:r w:rsidRPr="00DE6BF1">
        <w:t xml:space="preserve"> строились и вводились в эксплуатацию  </w:t>
      </w:r>
      <w:r>
        <w:t>для определенного</w:t>
      </w:r>
      <w:r w:rsidRPr="00DE6BF1">
        <w:t xml:space="preserve"> количеств</w:t>
      </w:r>
      <w:r>
        <w:t>а</w:t>
      </w:r>
      <w:r w:rsidRPr="00DE6BF1">
        <w:t xml:space="preserve">  коммунальных объектов</w:t>
      </w:r>
      <w:r w:rsidR="00960C34">
        <w:t xml:space="preserve"> ( бывшего военного городка)</w:t>
      </w:r>
      <w:r w:rsidRPr="00DE6BF1">
        <w:t>;</w:t>
      </w:r>
    </w:p>
    <w:p w:rsidR="004B3EB6" w:rsidRPr="00DE6BF1" w:rsidRDefault="004B3EB6" w:rsidP="004B3EB6">
      <w:pPr>
        <w:autoSpaceDE w:val="0"/>
        <w:autoSpaceDN w:val="0"/>
        <w:adjustRightInd w:val="0"/>
        <w:ind w:firstLine="540"/>
        <w:jc w:val="both"/>
      </w:pPr>
      <w:r w:rsidRPr="00DE6BF1">
        <w:t>2)  установленная мощность котельн</w:t>
      </w:r>
      <w:r>
        <w:t>ой</w:t>
      </w:r>
      <w:r w:rsidRPr="00DE6BF1">
        <w:t xml:space="preserve"> соответствует подключенной нагрузке, тепловые сети не имеют резерва пропускной способности; подключение новых объектов не планируется;</w:t>
      </w:r>
    </w:p>
    <w:p w:rsidR="004B3EB6" w:rsidRPr="00DE6BF1" w:rsidRDefault="004B3EB6" w:rsidP="004B3EB6">
      <w:pPr>
        <w:autoSpaceDE w:val="0"/>
        <w:autoSpaceDN w:val="0"/>
        <w:adjustRightInd w:val="0"/>
        <w:ind w:firstLine="540"/>
        <w:jc w:val="both"/>
      </w:pPr>
      <w:r w:rsidRPr="00DE6BF1">
        <w:t xml:space="preserve">3) радиус  эффективного теплоснабжения </w:t>
      </w:r>
      <w:r w:rsidR="00C40C4B">
        <w:t>соответс</w:t>
      </w:r>
      <w:r w:rsidR="009B6DEF">
        <w:t>т</w:t>
      </w:r>
      <w:r w:rsidR="00C40C4B">
        <w:t>вует</w:t>
      </w:r>
      <w:r w:rsidRPr="00DE6BF1">
        <w:t xml:space="preserve">  существующему  радиусу</w:t>
      </w:r>
      <w:r>
        <w:t xml:space="preserve"> зоны</w:t>
      </w:r>
      <w:r w:rsidRPr="00DE6BF1">
        <w:t xml:space="preserve">  действия котельн</w:t>
      </w:r>
      <w:r>
        <w:t>ой</w:t>
      </w:r>
      <w:r w:rsidR="00960C34">
        <w:t>.</w:t>
      </w:r>
    </w:p>
    <w:p w:rsidR="004B3EB6" w:rsidRDefault="004B3EB6" w:rsidP="004B3EB6">
      <w:pPr>
        <w:autoSpaceDE w:val="0"/>
        <w:autoSpaceDN w:val="0"/>
        <w:adjustRightInd w:val="0"/>
        <w:ind w:firstLine="708"/>
        <w:jc w:val="both"/>
        <w:rPr>
          <w:b/>
          <w:i/>
        </w:rPr>
      </w:pPr>
      <w:r w:rsidRPr="00DE6BF1">
        <w:rPr>
          <w:b/>
          <w:i/>
        </w:rPr>
        <w:t xml:space="preserve">7.4.2.Радиус эффективного теплоснабжения  </w:t>
      </w:r>
      <w:r>
        <w:rPr>
          <w:b/>
          <w:i/>
        </w:rPr>
        <w:t>центральной котельной города Кингисеппа.</w:t>
      </w:r>
    </w:p>
    <w:p w:rsidR="00C40C4B" w:rsidRDefault="004B3EB6" w:rsidP="004B3EB6">
      <w:pPr>
        <w:autoSpaceDE w:val="0"/>
        <w:autoSpaceDN w:val="0"/>
        <w:adjustRightInd w:val="0"/>
        <w:ind w:firstLine="708"/>
        <w:jc w:val="both"/>
      </w:pPr>
      <w:r>
        <w:t>В настоящее время системам теплоснабжения города Кингисеппа имеет сбалансированную структуру. Самыми удаленными от котельной объектами являются объекты микрорайона «А», «Б» и микрорайона 6.</w:t>
      </w:r>
    </w:p>
    <w:p w:rsidR="004B3EB6" w:rsidRDefault="004B3EB6" w:rsidP="00C40C4B">
      <w:pPr>
        <w:autoSpaceDE w:val="0"/>
        <w:autoSpaceDN w:val="0"/>
        <w:adjustRightInd w:val="0"/>
        <w:ind w:firstLine="708"/>
        <w:jc w:val="both"/>
      </w:pPr>
      <w:r>
        <w:t xml:space="preserve">  В 2015-2022 году подключение потр</w:t>
      </w:r>
      <w:r w:rsidR="00FC5EC0">
        <w:t xml:space="preserve">ебителей производилось внутри </w:t>
      </w:r>
      <w:r>
        <w:t>существующих жилых кварталов.</w:t>
      </w:r>
      <w:r w:rsidR="00C40C4B">
        <w:t xml:space="preserve"> </w:t>
      </w:r>
      <w:r>
        <w:t>К 2027 году планируется строительство и подключение к системам централизованного теплоснабжения отдель</w:t>
      </w:r>
      <w:r w:rsidR="00C40C4B">
        <w:t xml:space="preserve">но расположенного  микрорайона </w:t>
      </w:r>
      <w:r>
        <w:t xml:space="preserve">7. Территориально 7 микрорайон </w:t>
      </w:r>
      <w:r w:rsidR="00FC5EC0">
        <w:t xml:space="preserve">расположен вдоль </w:t>
      </w:r>
      <w:r w:rsidR="00C40C4B">
        <w:t xml:space="preserve">Крикковского шоссе напротив  микрорайона 6 , что позволяет   запитать его </w:t>
      </w:r>
      <w:r>
        <w:t xml:space="preserve"> с  общ</w:t>
      </w:r>
      <w:r w:rsidR="00960C34">
        <w:t>ей</w:t>
      </w:r>
      <w:r w:rsidR="00C40C4B">
        <w:t xml:space="preserve"> магистральн</w:t>
      </w:r>
      <w:r w:rsidR="00960C34">
        <w:t>ой ветки</w:t>
      </w:r>
      <w:r>
        <w:t xml:space="preserve">. </w:t>
      </w:r>
    </w:p>
    <w:p w:rsidR="004B3EB6" w:rsidRPr="00DE6BF1" w:rsidRDefault="004B3EB6" w:rsidP="004B3EB6">
      <w:pPr>
        <w:autoSpaceDE w:val="0"/>
        <w:autoSpaceDN w:val="0"/>
        <w:adjustRightInd w:val="0"/>
        <w:ind w:firstLine="708"/>
        <w:jc w:val="both"/>
      </w:pPr>
      <w:r w:rsidRPr="00DD7072">
        <w:t xml:space="preserve">В связи с тем, что </w:t>
      </w:r>
      <w:r>
        <w:t xml:space="preserve">тепловая нагрузка </w:t>
      </w:r>
      <w:r w:rsidRPr="00DD7072">
        <w:t xml:space="preserve"> 7 микрорайона  </w:t>
      </w:r>
      <w:r>
        <w:t xml:space="preserve">составляет </w:t>
      </w:r>
      <w:r w:rsidRPr="00DD7072">
        <w:t xml:space="preserve"> 19,634</w:t>
      </w:r>
      <w:r>
        <w:t xml:space="preserve"> Гкал/час</w:t>
      </w:r>
      <w:r w:rsidR="00960C34">
        <w:t xml:space="preserve"> </w:t>
      </w:r>
      <w:r>
        <w:t xml:space="preserve">, требуется  проверка радиуса эффективного теплоснабжения с </w:t>
      </w:r>
      <w:r w:rsidRPr="00DE6BF1">
        <w:t xml:space="preserve"> применением расчетных формул Методических указаний по разработке схем теплоснабжения, утвержденных  приказом Минэне</w:t>
      </w:r>
      <w:r>
        <w:t>рго России от 05.03.2019г. №212.</w:t>
      </w:r>
    </w:p>
    <w:p w:rsidR="00704219" w:rsidRPr="00CB1FDA" w:rsidRDefault="00704219" w:rsidP="00704219">
      <w:pPr>
        <w:autoSpaceDE w:val="0"/>
        <w:autoSpaceDN w:val="0"/>
        <w:adjustRightInd w:val="0"/>
        <w:jc w:val="right"/>
        <w:rPr>
          <w:b/>
        </w:rPr>
      </w:pPr>
      <w:r>
        <w:rPr>
          <w:b/>
        </w:rPr>
        <w:t>Таблица 2.5.</w:t>
      </w:r>
    </w:p>
    <w:p w:rsidR="00704219" w:rsidRDefault="00704219" w:rsidP="00704219">
      <w:pPr>
        <w:autoSpaceDE w:val="0"/>
        <w:autoSpaceDN w:val="0"/>
        <w:adjustRightInd w:val="0"/>
        <w:ind w:firstLine="540"/>
        <w:jc w:val="center"/>
        <w:rPr>
          <w:b/>
        </w:rPr>
      </w:pPr>
      <w:r w:rsidRPr="00597975">
        <w:rPr>
          <w:b/>
        </w:rPr>
        <w:t xml:space="preserve">Расчет радиуса эффективного теплоснабжения источника тепловой энергии </w:t>
      </w:r>
      <w:r w:rsidR="00570735">
        <w:rPr>
          <w:b/>
        </w:rPr>
        <w:t>Ц</w:t>
      </w:r>
      <w:r w:rsidR="00AA7183">
        <w:rPr>
          <w:b/>
        </w:rPr>
        <w:t>К</w:t>
      </w:r>
      <w:r w:rsidRPr="00597975">
        <w:rPr>
          <w:b/>
        </w:rPr>
        <w:t xml:space="preserve"> при  расширении зоны</w:t>
      </w:r>
    </w:p>
    <w:tbl>
      <w:tblPr>
        <w:tblW w:w="9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4694"/>
        <w:gridCol w:w="1294"/>
        <w:gridCol w:w="1539"/>
        <w:gridCol w:w="1466"/>
      </w:tblGrid>
      <w:tr w:rsidR="00704219" w:rsidRPr="001B724D" w:rsidTr="00F351F7">
        <w:tc>
          <w:tcPr>
            <w:tcW w:w="801" w:type="dxa"/>
          </w:tcPr>
          <w:p w:rsidR="00704219" w:rsidRPr="001B724D" w:rsidRDefault="00704219" w:rsidP="00217EA8">
            <w:pPr>
              <w:autoSpaceDE w:val="0"/>
              <w:autoSpaceDN w:val="0"/>
              <w:adjustRightInd w:val="0"/>
              <w:jc w:val="center"/>
              <w:rPr>
                <w:b/>
                <w:sz w:val="20"/>
                <w:szCs w:val="20"/>
              </w:rPr>
            </w:pPr>
            <w:r w:rsidRPr="001B724D">
              <w:rPr>
                <w:b/>
                <w:sz w:val="20"/>
                <w:szCs w:val="20"/>
              </w:rPr>
              <w:t>№ п/п</w:t>
            </w:r>
          </w:p>
        </w:tc>
        <w:tc>
          <w:tcPr>
            <w:tcW w:w="4694" w:type="dxa"/>
          </w:tcPr>
          <w:p w:rsidR="00704219" w:rsidRPr="001B724D" w:rsidRDefault="00704219" w:rsidP="00217EA8">
            <w:pPr>
              <w:autoSpaceDE w:val="0"/>
              <w:autoSpaceDN w:val="0"/>
              <w:adjustRightInd w:val="0"/>
              <w:jc w:val="center"/>
              <w:rPr>
                <w:b/>
                <w:sz w:val="20"/>
                <w:szCs w:val="20"/>
              </w:rPr>
            </w:pPr>
            <w:r w:rsidRPr="001B724D">
              <w:rPr>
                <w:b/>
                <w:sz w:val="20"/>
                <w:szCs w:val="20"/>
              </w:rPr>
              <w:t>Наименование показателя</w:t>
            </w:r>
          </w:p>
        </w:tc>
        <w:tc>
          <w:tcPr>
            <w:tcW w:w="1294" w:type="dxa"/>
          </w:tcPr>
          <w:p w:rsidR="00704219" w:rsidRPr="001B724D" w:rsidRDefault="00704219" w:rsidP="00217EA8">
            <w:pPr>
              <w:autoSpaceDE w:val="0"/>
              <w:autoSpaceDN w:val="0"/>
              <w:adjustRightInd w:val="0"/>
              <w:jc w:val="center"/>
              <w:rPr>
                <w:b/>
                <w:sz w:val="20"/>
                <w:szCs w:val="20"/>
              </w:rPr>
            </w:pPr>
            <w:r w:rsidRPr="001B724D">
              <w:rPr>
                <w:b/>
                <w:sz w:val="20"/>
                <w:szCs w:val="20"/>
              </w:rPr>
              <w:t>Ед. из-я</w:t>
            </w:r>
          </w:p>
        </w:tc>
        <w:tc>
          <w:tcPr>
            <w:tcW w:w="1539" w:type="dxa"/>
          </w:tcPr>
          <w:p w:rsidR="00704219" w:rsidRPr="001B724D" w:rsidRDefault="00704219" w:rsidP="00217EA8">
            <w:pPr>
              <w:autoSpaceDE w:val="0"/>
              <w:autoSpaceDN w:val="0"/>
              <w:adjustRightInd w:val="0"/>
              <w:jc w:val="center"/>
              <w:rPr>
                <w:b/>
                <w:sz w:val="20"/>
                <w:szCs w:val="20"/>
              </w:rPr>
            </w:pPr>
            <w:r w:rsidRPr="001B724D">
              <w:rPr>
                <w:b/>
                <w:sz w:val="20"/>
                <w:szCs w:val="20"/>
              </w:rPr>
              <w:t>Обозначение</w:t>
            </w:r>
          </w:p>
        </w:tc>
        <w:tc>
          <w:tcPr>
            <w:tcW w:w="1466" w:type="dxa"/>
          </w:tcPr>
          <w:p w:rsidR="00704219" w:rsidRPr="001B724D" w:rsidRDefault="00704219" w:rsidP="00217EA8">
            <w:pPr>
              <w:autoSpaceDE w:val="0"/>
              <w:autoSpaceDN w:val="0"/>
              <w:adjustRightInd w:val="0"/>
              <w:jc w:val="center"/>
              <w:rPr>
                <w:b/>
                <w:sz w:val="20"/>
                <w:szCs w:val="20"/>
              </w:rPr>
            </w:pPr>
            <w:r w:rsidRPr="001B724D">
              <w:rPr>
                <w:b/>
                <w:sz w:val="20"/>
                <w:szCs w:val="20"/>
              </w:rPr>
              <w:t>Значение</w:t>
            </w:r>
          </w:p>
        </w:tc>
      </w:tr>
      <w:tr w:rsidR="00A325DD" w:rsidRPr="001B724D" w:rsidTr="00F351F7">
        <w:tc>
          <w:tcPr>
            <w:tcW w:w="801" w:type="dxa"/>
            <w:vAlign w:val="center"/>
          </w:tcPr>
          <w:p w:rsidR="00A325DD" w:rsidRPr="0066571C" w:rsidRDefault="0066571C" w:rsidP="0066571C">
            <w:pPr>
              <w:autoSpaceDE w:val="0"/>
              <w:autoSpaceDN w:val="0"/>
              <w:adjustRightInd w:val="0"/>
              <w:jc w:val="center"/>
              <w:rPr>
                <w:sz w:val="18"/>
                <w:szCs w:val="18"/>
              </w:rPr>
            </w:pPr>
            <w:r w:rsidRPr="0066571C">
              <w:rPr>
                <w:sz w:val="18"/>
                <w:szCs w:val="18"/>
              </w:rPr>
              <w:t>1</w:t>
            </w:r>
          </w:p>
        </w:tc>
        <w:tc>
          <w:tcPr>
            <w:tcW w:w="4694" w:type="dxa"/>
          </w:tcPr>
          <w:p w:rsidR="00A325DD" w:rsidRPr="001B724D" w:rsidRDefault="00A325DD" w:rsidP="00704219">
            <w:pPr>
              <w:autoSpaceDE w:val="0"/>
              <w:autoSpaceDN w:val="0"/>
              <w:adjustRightInd w:val="0"/>
              <w:jc w:val="both"/>
              <w:rPr>
                <w:sz w:val="18"/>
                <w:szCs w:val="18"/>
              </w:rPr>
            </w:pPr>
            <w:r w:rsidRPr="001B724D">
              <w:rPr>
                <w:sz w:val="18"/>
                <w:szCs w:val="18"/>
              </w:rPr>
              <w:t xml:space="preserve">Необходимая валовая выручка по отпуску  тепловой энергии в виде горячей воды  с источника </w:t>
            </w:r>
            <w:r w:rsidR="00FF2A79">
              <w:rPr>
                <w:sz w:val="18"/>
                <w:szCs w:val="18"/>
              </w:rPr>
              <w:t>Ц</w:t>
            </w:r>
            <w:r>
              <w:rPr>
                <w:sz w:val="18"/>
                <w:szCs w:val="18"/>
              </w:rPr>
              <w:t>К</w:t>
            </w:r>
          </w:p>
        </w:tc>
        <w:tc>
          <w:tcPr>
            <w:tcW w:w="1294" w:type="dxa"/>
            <w:vAlign w:val="center"/>
          </w:tcPr>
          <w:p w:rsidR="00A325DD" w:rsidRPr="001B724D" w:rsidRDefault="00A325DD" w:rsidP="00217EA8">
            <w:pPr>
              <w:autoSpaceDE w:val="0"/>
              <w:autoSpaceDN w:val="0"/>
              <w:adjustRightInd w:val="0"/>
              <w:jc w:val="center"/>
              <w:rPr>
                <w:sz w:val="20"/>
                <w:szCs w:val="20"/>
              </w:rPr>
            </w:pPr>
            <w:r w:rsidRPr="001B724D">
              <w:rPr>
                <w:sz w:val="20"/>
                <w:szCs w:val="20"/>
              </w:rPr>
              <w:t>Тыс. руб.</w:t>
            </w:r>
          </w:p>
        </w:tc>
        <w:tc>
          <w:tcPr>
            <w:tcW w:w="1539" w:type="dxa"/>
            <w:vAlign w:val="center"/>
          </w:tcPr>
          <w:p w:rsidR="00A325DD" w:rsidRPr="002D71E0" w:rsidRDefault="00A325DD" w:rsidP="00217EA8">
            <w:pPr>
              <w:autoSpaceDE w:val="0"/>
              <w:autoSpaceDN w:val="0"/>
              <w:adjustRightInd w:val="0"/>
              <w:jc w:val="center"/>
            </w:pPr>
            <w:r>
              <w:rPr>
                <w:bCs/>
                <w:noProof/>
                <w:position w:val="-12"/>
              </w:rPr>
              <w:drawing>
                <wp:inline distT="0" distB="0" distL="0" distR="0" wp14:anchorId="0F7D5A5B" wp14:editId="570002D7">
                  <wp:extent cx="676275" cy="333375"/>
                  <wp:effectExtent l="0" t="0" r="9525" b="0"/>
                  <wp:docPr id="2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676275" cy="333375"/>
                          </a:xfrm>
                          <a:prstGeom prst="rect">
                            <a:avLst/>
                          </a:prstGeom>
                          <a:noFill/>
                          <a:ln w="9525">
                            <a:noFill/>
                            <a:miter lim="800000"/>
                            <a:headEnd/>
                            <a:tailEnd/>
                          </a:ln>
                        </pic:spPr>
                      </pic:pic>
                    </a:graphicData>
                  </a:graphic>
                </wp:inline>
              </w:drawing>
            </w:r>
          </w:p>
        </w:tc>
        <w:tc>
          <w:tcPr>
            <w:tcW w:w="1466" w:type="dxa"/>
            <w:vAlign w:val="center"/>
          </w:tcPr>
          <w:p w:rsidR="00A325DD" w:rsidRPr="001B724D" w:rsidRDefault="001427D3" w:rsidP="00A325DD">
            <w:pPr>
              <w:autoSpaceDE w:val="0"/>
              <w:autoSpaceDN w:val="0"/>
              <w:adjustRightInd w:val="0"/>
              <w:jc w:val="center"/>
              <w:rPr>
                <w:sz w:val="20"/>
                <w:szCs w:val="20"/>
              </w:rPr>
            </w:pPr>
            <w:r>
              <w:rPr>
                <w:sz w:val="20"/>
                <w:szCs w:val="20"/>
              </w:rPr>
              <w:t>1223,319</w:t>
            </w:r>
          </w:p>
        </w:tc>
      </w:tr>
      <w:tr w:rsidR="00A325DD" w:rsidRPr="001B724D" w:rsidTr="00F351F7">
        <w:tc>
          <w:tcPr>
            <w:tcW w:w="801" w:type="dxa"/>
            <w:vAlign w:val="center"/>
          </w:tcPr>
          <w:p w:rsidR="00A325DD" w:rsidRPr="0066571C" w:rsidRDefault="0066571C" w:rsidP="0066571C">
            <w:pPr>
              <w:autoSpaceDE w:val="0"/>
              <w:autoSpaceDN w:val="0"/>
              <w:adjustRightInd w:val="0"/>
              <w:jc w:val="center"/>
              <w:rPr>
                <w:sz w:val="18"/>
                <w:szCs w:val="18"/>
              </w:rPr>
            </w:pPr>
            <w:r w:rsidRPr="0066571C">
              <w:rPr>
                <w:sz w:val="18"/>
                <w:szCs w:val="18"/>
              </w:rPr>
              <w:t>2</w:t>
            </w:r>
          </w:p>
        </w:tc>
        <w:tc>
          <w:tcPr>
            <w:tcW w:w="4694" w:type="dxa"/>
          </w:tcPr>
          <w:p w:rsidR="00A325DD" w:rsidRPr="001B724D" w:rsidRDefault="00A325DD" w:rsidP="00704219">
            <w:pPr>
              <w:autoSpaceDE w:val="0"/>
              <w:autoSpaceDN w:val="0"/>
              <w:adjustRightInd w:val="0"/>
              <w:jc w:val="both"/>
              <w:rPr>
                <w:sz w:val="18"/>
                <w:szCs w:val="18"/>
              </w:rPr>
            </w:pPr>
            <w:r w:rsidRPr="001B724D">
              <w:rPr>
                <w:sz w:val="18"/>
                <w:szCs w:val="18"/>
              </w:rPr>
              <w:t xml:space="preserve">Объем отпуска тепловой энергии в виде горячей воды с источника </w:t>
            </w:r>
            <w:r w:rsidR="00FF2A79">
              <w:rPr>
                <w:sz w:val="18"/>
                <w:szCs w:val="18"/>
              </w:rPr>
              <w:t>Ц</w:t>
            </w:r>
            <w:r>
              <w:rPr>
                <w:sz w:val="18"/>
                <w:szCs w:val="18"/>
              </w:rPr>
              <w:t>К</w:t>
            </w:r>
            <w:r w:rsidRPr="001B724D">
              <w:rPr>
                <w:sz w:val="18"/>
                <w:szCs w:val="18"/>
              </w:rPr>
              <w:t xml:space="preserve"> </w:t>
            </w:r>
          </w:p>
        </w:tc>
        <w:tc>
          <w:tcPr>
            <w:tcW w:w="1294" w:type="dxa"/>
            <w:vAlign w:val="center"/>
          </w:tcPr>
          <w:p w:rsidR="00A325DD" w:rsidRPr="001B724D" w:rsidRDefault="00A325DD" w:rsidP="00217EA8">
            <w:pPr>
              <w:autoSpaceDE w:val="0"/>
              <w:autoSpaceDN w:val="0"/>
              <w:adjustRightInd w:val="0"/>
              <w:jc w:val="center"/>
              <w:rPr>
                <w:sz w:val="20"/>
                <w:szCs w:val="20"/>
              </w:rPr>
            </w:pPr>
            <w:r w:rsidRPr="001B724D">
              <w:rPr>
                <w:sz w:val="20"/>
                <w:szCs w:val="20"/>
              </w:rPr>
              <w:t>Тыс. Гкал</w:t>
            </w:r>
          </w:p>
        </w:tc>
        <w:tc>
          <w:tcPr>
            <w:tcW w:w="1539" w:type="dxa"/>
            <w:vAlign w:val="center"/>
          </w:tcPr>
          <w:p w:rsidR="00A325DD" w:rsidRPr="002D71E0" w:rsidRDefault="00A325DD" w:rsidP="00217EA8">
            <w:pPr>
              <w:autoSpaceDE w:val="0"/>
              <w:autoSpaceDN w:val="0"/>
              <w:adjustRightInd w:val="0"/>
              <w:jc w:val="center"/>
            </w:pPr>
            <w:r>
              <w:rPr>
                <w:bCs/>
                <w:noProof/>
                <w:position w:val="-12"/>
              </w:rPr>
              <w:drawing>
                <wp:inline distT="0" distB="0" distL="0" distR="0" wp14:anchorId="3679E246" wp14:editId="7CEA6E0B">
                  <wp:extent cx="276225" cy="333375"/>
                  <wp:effectExtent l="0" t="0" r="9525" b="0"/>
                  <wp:docPr id="2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a:stretch>
                            <a:fillRect/>
                          </a:stretch>
                        </pic:blipFill>
                        <pic:spPr bwMode="auto">
                          <a:xfrm>
                            <a:off x="0" y="0"/>
                            <a:ext cx="276225" cy="333375"/>
                          </a:xfrm>
                          <a:prstGeom prst="rect">
                            <a:avLst/>
                          </a:prstGeom>
                          <a:noFill/>
                          <a:ln w="9525">
                            <a:noFill/>
                            <a:miter lim="800000"/>
                            <a:headEnd/>
                            <a:tailEnd/>
                          </a:ln>
                        </pic:spPr>
                      </pic:pic>
                    </a:graphicData>
                  </a:graphic>
                </wp:inline>
              </w:drawing>
            </w:r>
          </w:p>
        </w:tc>
        <w:tc>
          <w:tcPr>
            <w:tcW w:w="1466" w:type="dxa"/>
            <w:vAlign w:val="center"/>
          </w:tcPr>
          <w:p w:rsidR="00A325DD" w:rsidRPr="001B724D" w:rsidRDefault="001427D3" w:rsidP="00A325DD">
            <w:pPr>
              <w:autoSpaceDE w:val="0"/>
              <w:autoSpaceDN w:val="0"/>
              <w:adjustRightInd w:val="0"/>
              <w:jc w:val="center"/>
              <w:rPr>
                <w:sz w:val="20"/>
                <w:szCs w:val="20"/>
              </w:rPr>
            </w:pPr>
            <w:r>
              <w:rPr>
                <w:sz w:val="20"/>
                <w:szCs w:val="20"/>
              </w:rPr>
              <w:t>331,26</w:t>
            </w:r>
          </w:p>
        </w:tc>
      </w:tr>
      <w:tr w:rsidR="00A325DD" w:rsidRPr="001B724D" w:rsidTr="00F351F7">
        <w:tc>
          <w:tcPr>
            <w:tcW w:w="801" w:type="dxa"/>
            <w:vAlign w:val="center"/>
          </w:tcPr>
          <w:p w:rsidR="00A325DD" w:rsidRPr="0066571C" w:rsidRDefault="0066571C" w:rsidP="0066571C">
            <w:pPr>
              <w:autoSpaceDE w:val="0"/>
              <w:autoSpaceDN w:val="0"/>
              <w:adjustRightInd w:val="0"/>
              <w:jc w:val="center"/>
              <w:rPr>
                <w:sz w:val="18"/>
                <w:szCs w:val="18"/>
              </w:rPr>
            </w:pPr>
            <w:r w:rsidRPr="0066571C">
              <w:rPr>
                <w:sz w:val="18"/>
                <w:szCs w:val="18"/>
              </w:rPr>
              <w:lastRenderedPageBreak/>
              <w:t>3</w:t>
            </w:r>
          </w:p>
        </w:tc>
        <w:tc>
          <w:tcPr>
            <w:tcW w:w="4694" w:type="dxa"/>
          </w:tcPr>
          <w:p w:rsidR="00A325DD" w:rsidRPr="001B724D" w:rsidRDefault="00A325DD" w:rsidP="00704219">
            <w:pPr>
              <w:autoSpaceDE w:val="0"/>
              <w:autoSpaceDN w:val="0"/>
              <w:adjustRightInd w:val="0"/>
              <w:jc w:val="both"/>
              <w:rPr>
                <w:sz w:val="18"/>
                <w:szCs w:val="18"/>
              </w:rPr>
            </w:pPr>
            <w:r w:rsidRPr="001B724D">
              <w:rPr>
                <w:sz w:val="18"/>
                <w:szCs w:val="18"/>
              </w:rPr>
              <w:t xml:space="preserve">Удельная стоимость оказываемых услуг по выработке  тепловой энергии в горячей воде в системе теплоснабжения </w:t>
            </w:r>
            <w:r w:rsidR="00FF2A79">
              <w:rPr>
                <w:sz w:val="18"/>
                <w:szCs w:val="18"/>
              </w:rPr>
              <w:t>Ц</w:t>
            </w:r>
            <w:r>
              <w:rPr>
                <w:sz w:val="18"/>
                <w:szCs w:val="18"/>
              </w:rPr>
              <w:t>К</w:t>
            </w:r>
          </w:p>
        </w:tc>
        <w:tc>
          <w:tcPr>
            <w:tcW w:w="1294" w:type="dxa"/>
            <w:vAlign w:val="center"/>
          </w:tcPr>
          <w:p w:rsidR="00A325DD" w:rsidRPr="001B724D" w:rsidRDefault="00A325DD" w:rsidP="00217EA8">
            <w:pPr>
              <w:autoSpaceDE w:val="0"/>
              <w:autoSpaceDN w:val="0"/>
              <w:adjustRightInd w:val="0"/>
              <w:jc w:val="center"/>
              <w:rPr>
                <w:sz w:val="20"/>
                <w:szCs w:val="20"/>
              </w:rPr>
            </w:pPr>
            <w:r w:rsidRPr="001B724D">
              <w:rPr>
                <w:sz w:val="20"/>
                <w:szCs w:val="20"/>
              </w:rPr>
              <w:t>Руб/Гкал</w:t>
            </w:r>
          </w:p>
        </w:tc>
        <w:tc>
          <w:tcPr>
            <w:tcW w:w="1539" w:type="dxa"/>
            <w:vAlign w:val="center"/>
          </w:tcPr>
          <w:p w:rsidR="00A325DD" w:rsidRPr="00141845" w:rsidRDefault="00A325DD" w:rsidP="00217EA8">
            <w:pPr>
              <w:autoSpaceDE w:val="0"/>
              <w:autoSpaceDN w:val="0"/>
              <w:adjustRightInd w:val="0"/>
              <w:jc w:val="center"/>
              <w:rPr>
                <w:sz w:val="20"/>
                <w:szCs w:val="20"/>
                <w:lang w:val="en-US"/>
              </w:rPr>
            </w:pPr>
            <w:r w:rsidRPr="002D71E0">
              <w:t>Т</w:t>
            </w:r>
            <w:r w:rsidRPr="001B724D">
              <w:rPr>
                <w:i/>
              </w:rPr>
              <w:t xml:space="preserve"> </w:t>
            </w:r>
            <w:r w:rsidRPr="001B724D">
              <w:rPr>
                <w:i/>
                <w:vertAlign w:val="superscript"/>
              </w:rPr>
              <w:t>отэ</w:t>
            </w:r>
            <w:r w:rsidRPr="00141845">
              <w:rPr>
                <w:i/>
                <w:vertAlign w:val="subscript"/>
                <w:lang w:val="en-US"/>
              </w:rPr>
              <w:t>i</w:t>
            </w:r>
          </w:p>
        </w:tc>
        <w:tc>
          <w:tcPr>
            <w:tcW w:w="1466" w:type="dxa"/>
            <w:vAlign w:val="center"/>
          </w:tcPr>
          <w:p w:rsidR="00A325DD" w:rsidRPr="001B724D" w:rsidRDefault="001427D3" w:rsidP="00A325DD">
            <w:pPr>
              <w:autoSpaceDE w:val="0"/>
              <w:autoSpaceDN w:val="0"/>
              <w:adjustRightInd w:val="0"/>
              <w:jc w:val="center"/>
              <w:rPr>
                <w:sz w:val="20"/>
                <w:szCs w:val="20"/>
              </w:rPr>
            </w:pPr>
            <w:r>
              <w:rPr>
                <w:sz w:val="20"/>
                <w:szCs w:val="20"/>
              </w:rPr>
              <w:t>3711,0</w:t>
            </w:r>
          </w:p>
        </w:tc>
      </w:tr>
      <w:tr w:rsidR="00A325DD" w:rsidRPr="001B724D" w:rsidTr="00F351F7">
        <w:tc>
          <w:tcPr>
            <w:tcW w:w="801" w:type="dxa"/>
            <w:vAlign w:val="center"/>
          </w:tcPr>
          <w:p w:rsidR="00A325DD" w:rsidRPr="0066571C" w:rsidRDefault="0066571C" w:rsidP="0066571C">
            <w:pPr>
              <w:autoSpaceDE w:val="0"/>
              <w:autoSpaceDN w:val="0"/>
              <w:adjustRightInd w:val="0"/>
              <w:jc w:val="center"/>
              <w:rPr>
                <w:sz w:val="18"/>
                <w:szCs w:val="18"/>
              </w:rPr>
            </w:pPr>
            <w:r w:rsidRPr="0066571C">
              <w:rPr>
                <w:sz w:val="18"/>
                <w:szCs w:val="18"/>
              </w:rPr>
              <w:t>4</w:t>
            </w:r>
          </w:p>
        </w:tc>
        <w:tc>
          <w:tcPr>
            <w:tcW w:w="4694" w:type="dxa"/>
          </w:tcPr>
          <w:p w:rsidR="00A325DD" w:rsidRPr="001B724D" w:rsidRDefault="00A325DD" w:rsidP="00FF2A79">
            <w:pPr>
              <w:autoSpaceDE w:val="0"/>
              <w:autoSpaceDN w:val="0"/>
              <w:adjustRightInd w:val="0"/>
              <w:jc w:val="both"/>
              <w:rPr>
                <w:sz w:val="18"/>
                <w:szCs w:val="18"/>
              </w:rPr>
            </w:pPr>
            <w:r w:rsidRPr="001B724D">
              <w:rPr>
                <w:sz w:val="18"/>
                <w:szCs w:val="18"/>
              </w:rPr>
              <w:t xml:space="preserve">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которая должна определяться дополнительными расходами на отпуск тепловой энергии с коллекторов источника тепловой энергии для обеспечения теплоснабжения потребителей </w:t>
            </w:r>
            <w:r w:rsidR="00FF2A79">
              <w:rPr>
                <w:sz w:val="18"/>
                <w:szCs w:val="18"/>
              </w:rPr>
              <w:t>г.Кингисеппа</w:t>
            </w:r>
            <w:r w:rsidRPr="001B724D">
              <w:rPr>
                <w:sz w:val="18"/>
                <w:szCs w:val="18"/>
              </w:rPr>
              <w:t xml:space="preserve">, присоединяемого к тепловой сети системы теплоснабжения </w:t>
            </w:r>
            <w:r w:rsidR="00FF2A79">
              <w:rPr>
                <w:sz w:val="18"/>
                <w:szCs w:val="18"/>
              </w:rPr>
              <w:t>Ц</w:t>
            </w:r>
            <w:r>
              <w:rPr>
                <w:sz w:val="18"/>
                <w:szCs w:val="18"/>
              </w:rPr>
              <w:t>К</w:t>
            </w:r>
          </w:p>
        </w:tc>
        <w:tc>
          <w:tcPr>
            <w:tcW w:w="1294" w:type="dxa"/>
            <w:vAlign w:val="center"/>
          </w:tcPr>
          <w:p w:rsidR="00A325DD" w:rsidRPr="001B724D" w:rsidRDefault="00A325DD" w:rsidP="00217EA8">
            <w:pPr>
              <w:autoSpaceDE w:val="0"/>
              <w:autoSpaceDN w:val="0"/>
              <w:adjustRightInd w:val="0"/>
              <w:jc w:val="center"/>
              <w:rPr>
                <w:sz w:val="20"/>
                <w:szCs w:val="20"/>
              </w:rPr>
            </w:pPr>
            <w:r>
              <w:rPr>
                <w:sz w:val="20"/>
                <w:szCs w:val="20"/>
              </w:rPr>
              <w:t>Руб.</w:t>
            </w:r>
          </w:p>
        </w:tc>
        <w:tc>
          <w:tcPr>
            <w:tcW w:w="1539" w:type="dxa"/>
            <w:vAlign w:val="center"/>
          </w:tcPr>
          <w:p w:rsidR="00A325DD" w:rsidRPr="00141845" w:rsidRDefault="00A325DD" w:rsidP="00217EA8">
            <w:pPr>
              <w:autoSpaceDE w:val="0"/>
              <w:autoSpaceDN w:val="0"/>
              <w:adjustRightInd w:val="0"/>
              <w:jc w:val="center"/>
              <w:rPr>
                <w:color w:val="FF0000"/>
                <w:sz w:val="20"/>
                <w:szCs w:val="20"/>
              </w:rPr>
            </w:pPr>
            <w:r>
              <w:rPr>
                <w:bCs/>
                <w:noProof/>
                <w:color w:val="FF0000"/>
                <w:position w:val="-12"/>
              </w:rPr>
              <w:drawing>
                <wp:inline distT="0" distB="0" distL="0" distR="0" wp14:anchorId="488C9B4D" wp14:editId="552EA3D3">
                  <wp:extent cx="838200" cy="333375"/>
                  <wp:effectExtent l="0" t="0" r="0" b="0"/>
                  <wp:docPr id="2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srcRect/>
                          <a:stretch>
                            <a:fillRect/>
                          </a:stretch>
                        </pic:blipFill>
                        <pic:spPr bwMode="auto">
                          <a:xfrm>
                            <a:off x="0" y="0"/>
                            <a:ext cx="838200" cy="333375"/>
                          </a:xfrm>
                          <a:prstGeom prst="rect">
                            <a:avLst/>
                          </a:prstGeom>
                          <a:noFill/>
                          <a:ln w="9525">
                            <a:noFill/>
                            <a:miter lim="800000"/>
                            <a:headEnd/>
                            <a:tailEnd/>
                          </a:ln>
                        </pic:spPr>
                      </pic:pic>
                    </a:graphicData>
                  </a:graphic>
                </wp:inline>
              </w:drawing>
            </w:r>
          </w:p>
        </w:tc>
        <w:tc>
          <w:tcPr>
            <w:tcW w:w="1466" w:type="dxa"/>
            <w:vAlign w:val="center"/>
          </w:tcPr>
          <w:p w:rsidR="00A325DD" w:rsidRPr="001B724D" w:rsidRDefault="001427D3" w:rsidP="00A325DD">
            <w:pPr>
              <w:autoSpaceDE w:val="0"/>
              <w:autoSpaceDN w:val="0"/>
              <w:adjustRightInd w:val="0"/>
              <w:jc w:val="center"/>
              <w:rPr>
                <w:sz w:val="20"/>
                <w:szCs w:val="20"/>
              </w:rPr>
            </w:pPr>
            <w:r>
              <w:rPr>
                <w:sz w:val="20"/>
                <w:szCs w:val="20"/>
              </w:rPr>
              <w:t>132,731</w:t>
            </w:r>
          </w:p>
        </w:tc>
      </w:tr>
      <w:tr w:rsidR="00A325DD" w:rsidRPr="001B724D" w:rsidTr="00F351F7">
        <w:tc>
          <w:tcPr>
            <w:tcW w:w="801" w:type="dxa"/>
            <w:vAlign w:val="center"/>
          </w:tcPr>
          <w:p w:rsidR="00A325DD" w:rsidRPr="0066571C" w:rsidRDefault="0066571C" w:rsidP="0066571C">
            <w:pPr>
              <w:autoSpaceDE w:val="0"/>
              <w:autoSpaceDN w:val="0"/>
              <w:adjustRightInd w:val="0"/>
              <w:jc w:val="center"/>
              <w:rPr>
                <w:sz w:val="18"/>
                <w:szCs w:val="18"/>
              </w:rPr>
            </w:pPr>
            <w:r w:rsidRPr="0066571C">
              <w:rPr>
                <w:sz w:val="18"/>
                <w:szCs w:val="18"/>
              </w:rPr>
              <w:t>5</w:t>
            </w:r>
          </w:p>
        </w:tc>
        <w:tc>
          <w:tcPr>
            <w:tcW w:w="4694" w:type="dxa"/>
          </w:tcPr>
          <w:p w:rsidR="00A325DD" w:rsidRPr="001B724D" w:rsidRDefault="00A325DD" w:rsidP="00FF2A79">
            <w:pPr>
              <w:autoSpaceDE w:val="0"/>
              <w:autoSpaceDN w:val="0"/>
              <w:adjustRightInd w:val="0"/>
              <w:jc w:val="both"/>
              <w:rPr>
                <w:sz w:val="18"/>
                <w:szCs w:val="18"/>
              </w:rPr>
            </w:pPr>
            <w:r w:rsidRPr="001B724D">
              <w:rPr>
                <w:sz w:val="18"/>
                <w:szCs w:val="18"/>
              </w:rPr>
              <w:t xml:space="preserve">Объем отпуска тепловой энергии в виде горячей воды  с источника </w:t>
            </w:r>
            <w:r w:rsidR="00FF2A79">
              <w:rPr>
                <w:sz w:val="18"/>
                <w:szCs w:val="18"/>
              </w:rPr>
              <w:t>Ц</w:t>
            </w:r>
            <w:r>
              <w:rPr>
                <w:sz w:val="18"/>
                <w:szCs w:val="18"/>
              </w:rPr>
              <w:t>К</w:t>
            </w:r>
            <w:r w:rsidRPr="001B724D">
              <w:rPr>
                <w:sz w:val="18"/>
                <w:szCs w:val="18"/>
              </w:rPr>
              <w:t xml:space="preserve">  для теплоснабжения потребителей </w:t>
            </w:r>
            <w:r w:rsidR="00FF2A79">
              <w:rPr>
                <w:sz w:val="18"/>
                <w:szCs w:val="18"/>
              </w:rPr>
              <w:t>г.Кингисеппа</w:t>
            </w:r>
            <w:r w:rsidRPr="001B724D">
              <w:rPr>
                <w:sz w:val="18"/>
                <w:szCs w:val="18"/>
              </w:rPr>
              <w:t>, присоединяемого к тепловой сети системы теплоснабжения исполнителя</w:t>
            </w:r>
          </w:p>
        </w:tc>
        <w:tc>
          <w:tcPr>
            <w:tcW w:w="1294" w:type="dxa"/>
            <w:vAlign w:val="center"/>
          </w:tcPr>
          <w:p w:rsidR="00A325DD" w:rsidRPr="001B724D" w:rsidRDefault="00A325DD" w:rsidP="00217EA8">
            <w:pPr>
              <w:autoSpaceDE w:val="0"/>
              <w:autoSpaceDN w:val="0"/>
              <w:adjustRightInd w:val="0"/>
              <w:jc w:val="center"/>
              <w:rPr>
                <w:sz w:val="20"/>
                <w:szCs w:val="20"/>
              </w:rPr>
            </w:pPr>
            <w:r w:rsidRPr="001B724D">
              <w:rPr>
                <w:sz w:val="20"/>
                <w:szCs w:val="20"/>
              </w:rPr>
              <w:t>Тыс. Гкал</w:t>
            </w:r>
          </w:p>
        </w:tc>
        <w:tc>
          <w:tcPr>
            <w:tcW w:w="1539" w:type="dxa"/>
            <w:vAlign w:val="center"/>
          </w:tcPr>
          <w:p w:rsidR="00A325DD" w:rsidRPr="001B724D" w:rsidRDefault="00A325DD" w:rsidP="00217EA8">
            <w:pPr>
              <w:autoSpaceDE w:val="0"/>
              <w:autoSpaceDN w:val="0"/>
              <w:adjustRightInd w:val="0"/>
              <w:jc w:val="center"/>
              <w:rPr>
                <w:sz w:val="20"/>
                <w:szCs w:val="20"/>
              </w:rPr>
            </w:pPr>
            <w:r>
              <w:rPr>
                <w:bCs/>
                <w:noProof/>
                <w:position w:val="-12"/>
              </w:rPr>
              <w:drawing>
                <wp:inline distT="0" distB="0" distL="0" distR="0" wp14:anchorId="794FC119" wp14:editId="03AFC80F">
                  <wp:extent cx="495300" cy="333375"/>
                  <wp:effectExtent l="0" t="0" r="0" b="0"/>
                  <wp:docPr id="2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srcRect/>
                          <a:stretch>
                            <a:fillRect/>
                          </a:stretch>
                        </pic:blipFill>
                        <pic:spPr bwMode="auto">
                          <a:xfrm>
                            <a:off x="0" y="0"/>
                            <a:ext cx="495300" cy="333375"/>
                          </a:xfrm>
                          <a:prstGeom prst="rect">
                            <a:avLst/>
                          </a:prstGeom>
                          <a:noFill/>
                          <a:ln w="9525">
                            <a:noFill/>
                            <a:miter lim="800000"/>
                            <a:headEnd/>
                            <a:tailEnd/>
                          </a:ln>
                        </pic:spPr>
                      </pic:pic>
                    </a:graphicData>
                  </a:graphic>
                </wp:inline>
              </w:drawing>
            </w:r>
          </w:p>
        </w:tc>
        <w:tc>
          <w:tcPr>
            <w:tcW w:w="1466" w:type="dxa"/>
            <w:vAlign w:val="center"/>
          </w:tcPr>
          <w:p w:rsidR="00A325DD" w:rsidRPr="001B724D" w:rsidRDefault="001427D3" w:rsidP="00A325DD">
            <w:pPr>
              <w:autoSpaceDE w:val="0"/>
              <w:autoSpaceDN w:val="0"/>
              <w:adjustRightInd w:val="0"/>
              <w:jc w:val="center"/>
              <w:rPr>
                <w:sz w:val="20"/>
                <w:szCs w:val="20"/>
              </w:rPr>
            </w:pPr>
            <w:r>
              <w:rPr>
                <w:sz w:val="20"/>
                <w:szCs w:val="20"/>
              </w:rPr>
              <w:t>24,9</w:t>
            </w:r>
          </w:p>
        </w:tc>
      </w:tr>
      <w:tr w:rsidR="00A325DD" w:rsidRPr="001B724D" w:rsidTr="00F351F7">
        <w:tc>
          <w:tcPr>
            <w:tcW w:w="801" w:type="dxa"/>
            <w:vAlign w:val="center"/>
          </w:tcPr>
          <w:p w:rsidR="00A325DD" w:rsidRPr="0066571C" w:rsidRDefault="0066571C" w:rsidP="0066571C">
            <w:pPr>
              <w:autoSpaceDE w:val="0"/>
              <w:autoSpaceDN w:val="0"/>
              <w:adjustRightInd w:val="0"/>
              <w:jc w:val="center"/>
              <w:rPr>
                <w:sz w:val="18"/>
                <w:szCs w:val="18"/>
              </w:rPr>
            </w:pPr>
            <w:r w:rsidRPr="0066571C">
              <w:rPr>
                <w:sz w:val="18"/>
                <w:szCs w:val="18"/>
              </w:rPr>
              <w:t>6</w:t>
            </w:r>
          </w:p>
        </w:tc>
        <w:tc>
          <w:tcPr>
            <w:tcW w:w="4694" w:type="dxa"/>
          </w:tcPr>
          <w:p w:rsidR="00A325DD" w:rsidRPr="001B724D" w:rsidRDefault="00A325DD" w:rsidP="00217EA8">
            <w:pPr>
              <w:autoSpaceDE w:val="0"/>
              <w:autoSpaceDN w:val="0"/>
              <w:adjustRightInd w:val="0"/>
              <w:jc w:val="both"/>
              <w:rPr>
                <w:sz w:val="18"/>
                <w:szCs w:val="18"/>
              </w:rPr>
            </w:pPr>
            <w:r w:rsidRPr="001B724D">
              <w:rPr>
                <w:sz w:val="18"/>
                <w:szCs w:val="18"/>
              </w:rPr>
              <w:t>Стоимость тепловой энергии в виде горячей воды, поставляемой потребителям в системе теплоснабжения</w:t>
            </w:r>
          </w:p>
        </w:tc>
        <w:tc>
          <w:tcPr>
            <w:tcW w:w="1294" w:type="dxa"/>
            <w:vAlign w:val="center"/>
          </w:tcPr>
          <w:p w:rsidR="00A325DD" w:rsidRPr="001B724D" w:rsidRDefault="00A325DD" w:rsidP="00217EA8">
            <w:pPr>
              <w:autoSpaceDE w:val="0"/>
              <w:autoSpaceDN w:val="0"/>
              <w:adjustRightInd w:val="0"/>
              <w:jc w:val="center"/>
              <w:rPr>
                <w:sz w:val="20"/>
                <w:szCs w:val="20"/>
              </w:rPr>
            </w:pPr>
            <w:r w:rsidRPr="001B724D">
              <w:rPr>
                <w:sz w:val="20"/>
                <w:szCs w:val="20"/>
              </w:rPr>
              <w:t>Руб/Гкал</w:t>
            </w:r>
          </w:p>
        </w:tc>
        <w:tc>
          <w:tcPr>
            <w:tcW w:w="1539" w:type="dxa"/>
            <w:vAlign w:val="center"/>
          </w:tcPr>
          <w:p w:rsidR="00A325DD" w:rsidRPr="00EA6001" w:rsidRDefault="00A325DD" w:rsidP="00217EA8">
            <w:pPr>
              <w:autoSpaceDE w:val="0"/>
              <w:autoSpaceDN w:val="0"/>
              <w:adjustRightInd w:val="0"/>
              <w:jc w:val="center"/>
            </w:pPr>
            <w:r w:rsidRPr="00EA6001">
              <w:t xml:space="preserve">Т </w:t>
            </w:r>
            <w:r w:rsidRPr="001B724D">
              <w:rPr>
                <w:i/>
                <w:vertAlign w:val="superscript"/>
              </w:rPr>
              <w:t>кп, нп</w:t>
            </w:r>
          </w:p>
        </w:tc>
        <w:tc>
          <w:tcPr>
            <w:tcW w:w="1466" w:type="dxa"/>
            <w:vAlign w:val="center"/>
          </w:tcPr>
          <w:p w:rsidR="00A325DD" w:rsidRPr="001B724D" w:rsidRDefault="001427D3" w:rsidP="00A325DD">
            <w:pPr>
              <w:autoSpaceDE w:val="0"/>
              <w:autoSpaceDN w:val="0"/>
              <w:adjustRightInd w:val="0"/>
              <w:jc w:val="center"/>
              <w:rPr>
                <w:sz w:val="20"/>
                <w:szCs w:val="20"/>
              </w:rPr>
            </w:pPr>
            <w:r>
              <w:rPr>
                <w:sz w:val="20"/>
                <w:szCs w:val="20"/>
              </w:rPr>
              <w:t>3711,0</w:t>
            </w:r>
          </w:p>
        </w:tc>
      </w:tr>
      <w:tr w:rsidR="00A325DD" w:rsidRPr="001B724D" w:rsidTr="00F351F7">
        <w:tc>
          <w:tcPr>
            <w:tcW w:w="801" w:type="dxa"/>
            <w:vAlign w:val="center"/>
          </w:tcPr>
          <w:p w:rsidR="00A325DD" w:rsidRPr="0066571C" w:rsidRDefault="0066571C" w:rsidP="0066571C">
            <w:pPr>
              <w:autoSpaceDE w:val="0"/>
              <w:autoSpaceDN w:val="0"/>
              <w:adjustRightInd w:val="0"/>
              <w:jc w:val="center"/>
              <w:rPr>
                <w:sz w:val="18"/>
                <w:szCs w:val="18"/>
              </w:rPr>
            </w:pPr>
            <w:r w:rsidRPr="0066571C">
              <w:rPr>
                <w:sz w:val="18"/>
                <w:szCs w:val="18"/>
              </w:rPr>
              <w:t>7</w:t>
            </w:r>
          </w:p>
        </w:tc>
        <w:tc>
          <w:tcPr>
            <w:tcW w:w="4694" w:type="dxa"/>
            <w:vAlign w:val="center"/>
          </w:tcPr>
          <w:p w:rsidR="00A325DD" w:rsidRPr="001B724D" w:rsidRDefault="00A325DD" w:rsidP="00217EA8">
            <w:pPr>
              <w:autoSpaceDE w:val="0"/>
              <w:autoSpaceDN w:val="0"/>
              <w:adjustRightInd w:val="0"/>
              <w:rPr>
                <w:sz w:val="20"/>
                <w:szCs w:val="20"/>
              </w:rPr>
            </w:pPr>
            <w:r w:rsidRPr="001B724D">
              <w:rPr>
                <w:sz w:val="20"/>
                <w:szCs w:val="20"/>
              </w:rPr>
              <w:t xml:space="preserve">Выводы : </w:t>
            </w:r>
            <w:r>
              <w:rPr>
                <w:bCs/>
                <w:noProof/>
                <w:position w:val="-12"/>
              </w:rPr>
              <w:drawing>
                <wp:inline distT="0" distB="0" distL="0" distR="0" wp14:anchorId="099A9130" wp14:editId="09C09896">
                  <wp:extent cx="495300" cy="333375"/>
                  <wp:effectExtent l="0" t="0" r="0" b="0"/>
                  <wp:docPr id="2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a:stretch>
                            <a:fillRect/>
                          </a:stretch>
                        </pic:blipFill>
                        <pic:spPr bwMode="auto">
                          <a:xfrm>
                            <a:off x="0" y="0"/>
                            <a:ext cx="495300" cy="333375"/>
                          </a:xfrm>
                          <a:prstGeom prst="rect">
                            <a:avLst/>
                          </a:prstGeom>
                          <a:noFill/>
                          <a:ln w="9525">
                            <a:noFill/>
                            <a:miter lim="800000"/>
                            <a:headEnd/>
                            <a:tailEnd/>
                          </a:ln>
                        </pic:spPr>
                      </pic:pic>
                    </a:graphicData>
                  </a:graphic>
                </wp:inline>
              </w:drawing>
            </w:r>
            <w:r w:rsidRPr="001B724D">
              <w:rPr>
                <w:bCs/>
                <w:position w:val="-12"/>
                <w:lang w:val="en-US"/>
              </w:rPr>
              <w:t xml:space="preserve">   ≤    </w:t>
            </w:r>
            <w:r w:rsidRPr="00FD7380">
              <w:rPr>
                <w:bCs/>
                <w:i/>
                <w:sz w:val="32"/>
                <w:szCs w:val="32"/>
              </w:rPr>
              <w:t>Т</w:t>
            </w:r>
            <w:r w:rsidRPr="00141845">
              <w:rPr>
                <w:bCs/>
                <w:i/>
                <w:sz w:val="28"/>
                <w:szCs w:val="28"/>
                <w:vertAlign w:val="superscript"/>
              </w:rPr>
              <w:t>отэ</w:t>
            </w:r>
            <w:r w:rsidRPr="00141845">
              <w:rPr>
                <w:bCs/>
                <w:i/>
                <w:position w:val="-12"/>
                <w:sz w:val="28"/>
                <w:szCs w:val="28"/>
                <w:lang w:val="en-US"/>
              </w:rPr>
              <w:t>i</w:t>
            </w:r>
          </w:p>
        </w:tc>
        <w:tc>
          <w:tcPr>
            <w:tcW w:w="1294" w:type="dxa"/>
            <w:vAlign w:val="center"/>
          </w:tcPr>
          <w:p w:rsidR="00A325DD" w:rsidRPr="001B724D" w:rsidRDefault="00A325DD" w:rsidP="00217EA8">
            <w:pPr>
              <w:autoSpaceDE w:val="0"/>
              <w:autoSpaceDN w:val="0"/>
              <w:adjustRightInd w:val="0"/>
              <w:jc w:val="center"/>
              <w:rPr>
                <w:sz w:val="20"/>
                <w:szCs w:val="20"/>
              </w:rPr>
            </w:pPr>
          </w:p>
        </w:tc>
        <w:tc>
          <w:tcPr>
            <w:tcW w:w="1539" w:type="dxa"/>
            <w:vAlign w:val="center"/>
          </w:tcPr>
          <w:p w:rsidR="00A325DD" w:rsidRPr="001B724D" w:rsidRDefault="00A325DD" w:rsidP="00217EA8">
            <w:pPr>
              <w:autoSpaceDE w:val="0"/>
              <w:autoSpaceDN w:val="0"/>
              <w:adjustRightInd w:val="0"/>
              <w:jc w:val="center"/>
              <w:rPr>
                <w:sz w:val="20"/>
                <w:szCs w:val="20"/>
              </w:rPr>
            </w:pPr>
          </w:p>
        </w:tc>
        <w:tc>
          <w:tcPr>
            <w:tcW w:w="1466" w:type="dxa"/>
            <w:vAlign w:val="center"/>
          </w:tcPr>
          <w:p w:rsidR="00A325DD" w:rsidRPr="001B724D" w:rsidRDefault="00A325DD" w:rsidP="00A325DD">
            <w:pPr>
              <w:autoSpaceDE w:val="0"/>
              <w:autoSpaceDN w:val="0"/>
              <w:adjustRightInd w:val="0"/>
              <w:jc w:val="center"/>
              <w:rPr>
                <w:sz w:val="20"/>
                <w:szCs w:val="20"/>
              </w:rPr>
            </w:pPr>
            <w:r w:rsidRPr="001B724D">
              <w:rPr>
                <w:sz w:val="20"/>
                <w:szCs w:val="20"/>
              </w:rPr>
              <w:t>целесообразно</w:t>
            </w:r>
          </w:p>
        </w:tc>
      </w:tr>
    </w:tbl>
    <w:p w:rsidR="004B3EB6" w:rsidRPr="005D78FF" w:rsidRDefault="009D0900" w:rsidP="004B3EB6">
      <w:pPr>
        <w:autoSpaceDE w:val="0"/>
        <w:autoSpaceDN w:val="0"/>
        <w:adjustRightInd w:val="0"/>
        <w:ind w:firstLine="539"/>
        <w:jc w:val="both"/>
      </w:pPr>
      <w:r w:rsidRPr="009B6DEF">
        <w:rPr>
          <w:b/>
        </w:rPr>
        <w:t>Выводы:</w:t>
      </w:r>
      <w:r w:rsidR="00502CC3" w:rsidRPr="005D78FF">
        <w:t xml:space="preserve"> </w:t>
      </w:r>
      <w:r w:rsidR="004B3EB6" w:rsidRPr="005D78FF">
        <w:t>Стоимость тепловой энергии при расширении зоны действия центральной котельной на объекты потребителей 7 микрорайона города Кингисеппа  не будет превышать  удельную стоимость услуг по выработке единицы тепловой энергии в горячей воде в системе теплоснабжения  центральной котельной, другими словами совокупный расходов в системе теплоснабжения  центральной котельной не увеличится, если  радиус эффективного теплоснабжения будет  увеличен до 7 микрорайона города Кингисеппа.</w:t>
      </w:r>
    </w:p>
    <w:p w:rsidR="00846794" w:rsidRDefault="00846794" w:rsidP="00725441">
      <w:pPr>
        <w:autoSpaceDE w:val="0"/>
        <w:autoSpaceDN w:val="0"/>
        <w:adjustRightInd w:val="0"/>
        <w:ind w:firstLine="539"/>
        <w:jc w:val="both"/>
      </w:pPr>
      <w:r w:rsidRPr="005D78FF">
        <w:t>Радиус эффективного теплос</w:t>
      </w:r>
      <w:r w:rsidR="005D78FF" w:rsidRPr="005D78FF">
        <w:t>набжения   представлен на рис</w:t>
      </w:r>
      <w:r w:rsidRPr="005D78FF">
        <w:t>1.</w:t>
      </w:r>
    </w:p>
    <w:p w:rsidR="00C10603" w:rsidRDefault="00C10603" w:rsidP="00725441">
      <w:pPr>
        <w:autoSpaceDE w:val="0"/>
        <w:autoSpaceDN w:val="0"/>
        <w:adjustRightInd w:val="0"/>
        <w:ind w:firstLine="539"/>
        <w:jc w:val="both"/>
      </w:pPr>
    </w:p>
    <w:p w:rsidR="00C10603" w:rsidRDefault="00C10603" w:rsidP="00725441">
      <w:pPr>
        <w:autoSpaceDE w:val="0"/>
        <w:autoSpaceDN w:val="0"/>
        <w:adjustRightInd w:val="0"/>
        <w:ind w:firstLine="539"/>
        <w:jc w:val="both"/>
      </w:pPr>
    </w:p>
    <w:p w:rsidR="009B6DEF" w:rsidRDefault="009B6DEF" w:rsidP="00725441">
      <w:pPr>
        <w:autoSpaceDE w:val="0"/>
        <w:autoSpaceDN w:val="0"/>
        <w:adjustRightInd w:val="0"/>
        <w:ind w:firstLine="539"/>
        <w:jc w:val="both"/>
      </w:pPr>
    </w:p>
    <w:p w:rsidR="002C4702" w:rsidRDefault="002C4702" w:rsidP="00725441">
      <w:pPr>
        <w:autoSpaceDE w:val="0"/>
        <w:autoSpaceDN w:val="0"/>
        <w:adjustRightInd w:val="0"/>
        <w:ind w:firstLine="539"/>
        <w:jc w:val="both"/>
      </w:pPr>
    </w:p>
    <w:p w:rsidR="00846794" w:rsidRDefault="00C57ADD" w:rsidP="00846794">
      <w:pPr>
        <w:autoSpaceDE w:val="0"/>
        <w:autoSpaceDN w:val="0"/>
        <w:adjustRightInd w:val="0"/>
        <w:ind w:firstLine="540"/>
        <w:jc w:val="both"/>
      </w:pPr>
      <w:r>
        <w:rPr>
          <w:noProof/>
        </w:rPr>
        <w:pict>
          <v:shape id="_x0000_s1145" style="position:absolute;left:0;text-align:left;margin-left:111pt;margin-top:.95pt;width:136.55pt;height:244.1pt;z-index:251655168" coordsize="3690,5280" path="m,5280hdc23,5128,13,4953,70,4810v20,-266,22,-534,50,-800c127,3939,174,3877,200,3810v24,-242,212,-425,290,-650c510,3101,517,3038,540,2980v20,-50,57,-92,80,-140c647,2785,669,2728,690,2670v64,-177,24,-137,120,-290c878,2271,974,2146,1060,2050v232,-259,-41,104,210,-210c1351,1739,1383,1652,1480,1560v71,-67,159,-114,230,-180c1866,1236,1985,1050,2160,930v97,-67,204,-120,290,-200c2726,475,3016,263,3360,120,3460,78,3583,,3690,e" filled="f">
            <v:path arrowok="t"/>
          </v:shape>
        </w:pict>
      </w:r>
      <w:r>
        <w:rPr>
          <w:noProof/>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158" type="#_x0000_t61" style="position:absolute;left:0;text-align:left;margin-left:430pt;margin-top:84.55pt;width:80pt;height:31.5pt;z-index:251664384" adj="-14,-28731">
            <v:textbox style="mso-next-textbox:#_x0000_s1158">
              <w:txbxContent>
                <w:p w:rsidR="00827409" w:rsidRPr="00A904E7" w:rsidRDefault="00827409" w:rsidP="00EE5036">
                  <w:pPr>
                    <w:rPr>
                      <w:sz w:val="18"/>
                      <w:szCs w:val="18"/>
                    </w:rPr>
                  </w:pPr>
                  <w:r>
                    <w:rPr>
                      <w:noProof/>
                      <w:sz w:val="18"/>
                      <w:szCs w:val="18"/>
                    </w:rPr>
                    <w:t>Котельная мкр-на Касколовка</w:t>
                  </w:r>
                </w:p>
              </w:txbxContent>
            </v:textbox>
          </v:shape>
        </w:pict>
      </w:r>
      <w:r>
        <w:rPr>
          <w:noProof/>
        </w:rPr>
        <w:pict>
          <v:shape id="_x0000_s1157" type="#_x0000_t61" style="position:absolute;left:0;text-align:left;margin-left:405.3pt;margin-top:167.05pt;width:1in;height:31.5pt;z-index:251663360" adj="-7515,60754">
            <v:textbox style="mso-next-textbox:#_x0000_s1157">
              <w:txbxContent>
                <w:p w:rsidR="00827409" w:rsidRPr="00A904E7" w:rsidRDefault="00827409">
                  <w:pPr>
                    <w:rPr>
                      <w:sz w:val="18"/>
                      <w:szCs w:val="18"/>
                    </w:rPr>
                  </w:pPr>
                  <w:r w:rsidRPr="00A904E7">
                    <w:rPr>
                      <w:noProof/>
                      <w:sz w:val="18"/>
                      <w:szCs w:val="18"/>
                    </w:rPr>
                    <w:t>Центральная котельная</w:t>
                  </w:r>
                </w:p>
              </w:txbxContent>
            </v:textbox>
          </v:shape>
        </w:pict>
      </w:r>
      <w:r>
        <w:rPr>
          <w:noProof/>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156" type="#_x0000_t5" style="position:absolute;left:0;text-align:left;margin-left:419.5pt;margin-top:33.55pt;width:14.75pt;height:10.5pt;z-index:251662336"/>
        </w:pict>
      </w:r>
      <w:r>
        <w:rPr>
          <w:noProof/>
        </w:rPr>
        <w:pict>
          <v:shape id="_x0000_s1155" type="#_x0000_t5" style="position:absolute;left:0;text-align:left;margin-left:372pt;margin-top:253.05pt;width:14.75pt;height:10.5pt;z-index:251661312"/>
        </w:pict>
      </w:r>
      <w:r>
        <w:rPr>
          <w:noProof/>
        </w:rPr>
        <w:pict>
          <v:rect id="_x0000_s1152" style="position:absolute;left:0;text-align:left;margin-left:456pt;margin-top:24.35pt;width:23.9pt;height:18.75pt;rotation:4678591fd;z-index:251658240" strokecolor="white [3212]">
            <v:textbox style="mso-next-textbox:#_x0000_s1152">
              <w:txbxContent>
                <w:p w:rsidR="00827409" w:rsidRPr="00A904E7" w:rsidRDefault="00827409" w:rsidP="00A904E7">
                  <w:pPr>
                    <w:rPr>
                      <w:sz w:val="16"/>
                      <w:szCs w:val="16"/>
                      <w:lang w:val="en-US"/>
                    </w:rPr>
                  </w:pPr>
                  <w:r w:rsidRPr="00A904E7">
                    <w:rPr>
                      <w:sz w:val="16"/>
                      <w:szCs w:val="16"/>
                      <w:lang w:val="en-US"/>
                    </w:rPr>
                    <w:t>R</w:t>
                  </w:r>
                </w:p>
              </w:txbxContent>
            </v:textbox>
          </v:rect>
        </w:pict>
      </w:r>
      <w:r>
        <w:rPr>
          <w:noProof/>
        </w:rPr>
        <w:pict>
          <v:rect id="_x0000_s1150" style="position:absolute;left:0;text-align:left;margin-left:319.85pt;margin-top:161.85pt;width:24.05pt;height:18.7pt;rotation:3703926fd;z-index:251657216" strokecolor="white [3212]">
            <v:textbox style="mso-next-textbox:#_x0000_s1150">
              <w:txbxContent>
                <w:p w:rsidR="00827409" w:rsidRPr="00A904E7" w:rsidRDefault="00827409">
                  <w:pPr>
                    <w:rPr>
                      <w:sz w:val="18"/>
                      <w:szCs w:val="18"/>
                      <w:lang w:val="en-US"/>
                    </w:rPr>
                  </w:pPr>
                  <w:r w:rsidRPr="00A904E7">
                    <w:rPr>
                      <w:sz w:val="18"/>
                      <w:szCs w:val="18"/>
                      <w:lang w:val="en-US"/>
                    </w:rPr>
                    <w:t>R</w:t>
                  </w:r>
                </w:p>
              </w:txbxContent>
            </v:textbox>
          </v:rect>
        </w:pict>
      </w:r>
      <w:r>
        <w:rPr>
          <w:noProof/>
        </w:rPr>
        <w:pict>
          <v:shapetype id="_x0000_t32" coordsize="21600,21600" o:spt="32" o:oned="t" path="m,l21600,21600e" filled="f">
            <v:path arrowok="t" fillok="f" o:connecttype="none"/>
            <o:lock v:ext="edit" shapetype="t"/>
          </v:shapetype>
          <v:shape id="_x0000_s1154" type="#_x0000_t32" style="position:absolute;left:0;text-align:left;margin-left:219pt;margin-top:16.55pt;width:158pt;height:239pt;flip:x y;z-index:251660288" o:connectortype="straight">
            <v:stroke endarrow="block"/>
          </v:shape>
        </w:pict>
      </w:r>
      <w:r>
        <w:rPr>
          <w:noProof/>
        </w:rPr>
        <w:pict>
          <v:shape id="_x0000_s1153" type="#_x0000_t32" style="position:absolute;left:0;text-align:left;margin-left:425pt;margin-top:6.3pt;width:75.25pt;height:37.75pt;flip:y;z-index:251659264" o:connectortype="straight">
            <v:stroke endarrow="block"/>
          </v:shape>
        </w:pict>
      </w:r>
      <w:r>
        <w:rPr>
          <w:noProof/>
        </w:rPr>
        <w:pict>
          <v:shape id="_x0000_s1148" type="#_x0000_t32" style="position:absolute;left:0;text-align:left;margin-left:417pt;margin-top:44.05pt;width:8pt;height:11.25pt;flip:x;z-index:251656192" o:connectortype="straight">
            <v:stroke endarrow="block"/>
          </v:shape>
        </w:pict>
      </w:r>
      <w:r w:rsidR="00DD7A1F" w:rsidRPr="00DD7A1F">
        <w:rPr>
          <w:noProof/>
        </w:rPr>
        <w:drawing>
          <wp:inline distT="0" distB="0" distL="0" distR="0" wp14:anchorId="3CAA642C" wp14:editId="6FD1AFDE">
            <wp:extent cx="6000158" cy="3609186"/>
            <wp:effectExtent l="19050" t="0" r="592" b="0"/>
            <wp:docPr id="2" name="Рисунок 8" descr="схема су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хема сущ"/>
                    <pic:cNvPicPr>
                      <a:picLocks noChangeAspect="1" noChangeArrowheads="1"/>
                    </pic:cNvPicPr>
                  </pic:nvPicPr>
                  <pic:blipFill>
                    <a:blip r:embed="rId18"/>
                    <a:srcRect/>
                    <a:stretch>
                      <a:fillRect/>
                    </a:stretch>
                  </pic:blipFill>
                  <pic:spPr bwMode="auto">
                    <a:xfrm>
                      <a:off x="0" y="0"/>
                      <a:ext cx="6005111" cy="3612166"/>
                    </a:xfrm>
                    <a:prstGeom prst="rect">
                      <a:avLst/>
                    </a:prstGeom>
                    <a:noFill/>
                    <a:ln w="9525">
                      <a:noFill/>
                      <a:miter lim="800000"/>
                      <a:headEnd/>
                      <a:tailEnd/>
                    </a:ln>
                  </pic:spPr>
                </pic:pic>
              </a:graphicData>
            </a:graphic>
          </wp:inline>
        </w:drawing>
      </w:r>
    </w:p>
    <w:p w:rsidR="00846794" w:rsidRPr="00725441" w:rsidRDefault="00EE5036" w:rsidP="00EE5036">
      <w:pPr>
        <w:autoSpaceDE w:val="0"/>
        <w:autoSpaceDN w:val="0"/>
        <w:adjustRightInd w:val="0"/>
        <w:ind w:firstLine="540"/>
        <w:jc w:val="center"/>
        <w:rPr>
          <w:b/>
        </w:rPr>
      </w:pPr>
      <w:r w:rsidRPr="0066571C">
        <w:rPr>
          <w:sz w:val="20"/>
          <w:szCs w:val="20"/>
        </w:rPr>
        <w:t>Рис.1.Радиус эффективного теплоснабжения существующий и перспективный</w:t>
      </w:r>
    </w:p>
    <w:p w:rsidR="00EE5036" w:rsidRDefault="00EE5036" w:rsidP="00846794">
      <w:pPr>
        <w:autoSpaceDE w:val="0"/>
        <w:autoSpaceDN w:val="0"/>
        <w:adjustRightInd w:val="0"/>
        <w:ind w:firstLine="540"/>
        <w:jc w:val="center"/>
      </w:pPr>
    </w:p>
    <w:p w:rsidR="00846794" w:rsidRDefault="00C57ADD" w:rsidP="00846794">
      <w:pPr>
        <w:autoSpaceDE w:val="0"/>
        <w:autoSpaceDN w:val="0"/>
        <w:adjustRightInd w:val="0"/>
        <w:ind w:firstLine="540"/>
        <w:jc w:val="center"/>
      </w:pPr>
      <w:r>
        <w:rPr>
          <w:noProof/>
        </w:rPr>
        <w:lastRenderedPageBreak/>
        <w:pict>
          <v:shape id="_x0000_s1252" type="#_x0000_t32" style="position:absolute;left:0;text-align:left;margin-left:46.75pt;margin-top:43.45pt;width:10.3pt;height:28pt;flip:x y;z-index:251667456" o:connectortype="straight">
            <v:stroke endarrow="block"/>
          </v:shape>
        </w:pict>
      </w:r>
      <w:r>
        <w:rPr>
          <w:noProof/>
        </w:rPr>
        <w:pict>
          <v:oval id="_x0000_s1046" style="position:absolute;left:0;text-align:left;margin-left:27.75pt;margin-top:43.45pt;width:59.2pt;height:58.5pt;z-index:251654144"/>
        </w:pict>
      </w:r>
      <w:r w:rsidR="00846794">
        <w:t>УСЛОВНЫЕ ОБОЗНАЧЕНИЯ</w:t>
      </w:r>
    </w:p>
    <w:p w:rsidR="00846794" w:rsidRDefault="00C57ADD" w:rsidP="005D78FF">
      <w:pPr>
        <w:autoSpaceDE w:val="0"/>
        <w:autoSpaceDN w:val="0"/>
        <w:adjustRightInd w:val="0"/>
        <w:ind w:firstLine="540"/>
        <w:jc w:val="center"/>
      </w:pPr>
      <w:r>
        <w:rPr>
          <w:noProof/>
        </w:rPr>
        <w:pict>
          <v:rect id="_x0000_s1159" style="position:absolute;left:0;text-align:left;margin-left:46.3pt;margin-top:12.4pt;width:24.05pt;height:18.7pt;rotation:4556009fd;z-index:251665408" strokecolor="white [3212]">
            <v:textbox>
              <w:txbxContent>
                <w:p w:rsidR="00827409" w:rsidRPr="00A904E7" w:rsidRDefault="00827409" w:rsidP="00EE5036">
                  <w:pPr>
                    <w:rPr>
                      <w:sz w:val="18"/>
                      <w:szCs w:val="18"/>
                      <w:lang w:val="en-US"/>
                    </w:rPr>
                  </w:pPr>
                  <w:r w:rsidRPr="00A904E7">
                    <w:rPr>
                      <w:sz w:val="18"/>
                      <w:szCs w:val="18"/>
                      <w:lang w:val="en-US"/>
                    </w:rPr>
                    <w:t>R</w:t>
                  </w:r>
                </w:p>
              </w:txbxContent>
            </v:textbox>
          </v:rect>
        </w:pict>
      </w:r>
    </w:p>
    <w:p w:rsidR="00846794" w:rsidRDefault="00846794" w:rsidP="00846794">
      <w:pPr>
        <w:autoSpaceDE w:val="0"/>
        <w:autoSpaceDN w:val="0"/>
        <w:adjustRightInd w:val="0"/>
        <w:ind w:firstLine="540"/>
      </w:pPr>
      <w:r>
        <w:t xml:space="preserve">                         - </w:t>
      </w:r>
      <w:r w:rsidR="00A904E7">
        <w:t xml:space="preserve">радиус </w:t>
      </w:r>
      <w:r>
        <w:t xml:space="preserve"> эффективного теплоснабжения </w:t>
      </w:r>
    </w:p>
    <w:p w:rsidR="00846794" w:rsidRDefault="00846794" w:rsidP="00846794">
      <w:pPr>
        <w:autoSpaceDE w:val="0"/>
        <w:autoSpaceDN w:val="0"/>
        <w:adjustRightInd w:val="0"/>
        <w:ind w:firstLine="540"/>
      </w:pPr>
    </w:p>
    <w:p w:rsidR="00846794" w:rsidRDefault="00846794" w:rsidP="00846794">
      <w:pPr>
        <w:autoSpaceDE w:val="0"/>
        <w:autoSpaceDN w:val="0"/>
        <w:adjustRightInd w:val="0"/>
        <w:ind w:firstLine="540"/>
      </w:pPr>
    </w:p>
    <w:p w:rsidR="00846794" w:rsidRDefault="00C57ADD" w:rsidP="00846794">
      <w:pPr>
        <w:autoSpaceDE w:val="0"/>
        <w:autoSpaceDN w:val="0"/>
        <w:adjustRightInd w:val="0"/>
        <w:ind w:firstLine="540"/>
      </w:pPr>
      <w:r>
        <w:rPr>
          <w:noProof/>
        </w:rPr>
        <w:pict>
          <v:shape id="_x0000_s1160" type="#_x0000_t32" style="position:absolute;left:0;text-align:left;margin-left:31pt;margin-top:7.2pt;width:52.45pt;height:.5pt;flip:y;z-index:251666432" o:connectortype="straight" strokecolor="red" strokeweight="1.25pt">
            <v:stroke dashstyle="1 1"/>
          </v:shape>
        </w:pict>
      </w:r>
      <w:r w:rsidR="00EE5036">
        <w:t xml:space="preserve">                        - зона действия источника тепловой энергии</w:t>
      </w:r>
    </w:p>
    <w:p w:rsidR="009B6DEF" w:rsidRDefault="009B6DEF" w:rsidP="00725441">
      <w:pPr>
        <w:autoSpaceDE w:val="0"/>
        <w:autoSpaceDN w:val="0"/>
        <w:adjustRightInd w:val="0"/>
        <w:jc w:val="center"/>
        <w:rPr>
          <w:b/>
          <w:sz w:val="28"/>
          <w:szCs w:val="28"/>
        </w:rPr>
      </w:pPr>
    </w:p>
    <w:p w:rsidR="005C1111" w:rsidRPr="00FC5EC0" w:rsidRDefault="00FC5EC0" w:rsidP="00FC5EC0">
      <w:pPr>
        <w:pStyle w:val="5"/>
        <w:numPr>
          <w:ilvl w:val="1"/>
          <w:numId w:val="9"/>
        </w:numPr>
        <w:rPr>
          <w:i w:val="0"/>
        </w:rPr>
      </w:pPr>
      <w:r w:rsidRPr="00FC5EC0">
        <w:rPr>
          <w:i w:val="0"/>
        </w:rPr>
        <w:t>Перспективные балансы тепловой мощности и тепловой нагрузки в каждой системе теплоснабжения и зоне действия источников тепловой энергии</w:t>
      </w:r>
    </w:p>
    <w:p w:rsidR="00FC5EC0" w:rsidRPr="00FC5EC0" w:rsidRDefault="00FC5EC0" w:rsidP="00FC5EC0">
      <w:pPr>
        <w:pStyle w:val="5"/>
        <w:numPr>
          <w:ilvl w:val="2"/>
          <w:numId w:val="9"/>
        </w:numPr>
        <w:rPr>
          <w:i w:val="0"/>
        </w:rPr>
      </w:pPr>
      <w:r w:rsidRPr="00FC5EC0">
        <w:rPr>
          <w:i w:val="0"/>
        </w:rPr>
        <w:t>существующие и перспективные значения установленной тепловой мощности основного оборудования источник</w:t>
      </w:r>
      <w:r>
        <w:rPr>
          <w:i w:val="0"/>
        </w:rPr>
        <w:t>а (источников) тепловой энергии</w:t>
      </w:r>
    </w:p>
    <w:p w:rsidR="00FC5EC0" w:rsidRPr="00FC5EC0" w:rsidRDefault="00FC5EC0" w:rsidP="00FC5EC0">
      <w:pPr>
        <w:autoSpaceDE w:val="0"/>
        <w:autoSpaceDN w:val="0"/>
        <w:adjustRightInd w:val="0"/>
        <w:jc w:val="center"/>
      </w:pPr>
      <w:r w:rsidRPr="00FC5EC0">
        <w:t>Данные представлены в таблицах 2.3.,2.4.</w:t>
      </w:r>
    </w:p>
    <w:p w:rsidR="00FC5EC0" w:rsidRPr="00FC5EC0" w:rsidRDefault="00FC5EC0" w:rsidP="00FC5EC0">
      <w:pPr>
        <w:autoSpaceDE w:val="0"/>
        <w:autoSpaceDN w:val="0"/>
        <w:adjustRightInd w:val="0"/>
        <w:jc w:val="center"/>
        <w:rPr>
          <w:b/>
          <w:sz w:val="28"/>
          <w:szCs w:val="28"/>
        </w:rPr>
      </w:pPr>
    </w:p>
    <w:p w:rsidR="00FC5EC0" w:rsidRPr="00FC5EC0" w:rsidRDefault="00FC5EC0" w:rsidP="00FC5EC0">
      <w:pPr>
        <w:pStyle w:val="5"/>
        <w:numPr>
          <w:ilvl w:val="2"/>
          <w:numId w:val="9"/>
        </w:numPr>
        <w:rPr>
          <w:i w:val="0"/>
        </w:rPr>
      </w:pPr>
      <w:r w:rsidRPr="00FC5EC0">
        <w:rPr>
          <w:i w:val="0"/>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w:t>
      </w:r>
      <w:r>
        <w:rPr>
          <w:i w:val="0"/>
        </w:rPr>
        <w:t>ния источников тепловой энергии</w:t>
      </w:r>
    </w:p>
    <w:p w:rsidR="00FC5EC0" w:rsidRPr="00F62F9A" w:rsidRDefault="00F62F9A" w:rsidP="00FC5EC0">
      <w:pPr>
        <w:autoSpaceDE w:val="0"/>
        <w:autoSpaceDN w:val="0"/>
        <w:adjustRightInd w:val="0"/>
        <w:jc w:val="center"/>
      </w:pPr>
      <w:r w:rsidRPr="00F62F9A">
        <w:t>Данные представлены в таблицах 2.3.,2.4.</w:t>
      </w:r>
    </w:p>
    <w:p w:rsidR="00FC5EC0" w:rsidRPr="00FC5EC0" w:rsidRDefault="00FC5EC0" w:rsidP="00FC5EC0">
      <w:pPr>
        <w:autoSpaceDE w:val="0"/>
        <w:autoSpaceDN w:val="0"/>
        <w:adjustRightInd w:val="0"/>
        <w:jc w:val="center"/>
        <w:rPr>
          <w:b/>
          <w:sz w:val="28"/>
          <w:szCs w:val="28"/>
        </w:rPr>
      </w:pPr>
    </w:p>
    <w:p w:rsidR="00FC5EC0" w:rsidRPr="00FC5EC0" w:rsidRDefault="00FC5EC0" w:rsidP="00FC5EC0">
      <w:pPr>
        <w:pStyle w:val="5"/>
        <w:numPr>
          <w:ilvl w:val="2"/>
          <w:numId w:val="9"/>
        </w:numPr>
        <w:rPr>
          <w:i w:val="0"/>
        </w:rPr>
      </w:pPr>
      <w:r w:rsidRPr="00FC5EC0">
        <w:rPr>
          <w:i w:val="0"/>
        </w:rPr>
        <w:t>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p>
    <w:p w:rsidR="00FC5EC0" w:rsidRPr="00F62F9A" w:rsidRDefault="00F62F9A" w:rsidP="00FC5EC0">
      <w:pPr>
        <w:autoSpaceDE w:val="0"/>
        <w:autoSpaceDN w:val="0"/>
        <w:adjustRightInd w:val="0"/>
        <w:jc w:val="center"/>
      </w:pPr>
      <w:r w:rsidRPr="00F62F9A">
        <w:t>Данные представлены в таблицах 2.3.,2.4.</w:t>
      </w:r>
    </w:p>
    <w:p w:rsidR="00FC5EC0" w:rsidRPr="00FC5EC0" w:rsidRDefault="00FC5EC0" w:rsidP="00FC5EC0">
      <w:pPr>
        <w:autoSpaceDE w:val="0"/>
        <w:autoSpaceDN w:val="0"/>
        <w:adjustRightInd w:val="0"/>
        <w:jc w:val="center"/>
        <w:rPr>
          <w:b/>
          <w:sz w:val="28"/>
          <w:szCs w:val="28"/>
        </w:rPr>
      </w:pPr>
    </w:p>
    <w:p w:rsidR="00FC5EC0" w:rsidRPr="00FC5EC0" w:rsidRDefault="00FC5EC0" w:rsidP="00FC5EC0">
      <w:pPr>
        <w:pStyle w:val="5"/>
        <w:numPr>
          <w:ilvl w:val="2"/>
          <w:numId w:val="9"/>
        </w:numPr>
        <w:rPr>
          <w:i w:val="0"/>
        </w:rPr>
      </w:pPr>
      <w:r w:rsidRPr="00FC5EC0">
        <w:rPr>
          <w:i w:val="0"/>
        </w:rPr>
        <w:t>значения существующей и перспективной тепловой мощности источников тепловой энергии нетто;</w:t>
      </w:r>
    </w:p>
    <w:p w:rsidR="00FC5EC0" w:rsidRPr="00F62F9A" w:rsidRDefault="00F62F9A" w:rsidP="00FC5EC0">
      <w:pPr>
        <w:autoSpaceDE w:val="0"/>
        <w:autoSpaceDN w:val="0"/>
        <w:adjustRightInd w:val="0"/>
        <w:jc w:val="center"/>
      </w:pPr>
      <w:r w:rsidRPr="00F62F9A">
        <w:t>Данные представлены в таблицах 2.3.,2.4.</w:t>
      </w:r>
    </w:p>
    <w:p w:rsidR="00F62F9A" w:rsidRPr="00FC5EC0" w:rsidRDefault="00F62F9A" w:rsidP="00FC5EC0">
      <w:pPr>
        <w:autoSpaceDE w:val="0"/>
        <w:autoSpaceDN w:val="0"/>
        <w:adjustRightInd w:val="0"/>
        <w:jc w:val="center"/>
        <w:rPr>
          <w:b/>
          <w:sz w:val="28"/>
          <w:szCs w:val="28"/>
        </w:rPr>
      </w:pPr>
    </w:p>
    <w:p w:rsidR="00FC5EC0" w:rsidRPr="00FC5EC0" w:rsidRDefault="00FC5EC0" w:rsidP="00FC5EC0">
      <w:pPr>
        <w:pStyle w:val="5"/>
        <w:numPr>
          <w:ilvl w:val="2"/>
          <w:numId w:val="9"/>
        </w:numPr>
        <w:rPr>
          <w:i w:val="0"/>
        </w:rPr>
      </w:pPr>
      <w:r w:rsidRPr="00FC5EC0">
        <w:rPr>
          <w:i w:val="0"/>
        </w:rPr>
        <w:t xml:space="preserve">значения существующих и перспективных потерь тепловой энергии при ее передаче по тепловым сетям, включая потери </w:t>
      </w:r>
      <w:r w:rsidRPr="00FC5EC0">
        <w:rPr>
          <w:i w:val="0"/>
        </w:rPr>
        <w:lastRenderedPageBreak/>
        <w:t>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p>
    <w:p w:rsidR="00FC5EC0" w:rsidRPr="00F62F9A" w:rsidRDefault="00F62F9A" w:rsidP="00FC5EC0">
      <w:pPr>
        <w:autoSpaceDE w:val="0"/>
        <w:autoSpaceDN w:val="0"/>
        <w:adjustRightInd w:val="0"/>
        <w:jc w:val="center"/>
      </w:pPr>
      <w:r w:rsidRPr="00F62F9A">
        <w:t>Данные представлены в таблицах 2.3.,2.4.</w:t>
      </w:r>
    </w:p>
    <w:p w:rsidR="00FC5EC0" w:rsidRPr="00FC5EC0" w:rsidRDefault="00FC5EC0" w:rsidP="00FC5EC0">
      <w:pPr>
        <w:autoSpaceDE w:val="0"/>
        <w:autoSpaceDN w:val="0"/>
        <w:adjustRightInd w:val="0"/>
        <w:jc w:val="center"/>
        <w:rPr>
          <w:b/>
          <w:sz w:val="28"/>
          <w:szCs w:val="28"/>
        </w:rPr>
      </w:pPr>
    </w:p>
    <w:p w:rsidR="00FC5EC0" w:rsidRPr="00FC5EC0" w:rsidRDefault="00FC5EC0" w:rsidP="00FC5EC0">
      <w:pPr>
        <w:pStyle w:val="5"/>
        <w:numPr>
          <w:ilvl w:val="2"/>
          <w:numId w:val="9"/>
        </w:numPr>
        <w:rPr>
          <w:i w:val="0"/>
        </w:rPr>
      </w:pPr>
      <w:r w:rsidRPr="00FC5EC0">
        <w:rPr>
          <w:i w:val="0"/>
        </w:rPr>
        <w:t>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p>
    <w:p w:rsidR="00FC5EC0" w:rsidRPr="00F62F9A" w:rsidRDefault="00F62F9A" w:rsidP="00FC5EC0">
      <w:pPr>
        <w:autoSpaceDE w:val="0"/>
        <w:autoSpaceDN w:val="0"/>
        <w:adjustRightInd w:val="0"/>
        <w:jc w:val="center"/>
      </w:pPr>
      <w:r w:rsidRPr="00F62F9A">
        <w:t>Данные представлены в таблицах 2.3.,2.4.</w:t>
      </w:r>
    </w:p>
    <w:p w:rsidR="00FC5EC0" w:rsidRPr="00FC5EC0" w:rsidRDefault="00FC5EC0" w:rsidP="00FC5EC0">
      <w:pPr>
        <w:autoSpaceDE w:val="0"/>
        <w:autoSpaceDN w:val="0"/>
        <w:adjustRightInd w:val="0"/>
        <w:jc w:val="center"/>
        <w:rPr>
          <w:b/>
          <w:sz w:val="28"/>
          <w:szCs w:val="28"/>
        </w:rPr>
      </w:pPr>
    </w:p>
    <w:p w:rsidR="00FC5EC0" w:rsidRPr="00FC5EC0" w:rsidRDefault="00FC5EC0" w:rsidP="00FC5EC0">
      <w:pPr>
        <w:pStyle w:val="5"/>
        <w:numPr>
          <w:ilvl w:val="2"/>
          <w:numId w:val="9"/>
        </w:numPr>
        <w:rPr>
          <w:i w:val="0"/>
        </w:rPr>
      </w:pPr>
      <w:r w:rsidRPr="00FC5EC0">
        <w:rPr>
          <w:i w:val="0"/>
        </w:rPr>
        <w:t>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p>
    <w:p w:rsidR="00FC5EC0" w:rsidRPr="00F62F9A" w:rsidRDefault="00F62F9A" w:rsidP="00FC5EC0">
      <w:pPr>
        <w:autoSpaceDE w:val="0"/>
        <w:autoSpaceDN w:val="0"/>
        <w:adjustRightInd w:val="0"/>
        <w:jc w:val="center"/>
      </w:pPr>
      <w:r w:rsidRPr="00F62F9A">
        <w:t>Данные представлены в таблицах 2.3.,2.4.</w:t>
      </w:r>
    </w:p>
    <w:p w:rsidR="00FC5EC0" w:rsidRPr="00FC5EC0" w:rsidRDefault="00FC5EC0" w:rsidP="00FC5EC0">
      <w:pPr>
        <w:autoSpaceDE w:val="0"/>
        <w:autoSpaceDN w:val="0"/>
        <w:adjustRightInd w:val="0"/>
        <w:jc w:val="center"/>
        <w:rPr>
          <w:b/>
          <w:sz w:val="28"/>
          <w:szCs w:val="28"/>
        </w:rPr>
      </w:pPr>
    </w:p>
    <w:p w:rsidR="00DA3509" w:rsidRPr="00FC5EC0" w:rsidRDefault="00F62F9A" w:rsidP="00FC5EC0">
      <w:pPr>
        <w:pStyle w:val="5"/>
        <w:numPr>
          <w:ilvl w:val="2"/>
          <w:numId w:val="9"/>
        </w:numPr>
        <w:rPr>
          <w:i w:val="0"/>
        </w:rPr>
      </w:pPr>
      <w:r>
        <w:rPr>
          <w:i w:val="0"/>
        </w:rPr>
        <w:t>З</w:t>
      </w:r>
      <w:r w:rsidR="00FC5EC0" w:rsidRPr="00FC5EC0">
        <w:rPr>
          <w:i w:val="0"/>
        </w:rPr>
        <w:t>начения существующей и перспективной тепловой нагрузки потребителей, устанавливаемые с учетом расчетной тепловой нагрузки.</w:t>
      </w:r>
    </w:p>
    <w:p w:rsidR="00DA3509" w:rsidRPr="00F62F9A" w:rsidRDefault="00F62F9A" w:rsidP="00725441">
      <w:pPr>
        <w:autoSpaceDE w:val="0"/>
        <w:autoSpaceDN w:val="0"/>
        <w:adjustRightInd w:val="0"/>
        <w:jc w:val="center"/>
      </w:pPr>
      <w:r w:rsidRPr="00F62F9A">
        <w:t>Данные представлены в таблицах 2.3.,2.4.</w:t>
      </w:r>
    </w:p>
    <w:p w:rsidR="00DA3509" w:rsidRDefault="00DA3509" w:rsidP="00725441">
      <w:pPr>
        <w:autoSpaceDE w:val="0"/>
        <w:autoSpaceDN w:val="0"/>
        <w:adjustRightInd w:val="0"/>
        <w:jc w:val="center"/>
        <w:rPr>
          <w:b/>
          <w:sz w:val="28"/>
          <w:szCs w:val="28"/>
        </w:rPr>
      </w:pPr>
    </w:p>
    <w:p w:rsidR="00725441" w:rsidRPr="00A02333" w:rsidRDefault="00A02333" w:rsidP="00A02333">
      <w:pPr>
        <w:pStyle w:val="5"/>
        <w:numPr>
          <w:ilvl w:val="0"/>
          <w:numId w:val="9"/>
        </w:numPr>
        <w:rPr>
          <w:i w:val="0"/>
        </w:rPr>
      </w:pPr>
      <w:r>
        <w:rPr>
          <w:i w:val="0"/>
        </w:rPr>
        <w:t xml:space="preserve">Раздел 3. </w:t>
      </w:r>
      <w:r w:rsidR="00725441" w:rsidRPr="00A02333">
        <w:rPr>
          <w:i w:val="0"/>
        </w:rPr>
        <w:t>Существующие и перспективные балансы теплоносителя</w:t>
      </w:r>
    </w:p>
    <w:p w:rsidR="00A02333" w:rsidRPr="00A02333" w:rsidRDefault="00A02333" w:rsidP="00A02333">
      <w:pPr>
        <w:pStyle w:val="5"/>
        <w:numPr>
          <w:ilvl w:val="1"/>
          <w:numId w:val="9"/>
        </w:numPr>
        <w:rPr>
          <w:i w:val="0"/>
        </w:rPr>
      </w:pPr>
      <w:r w:rsidRPr="00A02333">
        <w:rPr>
          <w:i w:val="0"/>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p w:rsidR="00A32DC9" w:rsidRPr="003A78AD" w:rsidRDefault="00A32DC9" w:rsidP="00A32DC9">
      <w:pPr>
        <w:autoSpaceDE w:val="0"/>
        <w:autoSpaceDN w:val="0"/>
        <w:adjustRightInd w:val="0"/>
        <w:ind w:firstLine="539"/>
        <w:jc w:val="both"/>
      </w:pPr>
      <w:r>
        <w:lastRenderedPageBreak/>
        <w:t xml:space="preserve">Балансы теплоносителя  </w:t>
      </w:r>
      <w:r w:rsidR="00960C34">
        <w:t xml:space="preserve">определяются по </w:t>
      </w:r>
      <w:r>
        <w:t xml:space="preserve">  р</w:t>
      </w:r>
      <w:r w:rsidRPr="003A78AD">
        <w:t>асход</w:t>
      </w:r>
      <w:r w:rsidR="00960C34">
        <w:t xml:space="preserve">у </w:t>
      </w:r>
      <w:r w:rsidRPr="003A78AD">
        <w:t xml:space="preserve"> подпиточной воды</w:t>
      </w:r>
      <w:r>
        <w:t xml:space="preserve"> в тепловых сетях. Расход подпиточной воды </w:t>
      </w:r>
      <w:r w:rsidRPr="003A78AD">
        <w:t>в рабочем режиме должен компенсировать расчетные (нормируемые) потери сетевой воды в системе теплоснабжения</w:t>
      </w:r>
      <w:r>
        <w:t xml:space="preserve"> и  расходы  на горячее водоснабжение.</w:t>
      </w:r>
    </w:p>
    <w:p w:rsidR="00A32DC9" w:rsidRDefault="00A32DC9" w:rsidP="00A32DC9">
      <w:pPr>
        <w:autoSpaceDE w:val="0"/>
        <w:autoSpaceDN w:val="0"/>
        <w:adjustRightInd w:val="0"/>
        <w:ind w:firstLine="539"/>
        <w:jc w:val="both"/>
      </w:pPr>
      <w:r w:rsidRPr="003A78AD">
        <w:t xml:space="preserve">Расчетные (нормируемые) потери сетевой воды в системе теплоснабжения включают расчетные технологические </w:t>
      </w:r>
      <w:r w:rsidR="00960C34">
        <w:t>затраты</w:t>
      </w:r>
      <w:r w:rsidRPr="003A78AD">
        <w:t xml:space="preserve"> сетевой воды и потери сетевой воды с нормативной утечкой из тепловой сети и систем теплопотребления. Значения  среднечасовых и максимально</w:t>
      </w:r>
      <w:r>
        <w:t xml:space="preserve"> </w:t>
      </w:r>
      <w:r w:rsidRPr="003A78AD">
        <w:t xml:space="preserve">часовых  значений нормируемых потерь указаны в таблице </w:t>
      </w:r>
      <w:r>
        <w:t>3.1.</w:t>
      </w:r>
    </w:p>
    <w:p w:rsidR="00960C34" w:rsidRPr="003A78AD" w:rsidRDefault="00960C34" w:rsidP="00A32DC9">
      <w:pPr>
        <w:autoSpaceDE w:val="0"/>
        <w:autoSpaceDN w:val="0"/>
        <w:adjustRightInd w:val="0"/>
        <w:ind w:firstLine="539"/>
        <w:jc w:val="both"/>
      </w:pPr>
      <w:r>
        <w:t xml:space="preserve">Расходы на горячее водоснабжение  зависят от типа ГВС, применяемого в системе теплоснабжения.    </w:t>
      </w:r>
    </w:p>
    <w:p w:rsidR="00D102E2" w:rsidRPr="00D102E2" w:rsidRDefault="00D102E2" w:rsidP="00D102E2">
      <w:pPr>
        <w:autoSpaceDE w:val="0"/>
        <w:autoSpaceDN w:val="0"/>
        <w:adjustRightInd w:val="0"/>
        <w:ind w:firstLine="540"/>
        <w:jc w:val="both"/>
        <w:rPr>
          <w:b/>
          <w:i/>
          <w:color w:val="000000"/>
        </w:rPr>
      </w:pPr>
      <w:r w:rsidRPr="00D102E2">
        <w:rPr>
          <w:b/>
          <w:i/>
          <w:color w:val="000000"/>
        </w:rPr>
        <w:t>Характеристика  систем ГВС в зоне действия центральной котельной города Кингисеппа.</w:t>
      </w:r>
    </w:p>
    <w:p w:rsidR="00D102E2" w:rsidRDefault="00D102E2" w:rsidP="00D102E2">
      <w:pPr>
        <w:autoSpaceDE w:val="0"/>
        <w:autoSpaceDN w:val="0"/>
        <w:adjustRightInd w:val="0"/>
        <w:ind w:firstLine="540"/>
        <w:jc w:val="both"/>
        <w:rPr>
          <w:color w:val="000000"/>
        </w:rPr>
      </w:pPr>
      <w:r w:rsidRPr="0037230F">
        <w:rPr>
          <w:color w:val="000000"/>
        </w:rPr>
        <w:t>Изначально  система теплоснабжения центральной котельной  была спроектирована с открытым  водразбором  систем ГВС при  2х трубной прокладке тепловых сетей.  С 2013 года  закон</w:t>
      </w:r>
      <w:r w:rsidR="00960C34">
        <w:rPr>
          <w:color w:val="000000"/>
        </w:rPr>
        <w:t>ом</w:t>
      </w:r>
      <w:r w:rsidRPr="0037230F">
        <w:rPr>
          <w:color w:val="000000"/>
        </w:rPr>
        <w:t xml:space="preserve">  «О теплоснабжении» №190-ФЗ </w:t>
      </w:r>
      <w:r w:rsidR="00960C34">
        <w:rPr>
          <w:color w:val="000000"/>
        </w:rPr>
        <w:t xml:space="preserve"> запрещено подключение объектов с открытой схемой ГВС.</w:t>
      </w:r>
      <w:r w:rsidR="002C4702">
        <w:rPr>
          <w:color w:val="000000"/>
        </w:rPr>
        <w:t xml:space="preserve"> Все потребители,</w:t>
      </w:r>
      <w:r w:rsidRPr="0037230F">
        <w:rPr>
          <w:color w:val="000000"/>
        </w:rPr>
        <w:t xml:space="preserve"> подключенные</w:t>
      </w:r>
      <w:r w:rsidR="002C4702">
        <w:rPr>
          <w:color w:val="000000"/>
        </w:rPr>
        <w:t xml:space="preserve"> по условиям подключения, выданным единой  теплоснабжающей организацией  </w:t>
      </w:r>
      <w:r w:rsidRPr="0037230F">
        <w:rPr>
          <w:color w:val="000000"/>
        </w:rPr>
        <w:t xml:space="preserve"> с 2013</w:t>
      </w:r>
      <w:r w:rsidR="002C4702">
        <w:rPr>
          <w:color w:val="000000"/>
        </w:rPr>
        <w:t xml:space="preserve"> года</w:t>
      </w:r>
      <w:r w:rsidRPr="0037230F">
        <w:rPr>
          <w:color w:val="000000"/>
        </w:rPr>
        <w:t xml:space="preserve"> </w:t>
      </w:r>
      <w:r w:rsidR="002C4702">
        <w:rPr>
          <w:color w:val="000000"/>
        </w:rPr>
        <w:t>,</w:t>
      </w:r>
      <w:r w:rsidRPr="0037230F">
        <w:rPr>
          <w:color w:val="000000"/>
        </w:rPr>
        <w:t xml:space="preserve"> имеют закрытые системы ГВС  с применением  теплообменников в ИТП. Из существующих потребителей, подключенных до 2013 года,</w:t>
      </w:r>
      <w:r w:rsidR="00960C34" w:rsidRPr="00960C34">
        <w:rPr>
          <w:color w:val="000000"/>
        </w:rPr>
        <w:t xml:space="preserve"> </w:t>
      </w:r>
      <w:r w:rsidR="00960C34" w:rsidRPr="0037230F">
        <w:rPr>
          <w:color w:val="000000"/>
        </w:rPr>
        <w:t>переведены</w:t>
      </w:r>
      <w:r w:rsidRPr="0037230F">
        <w:rPr>
          <w:color w:val="000000"/>
        </w:rPr>
        <w:t xml:space="preserve"> на закрытый тип ГВС  20 ИТП жилых домов. Таким образом, в настоящее время в зон</w:t>
      </w:r>
      <w:r w:rsidR="00A52983">
        <w:rPr>
          <w:color w:val="000000"/>
        </w:rPr>
        <w:t xml:space="preserve">е </w:t>
      </w:r>
      <w:r w:rsidRPr="0037230F">
        <w:rPr>
          <w:color w:val="000000"/>
        </w:rPr>
        <w:t xml:space="preserve">действия центральной котельной  имеются объекты с открытым и закрытым типом ГВС. Преобладает открытый тип ГВС. </w:t>
      </w:r>
    </w:p>
    <w:p w:rsidR="00D102E2" w:rsidRDefault="00D102E2" w:rsidP="00A52983">
      <w:pPr>
        <w:autoSpaceDE w:val="0"/>
        <w:autoSpaceDN w:val="0"/>
        <w:adjustRightInd w:val="0"/>
        <w:ind w:firstLine="539"/>
        <w:jc w:val="both"/>
        <w:rPr>
          <w:color w:val="000000"/>
        </w:rPr>
      </w:pPr>
      <w:r w:rsidRPr="0037230F">
        <w:rPr>
          <w:color w:val="000000"/>
        </w:rPr>
        <w:t xml:space="preserve">В перспективе </w:t>
      </w:r>
      <w:r>
        <w:rPr>
          <w:color w:val="000000"/>
        </w:rPr>
        <w:t xml:space="preserve"> планируется:</w:t>
      </w:r>
    </w:p>
    <w:p w:rsidR="00D102E2" w:rsidRDefault="00A52983" w:rsidP="00A52983">
      <w:pPr>
        <w:pStyle w:val="afe"/>
        <w:autoSpaceDE w:val="0"/>
        <w:autoSpaceDN w:val="0"/>
        <w:adjustRightInd w:val="0"/>
        <w:spacing w:after="0" w:line="240" w:lineRule="auto"/>
        <w:ind w:left="0" w:firstLine="539"/>
        <w:rPr>
          <w:rFonts w:ascii="Times New Roman" w:hAnsi="Times New Roman"/>
          <w:color w:val="000000"/>
          <w:sz w:val="24"/>
          <w:szCs w:val="24"/>
        </w:rPr>
      </w:pPr>
      <w:r>
        <w:rPr>
          <w:rFonts w:ascii="Times New Roman" w:hAnsi="Times New Roman"/>
          <w:color w:val="000000"/>
          <w:sz w:val="24"/>
          <w:szCs w:val="24"/>
        </w:rPr>
        <w:t xml:space="preserve">- </w:t>
      </w:r>
      <w:r w:rsidR="00D102E2" w:rsidRPr="00D102E2">
        <w:rPr>
          <w:rFonts w:ascii="Times New Roman" w:hAnsi="Times New Roman"/>
          <w:color w:val="000000"/>
          <w:sz w:val="24"/>
          <w:szCs w:val="24"/>
        </w:rPr>
        <w:t>подключение  новых потребителей производи</w:t>
      </w:r>
      <w:r w:rsidR="00D102E2">
        <w:rPr>
          <w:rFonts w:ascii="Times New Roman" w:hAnsi="Times New Roman"/>
          <w:color w:val="000000"/>
          <w:sz w:val="24"/>
          <w:szCs w:val="24"/>
        </w:rPr>
        <w:t>ть</w:t>
      </w:r>
      <w:r w:rsidR="00D102E2" w:rsidRPr="00D102E2">
        <w:rPr>
          <w:rFonts w:ascii="Times New Roman" w:hAnsi="Times New Roman"/>
          <w:color w:val="000000"/>
          <w:sz w:val="24"/>
          <w:szCs w:val="24"/>
        </w:rPr>
        <w:t xml:space="preserve">  по закрытому  типу</w:t>
      </w:r>
      <w:r>
        <w:rPr>
          <w:rFonts w:ascii="Times New Roman" w:hAnsi="Times New Roman"/>
          <w:color w:val="000000"/>
          <w:sz w:val="24"/>
          <w:szCs w:val="24"/>
        </w:rPr>
        <w:t xml:space="preserve"> ГВС</w:t>
      </w:r>
      <w:r w:rsidR="00D102E2" w:rsidRPr="00D102E2">
        <w:rPr>
          <w:rFonts w:ascii="Times New Roman" w:hAnsi="Times New Roman"/>
          <w:color w:val="000000"/>
          <w:sz w:val="24"/>
          <w:szCs w:val="24"/>
        </w:rPr>
        <w:t xml:space="preserve"> с у</w:t>
      </w:r>
      <w:r>
        <w:rPr>
          <w:rFonts w:ascii="Times New Roman" w:hAnsi="Times New Roman"/>
          <w:color w:val="000000"/>
          <w:sz w:val="24"/>
          <w:szCs w:val="24"/>
        </w:rPr>
        <w:t>становкой теплообменников в ИТП;</w:t>
      </w:r>
    </w:p>
    <w:p w:rsidR="00A52983" w:rsidRPr="00A52983" w:rsidRDefault="00A52983" w:rsidP="00A52983">
      <w:pPr>
        <w:pStyle w:val="afe"/>
        <w:autoSpaceDE w:val="0"/>
        <w:autoSpaceDN w:val="0"/>
        <w:adjustRightInd w:val="0"/>
        <w:spacing w:after="0" w:line="240" w:lineRule="auto"/>
        <w:ind w:left="0" w:firstLine="539"/>
        <w:rPr>
          <w:rFonts w:ascii="Times New Roman" w:hAnsi="Times New Roman"/>
          <w:color w:val="000000"/>
          <w:sz w:val="24"/>
          <w:szCs w:val="24"/>
        </w:rPr>
      </w:pPr>
      <w:r>
        <w:rPr>
          <w:rFonts w:ascii="Times New Roman" w:hAnsi="Times New Roman"/>
          <w:color w:val="000000"/>
          <w:sz w:val="24"/>
          <w:szCs w:val="24"/>
        </w:rPr>
        <w:t xml:space="preserve">- </w:t>
      </w:r>
      <w:r w:rsidRPr="00A52983">
        <w:rPr>
          <w:rFonts w:ascii="Times New Roman" w:hAnsi="Times New Roman"/>
          <w:color w:val="000000"/>
          <w:sz w:val="24"/>
          <w:szCs w:val="24"/>
        </w:rPr>
        <w:t xml:space="preserve">после утверждения  Правительством Российской Федерации </w:t>
      </w:r>
      <w:r w:rsidRPr="00A52983">
        <w:rPr>
          <w:rFonts w:ascii="Times New Roman" w:hAnsi="Times New Roman"/>
          <w:sz w:val="24"/>
          <w:szCs w:val="24"/>
        </w:rPr>
        <w:t>Порядка определения экономической эффективности перевода открытых систем теплоснабжения (горячего водоснабжения), отдельных участков таких систем на закрытые системы горячего водоснабжения</w:t>
      </w:r>
      <w:r>
        <w:rPr>
          <w:rFonts w:ascii="Times New Roman" w:hAnsi="Times New Roman"/>
          <w:sz w:val="24"/>
          <w:szCs w:val="24"/>
        </w:rPr>
        <w:t xml:space="preserve"> (</w:t>
      </w:r>
      <w:r w:rsidRPr="00A52983">
        <w:rPr>
          <w:rFonts w:ascii="Times New Roman" w:hAnsi="Times New Roman"/>
          <w:sz w:val="24"/>
          <w:szCs w:val="24"/>
        </w:rPr>
        <w:t>ст.4, п.15.5. Федеральный закон от 27.07.2010 N 190-ФЗ (ред. от 30.12.2021) «О теплоснабжении»)</w:t>
      </w:r>
      <w:r>
        <w:rPr>
          <w:rFonts w:ascii="Times New Roman" w:hAnsi="Times New Roman"/>
          <w:sz w:val="24"/>
          <w:szCs w:val="24"/>
        </w:rPr>
        <w:t xml:space="preserve">  разработать программу по переводу существующих открытых систем ГВС на закрытый тип;</w:t>
      </w:r>
    </w:p>
    <w:p w:rsidR="00D102E2" w:rsidRPr="00A52983" w:rsidRDefault="00A52983" w:rsidP="00A52983">
      <w:pPr>
        <w:pStyle w:val="afe"/>
        <w:autoSpaceDE w:val="0"/>
        <w:autoSpaceDN w:val="0"/>
        <w:adjustRightInd w:val="0"/>
        <w:spacing w:after="0" w:line="240" w:lineRule="auto"/>
        <w:ind w:left="0" w:firstLine="539"/>
        <w:rPr>
          <w:rFonts w:ascii="Times New Roman" w:hAnsi="Times New Roman"/>
          <w:color w:val="000000"/>
          <w:sz w:val="24"/>
          <w:szCs w:val="24"/>
        </w:rPr>
      </w:pPr>
      <w:r>
        <w:rPr>
          <w:rFonts w:ascii="Times New Roman" w:hAnsi="Times New Roman"/>
          <w:color w:val="000000"/>
          <w:sz w:val="24"/>
          <w:szCs w:val="24"/>
        </w:rPr>
        <w:t>- осуществить перевод открытых систем ГВС на закрытый тип до 2035 года.</w:t>
      </w:r>
    </w:p>
    <w:p w:rsidR="00A52983" w:rsidRDefault="00A52983" w:rsidP="00A52983">
      <w:pPr>
        <w:ind w:firstLine="539"/>
        <w:jc w:val="both"/>
      </w:pPr>
      <w:r>
        <w:t>Перевод систем ГВС на закрытый тип обеспечит:</w:t>
      </w:r>
    </w:p>
    <w:p w:rsidR="00A52983" w:rsidRDefault="00A52983" w:rsidP="00A52983">
      <w:pPr>
        <w:jc w:val="both"/>
      </w:pPr>
      <w:r>
        <w:t>1)улучшение качества горячего водоснабжения по органолептическим показателям;</w:t>
      </w:r>
    </w:p>
    <w:p w:rsidR="00A96219" w:rsidRDefault="00A96219" w:rsidP="00A96219">
      <w:r>
        <w:t>2)снижение  расходов  теплоснабжающей организации н</w:t>
      </w:r>
      <w:r w:rsidR="00A4380C">
        <w:t>а производство тепловой энергии;</w:t>
      </w:r>
    </w:p>
    <w:p w:rsidR="00A52983" w:rsidRDefault="00A96219" w:rsidP="00A96219">
      <w:pPr>
        <w:jc w:val="both"/>
      </w:pPr>
      <w:r>
        <w:t>3</w:t>
      </w:r>
      <w:r w:rsidR="00A52983">
        <w:t>)</w:t>
      </w:r>
      <w:r w:rsidR="002C4702">
        <w:t>повышение качества  услуг  теплоснабжения у потребителей за счет автоматизации</w:t>
      </w:r>
      <w:r w:rsidR="00A52983">
        <w:t xml:space="preserve"> ИТП с применением погод</w:t>
      </w:r>
      <w:r>
        <w:t>ного  и часового регулирования и учета тепловой энергии.</w:t>
      </w:r>
    </w:p>
    <w:p w:rsidR="00D102E2" w:rsidRPr="0037230F" w:rsidRDefault="00D102E2" w:rsidP="00D102E2">
      <w:pPr>
        <w:autoSpaceDE w:val="0"/>
        <w:autoSpaceDN w:val="0"/>
        <w:adjustRightInd w:val="0"/>
        <w:ind w:firstLine="540"/>
        <w:jc w:val="both"/>
      </w:pPr>
      <w:r w:rsidRPr="0037230F">
        <w:t>Существующее и перспективное потребление исходной  воды  центральной котельной  для нужд теплоснабжения</w:t>
      </w:r>
      <w:r w:rsidR="009B6DEF">
        <w:t>, в т.ч.</w:t>
      </w:r>
      <w:r w:rsidRPr="0037230F">
        <w:t xml:space="preserve"> ГВС,  представлено в таблице </w:t>
      </w:r>
      <w:r w:rsidR="00A96219">
        <w:t>3.1.</w:t>
      </w:r>
    </w:p>
    <w:p w:rsidR="00D102E2" w:rsidRPr="0037230F" w:rsidRDefault="00D102E2" w:rsidP="00D102E2">
      <w:pPr>
        <w:autoSpaceDE w:val="0"/>
        <w:autoSpaceDN w:val="0"/>
        <w:adjustRightInd w:val="0"/>
        <w:ind w:firstLine="540"/>
        <w:jc w:val="both"/>
        <w:rPr>
          <w:b/>
        </w:rPr>
      </w:pPr>
      <w:r w:rsidRPr="0037230F">
        <w:rPr>
          <w:b/>
        </w:rPr>
        <w:t>6.2.2.Характеристика систем ГВС в зоне действия котельной микрорайона Касколовка.</w:t>
      </w:r>
    </w:p>
    <w:p w:rsidR="00D102E2" w:rsidRPr="0037230F" w:rsidRDefault="00D102E2" w:rsidP="00D102E2">
      <w:pPr>
        <w:autoSpaceDE w:val="0"/>
        <w:autoSpaceDN w:val="0"/>
        <w:adjustRightInd w:val="0"/>
        <w:ind w:firstLine="540"/>
        <w:jc w:val="both"/>
      </w:pPr>
      <w:r w:rsidRPr="0037230F">
        <w:t xml:space="preserve">Система теплоснабжения микрорайона Касколовка имеет 4х трубную прокладку тепловых сетей. </w:t>
      </w:r>
      <w:r w:rsidR="00A96219">
        <w:t>С</w:t>
      </w:r>
      <w:r w:rsidRPr="0037230F">
        <w:t>истема  централизованного ГВС в микрорайоне Касколовка относится к закрытому типу с установкой теплообменника ГВС</w:t>
      </w:r>
      <w:r w:rsidR="00A96219">
        <w:t xml:space="preserve"> в котельной</w:t>
      </w:r>
      <w:r w:rsidRPr="0037230F">
        <w:t xml:space="preserve">. За период  с 2013 года по 2021 год    на территории микрорайона Касколовка новых подключений не производилось. Все потребители имеют  закрытый тип ГВС. Существующее и перспективное потребление исходной  воды  котельной микрорайона Касколовка   для нужд теплоснабжения, в т.ч. ГВС,  представлено в таблице </w:t>
      </w:r>
      <w:r w:rsidR="00A96219">
        <w:t>3.1.</w:t>
      </w:r>
    </w:p>
    <w:p w:rsidR="00A96219" w:rsidRDefault="00A96219" w:rsidP="00A96219">
      <w:pPr>
        <w:autoSpaceDE w:val="0"/>
        <w:autoSpaceDN w:val="0"/>
        <w:adjustRightInd w:val="0"/>
        <w:jc w:val="right"/>
        <w:rPr>
          <w:b/>
        </w:rPr>
      </w:pPr>
      <w:r>
        <w:rPr>
          <w:b/>
        </w:rPr>
        <w:t>Таблица 3.1.</w:t>
      </w:r>
    </w:p>
    <w:p w:rsidR="00A96219" w:rsidRDefault="00A96219" w:rsidP="00A96219">
      <w:pPr>
        <w:autoSpaceDE w:val="0"/>
        <w:autoSpaceDN w:val="0"/>
        <w:adjustRightInd w:val="0"/>
        <w:ind w:firstLine="540"/>
        <w:jc w:val="center"/>
        <w:rPr>
          <w:b/>
          <w:color w:val="000000"/>
        </w:rPr>
      </w:pPr>
      <w:r w:rsidRPr="0037230F">
        <w:rPr>
          <w:b/>
        </w:rPr>
        <w:t>Часовой расход сетевой воды на горячее водоснабжение</w:t>
      </w:r>
      <w:r w:rsidRPr="0037230F">
        <w:rPr>
          <w:b/>
          <w:color w:val="000000"/>
        </w:rPr>
        <w:t xml:space="preserve"> потребителей с использованием открытой системы теплоснабжения в зоне действия каждого источника </w:t>
      </w:r>
      <w:r w:rsidRPr="0037230F">
        <w:rPr>
          <w:b/>
          <w:color w:val="000000"/>
        </w:rPr>
        <w:lastRenderedPageBreak/>
        <w:t>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p w:rsidR="00A4380C" w:rsidRPr="0037230F" w:rsidRDefault="00A4380C" w:rsidP="00A96219">
      <w:pPr>
        <w:autoSpaceDE w:val="0"/>
        <w:autoSpaceDN w:val="0"/>
        <w:adjustRightInd w:val="0"/>
        <w:ind w:firstLine="540"/>
        <w:jc w:val="center"/>
        <w:rPr>
          <w:b/>
          <w:color w:val="000000"/>
        </w:rPr>
      </w:pPr>
    </w:p>
    <w:tbl>
      <w:tblPr>
        <w:tblW w:w="9911" w:type="dxa"/>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4"/>
        <w:gridCol w:w="1028"/>
        <w:gridCol w:w="1837"/>
        <w:gridCol w:w="1831"/>
        <w:gridCol w:w="1761"/>
      </w:tblGrid>
      <w:tr w:rsidR="00A96219" w:rsidRPr="004F453C" w:rsidTr="00006DBD">
        <w:trPr>
          <w:trHeight w:val="318"/>
        </w:trPr>
        <w:tc>
          <w:tcPr>
            <w:tcW w:w="3481" w:type="dxa"/>
          </w:tcPr>
          <w:p w:rsidR="00A96219" w:rsidRPr="004F453C" w:rsidRDefault="00A96219" w:rsidP="00006DBD">
            <w:pPr>
              <w:autoSpaceDE w:val="0"/>
              <w:autoSpaceDN w:val="0"/>
              <w:adjustRightInd w:val="0"/>
              <w:jc w:val="center"/>
              <w:rPr>
                <w:b/>
                <w:sz w:val="20"/>
                <w:szCs w:val="20"/>
              </w:rPr>
            </w:pPr>
            <w:r w:rsidRPr="004F453C">
              <w:rPr>
                <w:b/>
                <w:sz w:val="20"/>
                <w:szCs w:val="20"/>
              </w:rPr>
              <w:t>Наименование показателей</w:t>
            </w:r>
          </w:p>
        </w:tc>
        <w:tc>
          <w:tcPr>
            <w:tcW w:w="1031" w:type="dxa"/>
          </w:tcPr>
          <w:p w:rsidR="00A96219" w:rsidRPr="004F453C" w:rsidRDefault="00A96219" w:rsidP="00006DBD">
            <w:pPr>
              <w:autoSpaceDE w:val="0"/>
              <w:autoSpaceDN w:val="0"/>
              <w:adjustRightInd w:val="0"/>
              <w:jc w:val="center"/>
              <w:rPr>
                <w:b/>
              </w:rPr>
            </w:pPr>
            <w:r w:rsidRPr="004F453C">
              <w:rPr>
                <w:b/>
                <w:sz w:val="20"/>
                <w:szCs w:val="20"/>
              </w:rPr>
              <w:t>Ед. изм-я</w:t>
            </w:r>
          </w:p>
        </w:tc>
        <w:tc>
          <w:tcPr>
            <w:tcW w:w="1838" w:type="dxa"/>
          </w:tcPr>
          <w:p w:rsidR="00A96219" w:rsidRPr="004F453C" w:rsidRDefault="00A96219" w:rsidP="00006DBD">
            <w:pPr>
              <w:jc w:val="center"/>
              <w:rPr>
                <w:b/>
                <w:bCs/>
                <w:sz w:val="20"/>
                <w:szCs w:val="20"/>
              </w:rPr>
            </w:pPr>
            <w:r>
              <w:rPr>
                <w:b/>
                <w:bCs/>
                <w:sz w:val="20"/>
                <w:szCs w:val="20"/>
              </w:rPr>
              <w:t xml:space="preserve">Базовый период </w:t>
            </w:r>
            <w:r w:rsidR="002C4702">
              <w:rPr>
                <w:b/>
                <w:bCs/>
                <w:sz w:val="20"/>
                <w:szCs w:val="20"/>
              </w:rPr>
              <w:t>31.12.</w:t>
            </w:r>
            <w:r>
              <w:rPr>
                <w:b/>
                <w:bCs/>
                <w:sz w:val="20"/>
                <w:szCs w:val="20"/>
              </w:rPr>
              <w:t>2021 год</w:t>
            </w:r>
          </w:p>
        </w:tc>
        <w:tc>
          <w:tcPr>
            <w:tcW w:w="1832" w:type="dxa"/>
          </w:tcPr>
          <w:p w:rsidR="00A96219" w:rsidRPr="004F453C" w:rsidRDefault="00A96219" w:rsidP="00006DBD">
            <w:pPr>
              <w:jc w:val="center"/>
              <w:rPr>
                <w:b/>
                <w:bCs/>
                <w:sz w:val="20"/>
                <w:szCs w:val="20"/>
              </w:rPr>
            </w:pPr>
            <w:r>
              <w:rPr>
                <w:b/>
                <w:bCs/>
                <w:sz w:val="20"/>
                <w:szCs w:val="20"/>
              </w:rPr>
              <w:t>Расчетный период 2027 год</w:t>
            </w:r>
          </w:p>
        </w:tc>
        <w:tc>
          <w:tcPr>
            <w:tcW w:w="1729" w:type="dxa"/>
          </w:tcPr>
          <w:p w:rsidR="00A96219" w:rsidRDefault="00A96219" w:rsidP="00006DBD">
            <w:pPr>
              <w:jc w:val="center"/>
              <w:rPr>
                <w:b/>
                <w:bCs/>
                <w:sz w:val="20"/>
                <w:szCs w:val="20"/>
              </w:rPr>
            </w:pPr>
            <w:r>
              <w:rPr>
                <w:b/>
                <w:bCs/>
                <w:sz w:val="20"/>
                <w:szCs w:val="20"/>
              </w:rPr>
              <w:t>Расчетный период 2035 год</w:t>
            </w:r>
          </w:p>
        </w:tc>
      </w:tr>
      <w:tr w:rsidR="00A96219" w:rsidRPr="004F453C" w:rsidTr="00006DBD">
        <w:trPr>
          <w:trHeight w:val="260"/>
        </w:trPr>
        <w:tc>
          <w:tcPr>
            <w:tcW w:w="3481" w:type="dxa"/>
          </w:tcPr>
          <w:p w:rsidR="00A96219" w:rsidRPr="004F453C" w:rsidRDefault="00A96219" w:rsidP="00006DBD">
            <w:pPr>
              <w:autoSpaceDE w:val="0"/>
              <w:autoSpaceDN w:val="0"/>
              <w:adjustRightInd w:val="0"/>
              <w:jc w:val="both"/>
              <w:rPr>
                <w:b/>
              </w:rPr>
            </w:pPr>
            <w:r>
              <w:rPr>
                <w:b/>
              </w:rPr>
              <w:t>Центральная котельная города Кингисеппа</w:t>
            </w:r>
          </w:p>
        </w:tc>
        <w:tc>
          <w:tcPr>
            <w:tcW w:w="1031" w:type="dxa"/>
          </w:tcPr>
          <w:p w:rsidR="00A96219" w:rsidRPr="004F453C" w:rsidRDefault="00A96219" w:rsidP="00006DBD">
            <w:pPr>
              <w:autoSpaceDE w:val="0"/>
              <w:autoSpaceDN w:val="0"/>
              <w:adjustRightInd w:val="0"/>
              <w:jc w:val="both"/>
              <w:rPr>
                <w:b/>
              </w:rPr>
            </w:pPr>
          </w:p>
        </w:tc>
        <w:tc>
          <w:tcPr>
            <w:tcW w:w="1838" w:type="dxa"/>
          </w:tcPr>
          <w:p w:rsidR="00A96219" w:rsidRPr="004F453C" w:rsidRDefault="00A96219" w:rsidP="00006DBD">
            <w:pPr>
              <w:jc w:val="center"/>
              <w:rPr>
                <w:b/>
                <w:bCs/>
                <w:sz w:val="20"/>
                <w:szCs w:val="20"/>
              </w:rPr>
            </w:pPr>
          </w:p>
        </w:tc>
        <w:tc>
          <w:tcPr>
            <w:tcW w:w="1832" w:type="dxa"/>
          </w:tcPr>
          <w:p w:rsidR="00A96219" w:rsidRPr="004F453C" w:rsidRDefault="00A96219" w:rsidP="00006DBD">
            <w:pPr>
              <w:jc w:val="center"/>
              <w:rPr>
                <w:b/>
                <w:bCs/>
                <w:sz w:val="20"/>
                <w:szCs w:val="20"/>
              </w:rPr>
            </w:pPr>
          </w:p>
        </w:tc>
        <w:tc>
          <w:tcPr>
            <w:tcW w:w="1729" w:type="dxa"/>
          </w:tcPr>
          <w:p w:rsidR="00A96219" w:rsidRPr="004F453C" w:rsidRDefault="00A96219" w:rsidP="00006DBD">
            <w:pPr>
              <w:jc w:val="center"/>
              <w:rPr>
                <w:b/>
                <w:bCs/>
                <w:sz w:val="20"/>
                <w:szCs w:val="20"/>
              </w:rPr>
            </w:pPr>
          </w:p>
        </w:tc>
      </w:tr>
      <w:tr w:rsidR="00A96219" w:rsidRPr="004F453C" w:rsidTr="00A96219">
        <w:trPr>
          <w:trHeight w:val="221"/>
        </w:trPr>
        <w:tc>
          <w:tcPr>
            <w:tcW w:w="3481" w:type="dxa"/>
            <w:vAlign w:val="center"/>
          </w:tcPr>
          <w:p w:rsidR="00A96219" w:rsidRPr="0037230F" w:rsidRDefault="00A96219" w:rsidP="00A96219">
            <w:pPr>
              <w:autoSpaceDE w:val="0"/>
              <w:autoSpaceDN w:val="0"/>
              <w:adjustRightInd w:val="0"/>
              <w:rPr>
                <w:sz w:val="20"/>
                <w:szCs w:val="20"/>
              </w:rPr>
            </w:pPr>
            <w:r w:rsidRPr="0037230F">
              <w:rPr>
                <w:sz w:val="20"/>
                <w:szCs w:val="20"/>
              </w:rPr>
              <w:t>Тип системы ГВС</w:t>
            </w:r>
          </w:p>
        </w:tc>
        <w:tc>
          <w:tcPr>
            <w:tcW w:w="1031" w:type="dxa"/>
            <w:vAlign w:val="center"/>
          </w:tcPr>
          <w:p w:rsidR="00A96219" w:rsidRPr="0037230F" w:rsidRDefault="00A96219" w:rsidP="00A96219">
            <w:pPr>
              <w:autoSpaceDE w:val="0"/>
              <w:autoSpaceDN w:val="0"/>
              <w:adjustRightInd w:val="0"/>
            </w:pPr>
            <w:r w:rsidRPr="0037230F">
              <w:t>-</w:t>
            </w:r>
          </w:p>
        </w:tc>
        <w:tc>
          <w:tcPr>
            <w:tcW w:w="1838" w:type="dxa"/>
          </w:tcPr>
          <w:p w:rsidR="00A96219" w:rsidRPr="0037230F" w:rsidRDefault="00A96219" w:rsidP="00006DBD">
            <w:pPr>
              <w:jc w:val="center"/>
              <w:rPr>
                <w:color w:val="000000"/>
                <w:sz w:val="20"/>
                <w:szCs w:val="20"/>
              </w:rPr>
            </w:pPr>
            <w:r w:rsidRPr="0037230F">
              <w:rPr>
                <w:color w:val="000000"/>
                <w:sz w:val="20"/>
                <w:szCs w:val="20"/>
              </w:rPr>
              <w:t xml:space="preserve">Преобладает открытая система ГВС.         </w:t>
            </w:r>
            <w:r>
              <w:rPr>
                <w:color w:val="000000"/>
                <w:sz w:val="20"/>
                <w:szCs w:val="20"/>
              </w:rPr>
              <w:t xml:space="preserve">                </w:t>
            </w:r>
            <w:r w:rsidRPr="0037230F">
              <w:rPr>
                <w:color w:val="000000"/>
                <w:sz w:val="20"/>
                <w:szCs w:val="20"/>
              </w:rPr>
              <w:t>Доля закрытых систем ГВС</w:t>
            </w:r>
            <w:r>
              <w:rPr>
                <w:color w:val="000000"/>
                <w:sz w:val="20"/>
                <w:szCs w:val="20"/>
              </w:rPr>
              <w:t xml:space="preserve"> с теплообменником в ИТП</w:t>
            </w:r>
            <w:r w:rsidRPr="0037230F">
              <w:rPr>
                <w:color w:val="000000"/>
                <w:sz w:val="20"/>
                <w:szCs w:val="20"/>
              </w:rPr>
              <w:t>- 13,5 %</w:t>
            </w:r>
          </w:p>
        </w:tc>
        <w:tc>
          <w:tcPr>
            <w:tcW w:w="1832" w:type="dxa"/>
          </w:tcPr>
          <w:p w:rsidR="00A96219" w:rsidRPr="0037230F" w:rsidRDefault="00A96219" w:rsidP="00006DBD">
            <w:pPr>
              <w:jc w:val="center"/>
              <w:rPr>
                <w:bCs/>
                <w:sz w:val="20"/>
                <w:szCs w:val="20"/>
              </w:rPr>
            </w:pPr>
            <w:r w:rsidRPr="0037230F">
              <w:rPr>
                <w:color w:val="000000"/>
                <w:sz w:val="20"/>
                <w:szCs w:val="20"/>
              </w:rPr>
              <w:t xml:space="preserve">Преобладает открытая система ГВС.        </w:t>
            </w:r>
            <w:r>
              <w:rPr>
                <w:color w:val="000000"/>
                <w:sz w:val="20"/>
                <w:szCs w:val="20"/>
              </w:rPr>
              <w:t xml:space="preserve">               </w:t>
            </w:r>
            <w:r w:rsidRPr="0037230F">
              <w:rPr>
                <w:color w:val="000000"/>
                <w:sz w:val="20"/>
                <w:szCs w:val="20"/>
              </w:rPr>
              <w:t xml:space="preserve"> Доля закрытых систем ГВС</w:t>
            </w:r>
            <w:r w:rsidR="002C4702">
              <w:rPr>
                <w:color w:val="000000"/>
                <w:sz w:val="20"/>
                <w:szCs w:val="20"/>
              </w:rPr>
              <w:t xml:space="preserve"> с теплообменником</w:t>
            </w:r>
            <w:r>
              <w:rPr>
                <w:color w:val="000000"/>
                <w:sz w:val="20"/>
                <w:szCs w:val="20"/>
              </w:rPr>
              <w:t xml:space="preserve"> в ИТП</w:t>
            </w:r>
            <w:r w:rsidRPr="0037230F">
              <w:rPr>
                <w:color w:val="000000"/>
                <w:sz w:val="20"/>
                <w:szCs w:val="20"/>
              </w:rPr>
              <w:t>- 41,2 %</w:t>
            </w:r>
            <w:r w:rsidR="00A4380C">
              <w:rPr>
                <w:color w:val="000000"/>
                <w:sz w:val="20"/>
                <w:szCs w:val="20"/>
              </w:rPr>
              <w:t>*</w:t>
            </w:r>
          </w:p>
        </w:tc>
        <w:tc>
          <w:tcPr>
            <w:tcW w:w="1729" w:type="dxa"/>
          </w:tcPr>
          <w:p w:rsidR="00A96219" w:rsidRPr="0037230F" w:rsidRDefault="00A96219" w:rsidP="00006DBD">
            <w:pPr>
              <w:jc w:val="center"/>
              <w:rPr>
                <w:bCs/>
                <w:sz w:val="20"/>
                <w:szCs w:val="20"/>
              </w:rPr>
            </w:pPr>
            <w:r w:rsidRPr="0037230F">
              <w:rPr>
                <w:bCs/>
                <w:sz w:val="20"/>
                <w:szCs w:val="20"/>
              </w:rPr>
              <w:t>Преобладает закрытая системам ГВС</w:t>
            </w:r>
            <w:r w:rsidR="002C4702">
              <w:rPr>
                <w:bCs/>
                <w:sz w:val="20"/>
                <w:szCs w:val="20"/>
              </w:rPr>
              <w:t xml:space="preserve"> с теплообменником</w:t>
            </w:r>
            <w:r>
              <w:rPr>
                <w:bCs/>
                <w:sz w:val="20"/>
                <w:szCs w:val="20"/>
              </w:rPr>
              <w:t xml:space="preserve"> в ИТП</w:t>
            </w:r>
            <w:r w:rsidRPr="0037230F">
              <w:rPr>
                <w:bCs/>
                <w:sz w:val="20"/>
                <w:szCs w:val="20"/>
              </w:rPr>
              <w:t xml:space="preserve"> – 80% </w:t>
            </w:r>
          </w:p>
        </w:tc>
      </w:tr>
      <w:tr w:rsidR="00A96219" w:rsidRPr="004F453C" w:rsidTr="00006DBD">
        <w:tc>
          <w:tcPr>
            <w:tcW w:w="3481" w:type="dxa"/>
          </w:tcPr>
          <w:p w:rsidR="00A96219" w:rsidRPr="004F453C" w:rsidRDefault="00A96219" w:rsidP="00006DBD">
            <w:pPr>
              <w:pStyle w:val="Default"/>
              <w:jc w:val="both"/>
              <w:rPr>
                <w:b/>
                <w:sz w:val="20"/>
                <w:szCs w:val="20"/>
              </w:rPr>
            </w:pPr>
            <w:r w:rsidRPr="004F453C">
              <w:rPr>
                <w:b/>
                <w:sz w:val="20"/>
                <w:szCs w:val="20"/>
              </w:rPr>
              <w:t>Всего подпитка тепловой сети</w:t>
            </w:r>
          </w:p>
          <w:p w:rsidR="00A96219" w:rsidRPr="004F453C" w:rsidRDefault="00A96219" w:rsidP="00006DBD">
            <w:pPr>
              <w:pStyle w:val="Default"/>
              <w:jc w:val="both"/>
              <w:rPr>
                <w:sz w:val="20"/>
                <w:szCs w:val="20"/>
                <w:u w:val="single"/>
              </w:rPr>
            </w:pPr>
            <w:r w:rsidRPr="004F453C">
              <w:rPr>
                <w:sz w:val="20"/>
                <w:szCs w:val="20"/>
              </w:rPr>
              <w:t xml:space="preserve">  </w:t>
            </w:r>
            <w:r w:rsidRPr="004F453C">
              <w:rPr>
                <w:sz w:val="20"/>
                <w:szCs w:val="20"/>
                <w:u w:val="single"/>
              </w:rPr>
              <w:t>ср. час</w:t>
            </w:r>
          </w:p>
          <w:p w:rsidR="00A96219" w:rsidRPr="004F453C" w:rsidRDefault="00A96219" w:rsidP="00006DBD">
            <w:pPr>
              <w:pStyle w:val="Default"/>
              <w:jc w:val="both"/>
              <w:rPr>
                <w:b/>
                <w:sz w:val="20"/>
                <w:szCs w:val="20"/>
              </w:rPr>
            </w:pPr>
            <w:r w:rsidRPr="004F453C">
              <w:rPr>
                <w:sz w:val="20"/>
                <w:szCs w:val="20"/>
              </w:rPr>
              <w:t>макс.час</w:t>
            </w:r>
            <w:r w:rsidRPr="004F453C">
              <w:rPr>
                <w:b/>
                <w:sz w:val="20"/>
                <w:szCs w:val="20"/>
              </w:rPr>
              <w:t>.</w:t>
            </w:r>
          </w:p>
          <w:p w:rsidR="00A96219" w:rsidRPr="00A96219" w:rsidRDefault="00A96219" w:rsidP="00006DBD">
            <w:pPr>
              <w:pStyle w:val="Default"/>
              <w:jc w:val="both"/>
              <w:rPr>
                <w:sz w:val="20"/>
                <w:szCs w:val="20"/>
              </w:rPr>
            </w:pPr>
            <w:r w:rsidRPr="00A96219">
              <w:rPr>
                <w:sz w:val="20"/>
                <w:szCs w:val="20"/>
              </w:rPr>
              <w:t xml:space="preserve"> в т.ч.: </w:t>
            </w:r>
          </w:p>
        </w:tc>
        <w:tc>
          <w:tcPr>
            <w:tcW w:w="1031" w:type="dxa"/>
            <w:vAlign w:val="center"/>
          </w:tcPr>
          <w:p w:rsidR="00A96219" w:rsidRPr="004F453C" w:rsidRDefault="00A96219" w:rsidP="00006DBD">
            <w:pPr>
              <w:autoSpaceDE w:val="0"/>
              <w:autoSpaceDN w:val="0"/>
              <w:adjustRightInd w:val="0"/>
              <w:jc w:val="center"/>
              <w:rPr>
                <w:b/>
                <w:sz w:val="20"/>
                <w:szCs w:val="20"/>
              </w:rPr>
            </w:pPr>
            <w:r w:rsidRPr="004F453C">
              <w:rPr>
                <w:b/>
                <w:sz w:val="20"/>
                <w:szCs w:val="20"/>
              </w:rPr>
              <w:t>м3/час</w:t>
            </w:r>
          </w:p>
        </w:tc>
        <w:tc>
          <w:tcPr>
            <w:tcW w:w="1838" w:type="dxa"/>
            <w:vAlign w:val="center"/>
          </w:tcPr>
          <w:p w:rsidR="00A96219" w:rsidRPr="00BA354B" w:rsidRDefault="00A96219" w:rsidP="00006DBD">
            <w:pPr>
              <w:autoSpaceDE w:val="0"/>
              <w:autoSpaceDN w:val="0"/>
              <w:adjustRightInd w:val="0"/>
              <w:jc w:val="center"/>
              <w:rPr>
                <w:b/>
                <w:sz w:val="20"/>
                <w:szCs w:val="20"/>
                <w:u w:val="single"/>
              </w:rPr>
            </w:pPr>
            <w:r>
              <w:rPr>
                <w:b/>
                <w:sz w:val="20"/>
                <w:szCs w:val="20"/>
                <w:u w:val="single"/>
              </w:rPr>
              <w:t>129,0</w:t>
            </w:r>
            <w:r w:rsidRPr="00BA354B">
              <w:rPr>
                <w:b/>
                <w:sz w:val="20"/>
                <w:szCs w:val="20"/>
                <w:u w:val="single"/>
              </w:rPr>
              <w:t xml:space="preserve">                        </w:t>
            </w:r>
            <w:r>
              <w:rPr>
                <w:b/>
                <w:sz w:val="20"/>
                <w:szCs w:val="20"/>
              </w:rPr>
              <w:t>257,94</w:t>
            </w:r>
          </w:p>
        </w:tc>
        <w:tc>
          <w:tcPr>
            <w:tcW w:w="1832" w:type="dxa"/>
            <w:vAlign w:val="center"/>
          </w:tcPr>
          <w:p w:rsidR="00A96219" w:rsidRPr="005B6733" w:rsidRDefault="00A96219" w:rsidP="00006DBD">
            <w:pPr>
              <w:autoSpaceDE w:val="0"/>
              <w:autoSpaceDN w:val="0"/>
              <w:adjustRightInd w:val="0"/>
              <w:jc w:val="center"/>
              <w:rPr>
                <w:b/>
                <w:sz w:val="20"/>
                <w:szCs w:val="20"/>
                <w:u w:val="single"/>
              </w:rPr>
            </w:pPr>
            <w:r>
              <w:rPr>
                <w:b/>
                <w:sz w:val="20"/>
                <w:szCs w:val="20"/>
                <w:u w:val="single"/>
              </w:rPr>
              <w:t>130,5</w:t>
            </w:r>
            <w:r w:rsidRPr="005B6733">
              <w:rPr>
                <w:b/>
                <w:sz w:val="20"/>
                <w:szCs w:val="20"/>
                <w:u w:val="single"/>
              </w:rPr>
              <w:t xml:space="preserve">                          </w:t>
            </w:r>
            <w:r>
              <w:rPr>
                <w:b/>
                <w:sz w:val="20"/>
                <w:szCs w:val="20"/>
              </w:rPr>
              <w:t>261,0</w:t>
            </w:r>
          </w:p>
        </w:tc>
        <w:tc>
          <w:tcPr>
            <w:tcW w:w="1729" w:type="dxa"/>
            <w:vAlign w:val="center"/>
          </w:tcPr>
          <w:p w:rsidR="00A96219" w:rsidRPr="005B6733" w:rsidRDefault="00A96219" w:rsidP="00006DBD">
            <w:pPr>
              <w:autoSpaceDE w:val="0"/>
              <w:autoSpaceDN w:val="0"/>
              <w:adjustRightInd w:val="0"/>
              <w:jc w:val="center"/>
              <w:rPr>
                <w:b/>
                <w:sz w:val="20"/>
                <w:szCs w:val="20"/>
                <w:u w:val="single"/>
              </w:rPr>
            </w:pPr>
            <w:r>
              <w:rPr>
                <w:b/>
                <w:sz w:val="20"/>
                <w:szCs w:val="20"/>
                <w:u w:val="single"/>
              </w:rPr>
              <w:t>56,7</w:t>
            </w:r>
            <w:r w:rsidRPr="005B6733">
              <w:rPr>
                <w:b/>
                <w:sz w:val="20"/>
                <w:szCs w:val="20"/>
                <w:u w:val="single"/>
              </w:rPr>
              <w:t xml:space="preserve">                          </w:t>
            </w:r>
            <w:r>
              <w:rPr>
                <w:b/>
                <w:sz w:val="20"/>
                <w:szCs w:val="20"/>
              </w:rPr>
              <w:t>113,4</w:t>
            </w:r>
          </w:p>
        </w:tc>
      </w:tr>
      <w:tr w:rsidR="00A96219" w:rsidRPr="004F453C" w:rsidTr="00006DBD">
        <w:tc>
          <w:tcPr>
            <w:tcW w:w="3481" w:type="dxa"/>
          </w:tcPr>
          <w:p w:rsidR="00A96219" w:rsidRPr="004F453C" w:rsidRDefault="00A96219" w:rsidP="00006DBD">
            <w:pPr>
              <w:pStyle w:val="Default"/>
              <w:jc w:val="both"/>
              <w:rPr>
                <w:sz w:val="20"/>
                <w:szCs w:val="20"/>
              </w:rPr>
            </w:pPr>
            <w:r w:rsidRPr="004F453C">
              <w:rPr>
                <w:sz w:val="20"/>
                <w:szCs w:val="20"/>
              </w:rPr>
              <w:t>нормативные утечки теплоносителя (плановые)</w:t>
            </w:r>
          </w:p>
          <w:p w:rsidR="00A96219" w:rsidRPr="004F453C" w:rsidRDefault="00A96219" w:rsidP="00006DBD">
            <w:pPr>
              <w:pStyle w:val="Default"/>
              <w:jc w:val="both"/>
              <w:rPr>
                <w:sz w:val="20"/>
                <w:szCs w:val="20"/>
                <w:u w:val="single"/>
              </w:rPr>
            </w:pPr>
            <w:r w:rsidRPr="004F453C">
              <w:rPr>
                <w:sz w:val="20"/>
                <w:szCs w:val="20"/>
              </w:rPr>
              <w:t xml:space="preserve">  </w:t>
            </w:r>
            <w:r w:rsidRPr="004F453C">
              <w:rPr>
                <w:sz w:val="20"/>
                <w:szCs w:val="20"/>
                <w:u w:val="single"/>
              </w:rPr>
              <w:t>ср. час</w:t>
            </w:r>
          </w:p>
          <w:p w:rsidR="00A96219" w:rsidRPr="004F453C" w:rsidRDefault="00A96219" w:rsidP="00006DBD">
            <w:pPr>
              <w:pStyle w:val="Default"/>
              <w:jc w:val="both"/>
              <w:rPr>
                <w:sz w:val="20"/>
                <w:szCs w:val="20"/>
              </w:rPr>
            </w:pPr>
            <w:r w:rsidRPr="004F453C">
              <w:rPr>
                <w:sz w:val="20"/>
                <w:szCs w:val="20"/>
              </w:rPr>
              <w:t>макс.час</w:t>
            </w:r>
          </w:p>
        </w:tc>
        <w:tc>
          <w:tcPr>
            <w:tcW w:w="1031" w:type="dxa"/>
            <w:vAlign w:val="center"/>
          </w:tcPr>
          <w:p w:rsidR="00A96219" w:rsidRPr="004F453C" w:rsidRDefault="00A96219" w:rsidP="00006DBD">
            <w:pPr>
              <w:autoSpaceDE w:val="0"/>
              <w:autoSpaceDN w:val="0"/>
              <w:adjustRightInd w:val="0"/>
              <w:jc w:val="center"/>
              <w:rPr>
                <w:sz w:val="20"/>
                <w:szCs w:val="20"/>
              </w:rPr>
            </w:pPr>
            <w:r w:rsidRPr="004F453C">
              <w:rPr>
                <w:sz w:val="20"/>
                <w:szCs w:val="20"/>
              </w:rPr>
              <w:t>м3/час</w:t>
            </w:r>
          </w:p>
        </w:tc>
        <w:tc>
          <w:tcPr>
            <w:tcW w:w="1838" w:type="dxa"/>
            <w:vAlign w:val="center"/>
          </w:tcPr>
          <w:p w:rsidR="00A96219" w:rsidRPr="00BA354B" w:rsidRDefault="00A96219" w:rsidP="00006DBD">
            <w:pPr>
              <w:autoSpaceDE w:val="0"/>
              <w:autoSpaceDN w:val="0"/>
              <w:adjustRightInd w:val="0"/>
              <w:jc w:val="center"/>
              <w:rPr>
                <w:sz w:val="20"/>
                <w:szCs w:val="20"/>
                <w:u w:val="single"/>
              </w:rPr>
            </w:pPr>
            <w:r w:rsidRPr="00BA354B">
              <w:rPr>
                <w:sz w:val="20"/>
                <w:szCs w:val="20"/>
                <w:u w:val="single"/>
              </w:rPr>
              <w:t xml:space="preserve">17,6                           </w:t>
            </w:r>
            <w:r w:rsidRPr="00BA354B">
              <w:rPr>
                <w:sz w:val="20"/>
                <w:szCs w:val="20"/>
              </w:rPr>
              <w:t>35,14</w:t>
            </w:r>
          </w:p>
        </w:tc>
        <w:tc>
          <w:tcPr>
            <w:tcW w:w="1832" w:type="dxa"/>
            <w:vAlign w:val="center"/>
          </w:tcPr>
          <w:p w:rsidR="00A96219" w:rsidRPr="005B6733" w:rsidRDefault="00A96219" w:rsidP="00006DBD">
            <w:pPr>
              <w:autoSpaceDE w:val="0"/>
              <w:autoSpaceDN w:val="0"/>
              <w:adjustRightInd w:val="0"/>
              <w:jc w:val="center"/>
              <w:rPr>
                <w:sz w:val="20"/>
                <w:szCs w:val="20"/>
                <w:u w:val="single"/>
              </w:rPr>
            </w:pPr>
            <w:r w:rsidRPr="005B6733">
              <w:rPr>
                <w:sz w:val="20"/>
                <w:szCs w:val="20"/>
                <w:u w:val="single"/>
              </w:rPr>
              <w:t xml:space="preserve">19,1                        </w:t>
            </w:r>
            <w:r w:rsidRPr="005B6733">
              <w:rPr>
                <w:sz w:val="20"/>
                <w:szCs w:val="20"/>
              </w:rPr>
              <w:t>38,2</w:t>
            </w:r>
          </w:p>
        </w:tc>
        <w:tc>
          <w:tcPr>
            <w:tcW w:w="1729" w:type="dxa"/>
            <w:vAlign w:val="center"/>
          </w:tcPr>
          <w:p w:rsidR="00A96219" w:rsidRPr="005B6733" w:rsidRDefault="00A96219" w:rsidP="00006DBD">
            <w:pPr>
              <w:autoSpaceDE w:val="0"/>
              <w:autoSpaceDN w:val="0"/>
              <w:adjustRightInd w:val="0"/>
              <w:jc w:val="center"/>
              <w:rPr>
                <w:sz w:val="20"/>
                <w:szCs w:val="20"/>
                <w:u w:val="single"/>
              </w:rPr>
            </w:pPr>
            <w:r w:rsidRPr="005B6733">
              <w:rPr>
                <w:sz w:val="20"/>
                <w:szCs w:val="20"/>
                <w:u w:val="single"/>
              </w:rPr>
              <w:t xml:space="preserve">19,1                        </w:t>
            </w:r>
            <w:r w:rsidRPr="005B6733">
              <w:rPr>
                <w:sz w:val="20"/>
                <w:szCs w:val="20"/>
              </w:rPr>
              <w:t>38,2</w:t>
            </w:r>
          </w:p>
        </w:tc>
      </w:tr>
      <w:tr w:rsidR="00A96219" w:rsidRPr="004F453C" w:rsidTr="00006DBD">
        <w:tc>
          <w:tcPr>
            <w:tcW w:w="3481" w:type="dxa"/>
          </w:tcPr>
          <w:p w:rsidR="00A96219" w:rsidRPr="004F453C" w:rsidRDefault="00A96219" w:rsidP="00006DBD">
            <w:pPr>
              <w:pStyle w:val="Default"/>
              <w:jc w:val="both"/>
              <w:rPr>
                <w:sz w:val="20"/>
                <w:szCs w:val="20"/>
              </w:rPr>
            </w:pPr>
            <w:r w:rsidRPr="004F453C">
              <w:rPr>
                <w:sz w:val="20"/>
                <w:szCs w:val="20"/>
              </w:rPr>
              <w:t>отпуск теплоносителя из тепловых сетей на цели горячего водоснабжения (для открытых систем теплоснабжения)</w:t>
            </w:r>
          </w:p>
          <w:p w:rsidR="00A96219" w:rsidRPr="004F453C" w:rsidRDefault="00A96219" w:rsidP="00006DBD">
            <w:pPr>
              <w:pStyle w:val="Default"/>
              <w:jc w:val="both"/>
              <w:rPr>
                <w:sz w:val="20"/>
                <w:szCs w:val="20"/>
                <w:u w:val="single"/>
              </w:rPr>
            </w:pPr>
            <w:r w:rsidRPr="004F453C">
              <w:rPr>
                <w:sz w:val="20"/>
                <w:szCs w:val="20"/>
              </w:rPr>
              <w:t xml:space="preserve">  </w:t>
            </w:r>
            <w:r w:rsidRPr="004F453C">
              <w:rPr>
                <w:sz w:val="20"/>
                <w:szCs w:val="20"/>
                <w:u w:val="single"/>
              </w:rPr>
              <w:t>ср. час</w:t>
            </w:r>
          </w:p>
          <w:p w:rsidR="00A96219" w:rsidRPr="004F453C" w:rsidRDefault="00A96219" w:rsidP="00006DBD">
            <w:pPr>
              <w:pStyle w:val="Default"/>
              <w:jc w:val="both"/>
            </w:pPr>
            <w:r w:rsidRPr="004F453C">
              <w:rPr>
                <w:sz w:val="20"/>
                <w:szCs w:val="20"/>
              </w:rPr>
              <w:t>макс.час</w:t>
            </w:r>
          </w:p>
        </w:tc>
        <w:tc>
          <w:tcPr>
            <w:tcW w:w="1031" w:type="dxa"/>
            <w:vAlign w:val="center"/>
          </w:tcPr>
          <w:p w:rsidR="00A96219" w:rsidRPr="004F453C" w:rsidRDefault="00A96219" w:rsidP="00006DBD">
            <w:pPr>
              <w:autoSpaceDE w:val="0"/>
              <w:autoSpaceDN w:val="0"/>
              <w:adjustRightInd w:val="0"/>
              <w:jc w:val="center"/>
              <w:rPr>
                <w:sz w:val="20"/>
                <w:szCs w:val="20"/>
              </w:rPr>
            </w:pPr>
            <w:r w:rsidRPr="004F453C">
              <w:rPr>
                <w:sz w:val="20"/>
                <w:szCs w:val="20"/>
              </w:rPr>
              <w:t>м3/</w:t>
            </w:r>
            <w:r>
              <w:rPr>
                <w:sz w:val="20"/>
                <w:szCs w:val="20"/>
              </w:rPr>
              <w:t>ч</w:t>
            </w:r>
            <w:r w:rsidRPr="004F453C">
              <w:rPr>
                <w:sz w:val="20"/>
                <w:szCs w:val="20"/>
              </w:rPr>
              <w:t>ас</w:t>
            </w:r>
          </w:p>
        </w:tc>
        <w:tc>
          <w:tcPr>
            <w:tcW w:w="1838" w:type="dxa"/>
            <w:vAlign w:val="center"/>
          </w:tcPr>
          <w:p w:rsidR="00A96219" w:rsidRPr="00BA354B" w:rsidRDefault="00A96219" w:rsidP="00006DBD">
            <w:pPr>
              <w:autoSpaceDE w:val="0"/>
              <w:autoSpaceDN w:val="0"/>
              <w:adjustRightInd w:val="0"/>
              <w:jc w:val="center"/>
              <w:rPr>
                <w:sz w:val="20"/>
                <w:szCs w:val="20"/>
                <w:u w:val="single"/>
              </w:rPr>
            </w:pPr>
            <w:r>
              <w:rPr>
                <w:sz w:val="20"/>
                <w:szCs w:val="20"/>
                <w:u w:val="single"/>
              </w:rPr>
              <w:t>111,4</w:t>
            </w:r>
            <w:r w:rsidRPr="00BA354B">
              <w:rPr>
                <w:sz w:val="20"/>
                <w:szCs w:val="20"/>
                <w:u w:val="single"/>
              </w:rPr>
              <w:t xml:space="preserve">                         </w:t>
            </w:r>
            <w:r>
              <w:rPr>
                <w:sz w:val="20"/>
                <w:szCs w:val="20"/>
              </w:rPr>
              <w:t>222,8</w:t>
            </w:r>
          </w:p>
        </w:tc>
        <w:tc>
          <w:tcPr>
            <w:tcW w:w="1832" w:type="dxa"/>
            <w:vAlign w:val="center"/>
          </w:tcPr>
          <w:p w:rsidR="00A96219" w:rsidRPr="005B6733" w:rsidRDefault="00A96219" w:rsidP="00006DBD">
            <w:pPr>
              <w:autoSpaceDE w:val="0"/>
              <w:autoSpaceDN w:val="0"/>
              <w:adjustRightInd w:val="0"/>
              <w:jc w:val="center"/>
              <w:rPr>
                <w:sz w:val="20"/>
                <w:szCs w:val="20"/>
                <w:u w:val="single"/>
              </w:rPr>
            </w:pPr>
            <w:r>
              <w:rPr>
                <w:sz w:val="20"/>
                <w:szCs w:val="20"/>
                <w:u w:val="single"/>
              </w:rPr>
              <w:t>111,4</w:t>
            </w:r>
            <w:r w:rsidRPr="005B6733">
              <w:rPr>
                <w:sz w:val="20"/>
                <w:szCs w:val="20"/>
                <w:u w:val="single"/>
              </w:rPr>
              <w:t xml:space="preserve">                                  </w:t>
            </w:r>
            <w:r w:rsidRPr="005B6733">
              <w:rPr>
                <w:sz w:val="20"/>
                <w:szCs w:val="20"/>
              </w:rPr>
              <w:t xml:space="preserve"> </w:t>
            </w:r>
            <w:r>
              <w:rPr>
                <w:sz w:val="20"/>
                <w:szCs w:val="20"/>
              </w:rPr>
              <w:t>222,8</w:t>
            </w:r>
          </w:p>
        </w:tc>
        <w:tc>
          <w:tcPr>
            <w:tcW w:w="1729" w:type="dxa"/>
            <w:vAlign w:val="center"/>
          </w:tcPr>
          <w:p w:rsidR="00A96219" w:rsidRPr="005B6733" w:rsidRDefault="00A96219" w:rsidP="00006DBD">
            <w:pPr>
              <w:autoSpaceDE w:val="0"/>
              <w:autoSpaceDN w:val="0"/>
              <w:adjustRightInd w:val="0"/>
              <w:jc w:val="center"/>
              <w:rPr>
                <w:sz w:val="20"/>
                <w:szCs w:val="20"/>
                <w:u w:val="single"/>
              </w:rPr>
            </w:pPr>
            <w:r>
              <w:rPr>
                <w:sz w:val="20"/>
                <w:szCs w:val="20"/>
                <w:u w:val="single"/>
              </w:rPr>
              <w:t>37,6</w:t>
            </w:r>
            <w:r w:rsidRPr="005B6733">
              <w:rPr>
                <w:sz w:val="20"/>
                <w:szCs w:val="20"/>
                <w:u w:val="single"/>
              </w:rPr>
              <w:t xml:space="preserve">                                  </w:t>
            </w:r>
            <w:r w:rsidRPr="005B6733">
              <w:rPr>
                <w:sz w:val="20"/>
                <w:szCs w:val="20"/>
              </w:rPr>
              <w:t xml:space="preserve"> </w:t>
            </w:r>
            <w:r>
              <w:rPr>
                <w:sz w:val="20"/>
                <w:szCs w:val="20"/>
              </w:rPr>
              <w:t>75,2</w:t>
            </w:r>
          </w:p>
        </w:tc>
      </w:tr>
      <w:tr w:rsidR="00A96219" w:rsidRPr="004F453C" w:rsidTr="00006DBD">
        <w:tc>
          <w:tcPr>
            <w:tcW w:w="3481" w:type="dxa"/>
            <w:tcBorders>
              <w:top w:val="single" w:sz="4" w:space="0" w:color="auto"/>
              <w:left w:val="single" w:sz="4" w:space="0" w:color="auto"/>
              <w:bottom w:val="single" w:sz="4" w:space="0" w:color="auto"/>
              <w:right w:val="single" w:sz="4" w:space="0" w:color="auto"/>
            </w:tcBorders>
          </w:tcPr>
          <w:p w:rsidR="00A96219" w:rsidRPr="004F453C" w:rsidRDefault="00A96219" w:rsidP="00006DBD">
            <w:pPr>
              <w:autoSpaceDE w:val="0"/>
              <w:autoSpaceDN w:val="0"/>
              <w:adjustRightInd w:val="0"/>
              <w:jc w:val="both"/>
              <w:rPr>
                <w:sz w:val="20"/>
                <w:szCs w:val="20"/>
              </w:rPr>
            </w:pPr>
            <w:r w:rsidRPr="004F453C">
              <w:rPr>
                <w:b/>
              </w:rPr>
              <w:t>Котельная микрорайона Касколовка</w:t>
            </w:r>
          </w:p>
        </w:tc>
        <w:tc>
          <w:tcPr>
            <w:tcW w:w="1031" w:type="dxa"/>
            <w:tcBorders>
              <w:top w:val="single" w:sz="4" w:space="0" w:color="auto"/>
              <w:left w:val="single" w:sz="4" w:space="0" w:color="auto"/>
              <w:bottom w:val="single" w:sz="4" w:space="0" w:color="auto"/>
              <w:right w:val="single" w:sz="4" w:space="0" w:color="auto"/>
            </w:tcBorders>
            <w:vAlign w:val="center"/>
          </w:tcPr>
          <w:p w:rsidR="00A96219" w:rsidRPr="004F453C" w:rsidRDefault="00A96219" w:rsidP="00006DBD">
            <w:pPr>
              <w:autoSpaceDE w:val="0"/>
              <w:autoSpaceDN w:val="0"/>
              <w:adjustRightInd w:val="0"/>
              <w:jc w:val="center"/>
              <w:rPr>
                <w:sz w:val="20"/>
                <w:szCs w:val="20"/>
              </w:rPr>
            </w:pPr>
          </w:p>
        </w:tc>
        <w:tc>
          <w:tcPr>
            <w:tcW w:w="1838" w:type="dxa"/>
            <w:tcBorders>
              <w:top w:val="single" w:sz="4" w:space="0" w:color="auto"/>
              <w:left w:val="single" w:sz="4" w:space="0" w:color="auto"/>
              <w:bottom w:val="single" w:sz="4" w:space="0" w:color="auto"/>
              <w:right w:val="single" w:sz="4" w:space="0" w:color="auto"/>
            </w:tcBorders>
            <w:vAlign w:val="center"/>
          </w:tcPr>
          <w:p w:rsidR="00A96219" w:rsidRPr="003A78AD" w:rsidRDefault="00A96219" w:rsidP="00006DBD">
            <w:pPr>
              <w:autoSpaceDE w:val="0"/>
              <w:autoSpaceDN w:val="0"/>
              <w:adjustRightInd w:val="0"/>
              <w:jc w:val="center"/>
              <w:rPr>
                <w:color w:val="FF0000"/>
                <w:sz w:val="20"/>
                <w:szCs w:val="20"/>
                <w:u w:val="single"/>
              </w:rPr>
            </w:pPr>
          </w:p>
        </w:tc>
        <w:tc>
          <w:tcPr>
            <w:tcW w:w="1832" w:type="dxa"/>
            <w:tcBorders>
              <w:top w:val="single" w:sz="4" w:space="0" w:color="auto"/>
              <w:left w:val="single" w:sz="4" w:space="0" w:color="auto"/>
              <w:bottom w:val="single" w:sz="4" w:space="0" w:color="auto"/>
              <w:right w:val="single" w:sz="4" w:space="0" w:color="auto"/>
            </w:tcBorders>
            <w:vAlign w:val="center"/>
          </w:tcPr>
          <w:p w:rsidR="00A96219" w:rsidRPr="003A78AD" w:rsidRDefault="00A96219" w:rsidP="00006DBD">
            <w:pPr>
              <w:autoSpaceDE w:val="0"/>
              <w:autoSpaceDN w:val="0"/>
              <w:adjustRightInd w:val="0"/>
              <w:jc w:val="center"/>
              <w:rPr>
                <w:color w:val="FF0000"/>
                <w:sz w:val="20"/>
                <w:szCs w:val="20"/>
                <w:u w:val="single"/>
              </w:rPr>
            </w:pPr>
          </w:p>
        </w:tc>
        <w:tc>
          <w:tcPr>
            <w:tcW w:w="1729" w:type="dxa"/>
            <w:tcBorders>
              <w:top w:val="single" w:sz="4" w:space="0" w:color="auto"/>
              <w:left w:val="single" w:sz="4" w:space="0" w:color="auto"/>
              <w:bottom w:val="single" w:sz="4" w:space="0" w:color="auto"/>
              <w:right w:val="single" w:sz="4" w:space="0" w:color="auto"/>
            </w:tcBorders>
          </w:tcPr>
          <w:p w:rsidR="00A96219" w:rsidRPr="003A78AD" w:rsidRDefault="00A96219" w:rsidP="00006DBD">
            <w:pPr>
              <w:autoSpaceDE w:val="0"/>
              <w:autoSpaceDN w:val="0"/>
              <w:adjustRightInd w:val="0"/>
              <w:jc w:val="center"/>
              <w:rPr>
                <w:color w:val="FF0000"/>
                <w:sz w:val="20"/>
                <w:szCs w:val="20"/>
                <w:u w:val="single"/>
              </w:rPr>
            </w:pPr>
          </w:p>
        </w:tc>
      </w:tr>
      <w:tr w:rsidR="00A96219" w:rsidRPr="004F453C" w:rsidTr="00A96219">
        <w:tc>
          <w:tcPr>
            <w:tcW w:w="3481" w:type="dxa"/>
            <w:tcBorders>
              <w:top w:val="single" w:sz="4" w:space="0" w:color="auto"/>
              <w:left w:val="single" w:sz="4" w:space="0" w:color="auto"/>
              <w:bottom w:val="single" w:sz="4" w:space="0" w:color="auto"/>
              <w:right w:val="single" w:sz="4" w:space="0" w:color="auto"/>
            </w:tcBorders>
            <w:vAlign w:val="center"/>
          </w:tcPr>
          <w:p w:rsidR="00A96219" w:rsidRPr="00A96219" w:rsidRDefault="00A96219" w:rsidP="00A96219">
            <w:pPr>
              <w:autoSpaceDE w:val="0"/>
              <w:autoSpaceDN w:val="0"/>
              <w:adjustRightInd w:val="0"/>
            </w:pPr>
            <w:r w:rsidRPr="00A96219">
              <w:rPr>
                <w:sz w:val="20"/>
                <w:szCs w:val="20"/>
              </w:rPr>
              <w:t>Тип системы ГВС</w:t>
            </w:r>
          </w:p>
        </w:tc>
        <w:tc>
          <w:tcPr>
            <w:tcW w:w="1031" w:type="dxa"/>
            <w:tcBorders>
              <w:top w:val="single" w:sz="4" w:space="0" w:color="auto"/>
              <w:left w:val="single" w:sz="4" w:space="0" w:color="auto"/>
              <w:bottom w:val="single" w:sz="4" w:space="0" w:color="auto"/>
              <w:right w:val="single" w:sz="4" w:space="0" w:color="auto"/>
            </w:tcBorders>
            <w:vAlign w:val="center"/>
          </w:tcPr>
          <w:p w:rsidR="00A96219" w:rsidRPr="00A96219" w:rsidRDefault="00A96219" w:rsidP="00A96219">
            <w:pPr>
              <w:autoSpaceDE w:val="0"/>
              <w:autoSpaceDN w:val="0"/>
              <w:adjustRightInd w:val="0"/>
              <w:jc w:val="center"/>
              <w:rPr>
                <w:sz w:val="20"/>
                <w:szCs w:val="20"/>
              </w:rPr>
            </w:pPr>
            <w:r>
              <w:rPr>
                <w:sz w:val="20"/>
                <w:szCs w:val="20"/>
              </w:rPr>
              <w:t>-</w:t>
            </w:r>
          </w:p>
        </w:tc>
        <w:tc>
          <w:tcPr>
            <w:tcW w:w="1838" w:type="dxa"/>
            <w:tcBorders>
              <w:top w:val="single" w:sz="4" w:space="0" w:color="auto"/>
              <w:left w:val="single" w:sz="4" w:space="0" w:color="auto"/>
              <w:bottom w:val="single" w:sz="4" w:space="0" w:color="auto"/>
              <w:right w:val="single" w:sz="4" w:space="0" w:color="auto"/>
            </w:tcBorders>
          </w:tcPr>
          <w:p w:rsidR="00A96219" w:rsidRPr="0037230F" w:rsidRDefault="00A96219" w:rsidP="00006DBD">
            <w:pPr>
              <w:autoSpaceDE w:val="0"/>
              <w:autoSpaceDN w:val="0"/>
              <w:adjustRightInd w:val="0"/>
              <w:jc w:val="center"/>
              <w:rPr>
                <w:sz w:val="20"/>
                <w:szCs w:val="20"/>
              </w:rPr>
            </w:pPr>
            <w:r w:rsidRPr="0037230F">
              <w:rPr>
                <w:sz w:val="20"/>
                <w:szCs w:val="20"/>
              </w:rPr>
              <w:t>Закрытая система ГВС</w:t>
            </w:r>
            <w:r>
              <w:rPr>
                <w:sz w:val="20"/>
                <w:szCs w:val="20"/>
              </w:rPr>
              <w:t xml:space="preserve"> с теплообменником в котельной </w:t>
            </w:r>
            <w:r w:rsidRPr="0037230F">
              <w:rPr>
                <w:sz w:val="20"/>
                <w:szCs w:val="20"/>
              </w:rPr>
              <w:t>-100%</w:t>
            </w:r>
          </w:p>
        </w:tc>
        <w:tc>
          <w:tcPr>
            <w:tcW w:w="1832" w:type="dxa"/>
            <w:tcBorders>
              <w:top w:val="single" w:sz="4" w:space="0" w:color="auto"/>
              <w:left w:val="single" w:sz="4" w:space="0" w:color="auto"/>
              <w:bottom w:val="single" w:sz="4" w:space="0" w:color="auto"/>
              <w:right w:val="single" w:sz="4" w:space="0" w:color="auto"/>
            </w:tcBorders>
          </w:tcPr>
          <w:p w:rsidR="00A96219" w:rsidRPr="00D81EA4" w:rsidRDefault="00A96219" w:rsidP="00006DBD">
            <w:pPr>
              <w:jc w:val="center"/>
              <w:rPr>
                <w:sz w:val="20"/>
                <w:szCs w:val="20"/>
              </w:rPr>
            </w:pPr>
            <w:r w:rsidRPr="0037230F">
              <w:rPr>
                <w:sz w:val="20"/>
                <w:szCs w:val="20"/>
              </w:rPr>
              <w:t>Закрытая система ГВС</w:t>
            </w:r>
            <w:r>
              <w:rPr>
                <w:sz w:val="20"/>
                <w:szCs w:val="20"/>
              </w:rPr>
              <w:t xml:space="preserve"> с теплообменником в котельной </w:t>
            </w:r>
            <w:r w:rsidRPr="0037230F">
              <w:rPr>
                <w:sz w:val="20"/>
                <w:szCs w:val="20"/>
              </w:rPr>
              <w:t>-100%</w:t>
            </w:r>
          </w:p>
        </w:tc>
        <w:tc>
          <w:tcPr>
            <w:tcW w:w="1729" w:type="dxa"/>
            <w:tcBorders>
              <w:top w:val="single" w:sz="4" w:space="0" w:color="auto"/>
              <w:left w:val="single" w:sz="4" w:space="0" w:color="auto"/>
              <w:bottom w:val="single" w:sz="4" w:space="0" w:color="auto"/>
              <w:right w:val="single" w:sz="4" w:space="0" w:color="auto"/>
            </w:tcBorders>
          </w:tcPr>
          <w:p w:rsidR="00A96219" w:rsidRDefault="00A96219" w:rsidP="00006DBD">
            <w:pPr>
              <w:jc w:val="center"/>
            </w:pPr>
            <w:r w:rsidRPr="0037230F">
              <w:rPr>
                <w:sz w:val="20"/>
                <w:szCs w:val="20"/>
              </w:rPr>
              <w:t>Закрытая система ГВС</w:t>
            </w:r>
            <w:r>
              <w:rPr>
                <w:sz w:val="20"/>
                <w:szCs w:val="20"/>
              </w:rPr>
              <w:t xml:space="preserve"> с теплообменником в котельной </w:t>
            </w:r>
            <w:r w:rsidRPr="0037230F">
              <w:rPr>
                <w:sz w:val="20"/>
                <w:szCs w:val="20"/>
              </w:rPr>
              <w:t>100%</w:t>
            </w:r>
          </w:p>
        </w:tc>
      </w:tr>
      <w:tr w:rsidR="00A96219" w:rsidRPr="004F453C" w:rsidTr="00006DBD">
        <w:tc>
          <w:tcPr>
            <w:tcW w:w="3481" w:type="dxa"/>
            <w:tcBorders>
              <w:top w:val="single" w:sz="4" w:space="0" w:color="auto"/>
              <w:left w:val="single" w:sz="4" w:space="0" w:color="auto"/>
              <w:bottom w:val="single" w:sz="4" w:space="0" w:color="auto"/>
              <w:right w:val="single" w:sz="4" w:space="0" w:color="auto"/>
            </w:tcBorders>
          </w:tcPr>
          <w:p w:rsidR="00A96219" w:rsidRPr="00A96219" w:rsidRDefault="00A96219" w:rsidP="00006DBD">
            <w:pPr>
              <w:pStyle w:val="Default"/>
              <w:jc w:val="both"/>
              <w:rPr>
                <w:b/>
                <w:sz w:val="20"/>
                <w:szCs w:val="20"/>
              </w:rPr>
            </w:pPr>
            <w:r w:rsidRPr="00A96219">
              <w:rPr>
                <w:b/>
                <w:sz w:val="20"/>
                <w:szCs w:val="20"/>
              </w:rPr>
              <w:t>Всего подпитка тепловой сети</w:t>
            </w:r>
          </w:p>
          <w:p w:rsidR="00A96219" w:rsidRPr="004F453C" w:rsidRDefault="00A96219" w:rsidP="00006DBD">
            <w:pPr>
              <w:pStyle w:val="Default"/>
              <w:jc w:val="both"/>
              <w:rPr>
                <w:sz w:val="20"/>
                <w:szCs w:val="20"/>
              </w:rPr>
            </w:pPr>
            <w:r w:rsidRPr="004F453C">
              <w:rPr>
                <w:sz w:val="20"/>
                <w:szCs w:val="20"/>
              </w:rPr>
              <w:t xml:space="preserve">  ср. час</w:t>
            </w:r>
          </w:p>
          <w:p w:rsidR="00A96219" w:rsidRPr="004F453C" w:rsidRDefault="00A96219" w:rsidP="00006DBD">
            <w:pPr>
              <w:pStyle w:val="Default"/>
              <w:jc w:val="both"/>
              <w:rPr>
                <w:sz w:val="20"/>
                <w:szCs w:val="20"/>
              </w:rPr>
            </w:pPr>
            <w:r w:rsidRPr="004F453C">
              <w:rPr>
                <w:sz w:val="20"/>
                <w:szCs w:val="20"/>
              </w:rPr>
              <w:t>макс.час.</w:t>
            </w:r>
          </w:p>
          <w:p w:rsidR="00A96219" w:rsidRPr="004F453C" w:rsidRDefault="00A96219" w:rsidP="00006DBD">
            <w:pPr>
              <w:pStyle w:val="Default"/>
              <w:jc w:val="both"/>
              <w:rPr>
                <w:sz w:val="20"/>
                <w:szCs w:val="20"/>
              </w:rPr>
            </w:pPr>
            <w:r w:rsidRPr="004F453C">
              <w:rPr>
                <w:sz w:val="20"/>
                <w:szCs w:val="20"/>
              </w:rPr>
              <w:t xml:space="preserve"> в т.ч.: </w:t>
            </w:r>
          </w:p>
        </w:tc>
        <w:tc>
          <w:tcPr>
            <w:tcW w:w="1031" w:type="dxa"/>
            <w:tcBorders>
              <w:top w:val="single" w:sz="4" w:space="0" w:color="auto"/>
              <w:left w:val="single" w:sz="4" w:space="0" w:color="auto"/>
              <w:bottom w:val="single" w:sz="4" w:space="0" w:color="auto"/>
              <w:right w:val="single" w:sz="4" w:space="0" w:color="auto"/>
            </w:tcBorders>
            <w:vAlign w:val="center"/>
          </w:tcPr>
          <w:p w:rsidR="00A96219" w:rsidRPr="004F453C" w:rsidRDefault="00A96219" w:rsidP="00006DBD">
            <w:pPr>
              <w:autoSpaceDE w:val="0"/>
              <w:autoSpaceDN w:val="0"/>
              <w:adjustRightInd w:val="0"/>
              <w:jc w:val="center"/>
              <w:rPr>
                <w:sz w:val="20"/>
                <w:szCs w:val="20"/>
              </w:rPr>
            </w:pPr>
            <w:r w:rsidRPr="004F453C">
              <w:rPr>
                <w:sz w:val="20"/>
                <w:szCs w:val="20"/>
              </w:rPr>
              <w:t>м3/час</w:t>
            </w:r>
          </w:p>
        </w:tc>
        <w:tc>
          <w:tcPr>
            <w:tcW w:w="1838" w:type="dxa"/>
            <w:tcBorders>
              <w:top w:val="single" w:sz="4" w:space="0" w:color="auto"/>
              <w:left w:val="single" w:sz="4" w:space="0" w:color="auto"/>
              <w:bottom w:val="single" w:sz="4" w:space="0" w:color="auto"/>
              <w:right w:val="single" w:sz="4" w:space="0" w:color="auto"/>
            </w:tcBorders>
            <w:vAlign w:val="center"/>
          </w:tcPr>
          <w:p w:rsidR="00A96219" w:rsidRPr="00A96219" w:rsidRDefault="00A96219" w:rsidP="00006DBD">
            <w:pPr>
              <w:autoSpaceDE w:val="0"/>
              <w:autoSpaceDN w:val="0"/>
              <w:adjustRightInd w:val="0"/>
              <w:jc w:val="center"/>
              <w:rPr>
                <w:b/>
                <w:sz w:val="20"/>
                <w:szCs w:val="20"/>
                <w:u w:val="single"/>
              </w:rPr>
            </w:pPr>
            <w:r w:rsidRPr="00A96219">
              <w:rPr>
                <w:b/>
                <w:sz w:val="20"/>
                <w:szCs w:val="20"/>
                <w:u w:val="single"/>
              </w:rPr>
              <w:t xml:space="preserve">2,11                        </w:t>
            </w:r>
            <w:r w:rsidRPr="00A96219">
              <w:rPr>
                <w:b/>
                <w:sz w:val="20"/>
                <w:szCs w:val="20"/>
              </w:rPr>
              <w:t>4,23</w:t>
            </w:r>
          </w:p>
        </w:tc>
        <w:tc>
          <w:tcPr>
            <w:tcW w:w="1832" w:type="dxa"/>
            <w:tcBorders>
              <w:top w:val="single" w:sz="4" w:space="0" w:color="auto"/>
              <w:left w:val="single" w:sz="4" w:space="0" w:color="auto"/>
              <w:bottom w:val="single" w:sz="4" w:space="0" w:color="auto"/>
              <w:right w:val="single" w:sz="4" w:space="0" w:color="auto"/>
            </w:tcBorders>
            <w:vAlign w:val="center"/>
          </w:tcPr>
          <w:p w:rsidR="00A96219" w:rsidRPr="00A96219" w:rsidRDefault="00A96219" w:rsidP="00006DBD">
            <w:pPr>
              <w:autoSpaceDE w:val="0"/>
              <w:autoSpaceDN w:val="0"/>
              <w:adjustRightInd w:val="0"/>
              <w:jc w:val="center"/>
              <w:rPr>
                <w:b/>
                <w:sz w:val="20"/>
                <w:szCs w:val="20"/>
                <w:u w:val="single"/>
              </w:rPr>
            </w:pPr>
            <w:r w:rsidRPr="00A96219">
              <w:rPr>
                <w:b/>
                <w:sz w:val="20"/>
                <w:szCs w:val="20"/>
                <w:u w:val="single"/>
              </w:rPr>
              <w:t xml:space="preserve">2,11                        </w:t>
            </w:r>
            <w:r w:rsidRPr="00A96219">
              <w:rPr>
                <w:b/>
                <w:sz w:val="20"/>
                <w:szCs w:val="20"/>
              </w:rPr>
              <w:t>4,23</w:t>
            </w:r>
          </w:p>
        </w:tc>
        <w:tc>
          <w:tcPr>
            <w:tcW w:w="1729" w:type="dxa"/>
            <w:tcBorders>
              <w:top w:val="single" w:sz="4" w:space="0" w:color="auto"/>
              <w:left w:val="single" w:sz="4" w:space="0" w:color="auto"/>
              <w:bottom w:val="single" w:sz="4" w:space="0" w:color="auto"/>
              <w:right w:val="single" w:sz="4" w:space="0" w:color="auto"/>
            </w:tcBorders>
            <w:vAlign w:val="center"/>
          </w:tcPr>
          <w:p w:rsidR="00A96219" w:rsidRPr="00A96219" w:rsidRDefault="00A96219" w:rsidP="00006DBD">
            <w:pPr>
              <w:autoSpaceDE w:val="0"/>
              <w:autoSpaceDN w:val="0"/>
              <w:adjustRightInd w:val="0"/>
              <w:jc w:val="center"/>
              <w:rPr>
                <w:b/>
                <w:sz w:val="20"/>
                <w:szCs w:val="20"/>
                <w:u w:val="single"/>
              </w:rPr>
            </w:pPr>
            <w:r w:rsidRPr="00A96219">
              <w:rPr>
                <w:b/>
                <w:sz w:val="20"/>
                <w:szCs w:val="20"/>
                <w:u w:val="single"/>
              </w:rPr>
              <w:t xml:space="preserve">2,11                        </w:t>
            </w:r>
            <w:r w:rsidRPr="00A96219">
              <w:rPr>
                <w:b/>
                <w:sz w:val="20"/>
                <w:szCs w:val="20"/>
              </w:rPr>
              <w:t>4,23</w:t>
            </w:r>
          </w:p>
        </w:tc>
      </w:tr>
      <w:tr w:rsidR="00A96219" w:rsidRPr="004F453C" w:rsidTr="00006DBD">
        <w:tc>
          <w:tcPr>
            <w:tcW w:w="3481" w:type="dxa"/>
            <w:tcBorders>
              <w:top w:val="single" w:sz="4" w:space="0" w:color="auto"/>
              <w:left w:val="single" w:sz="4" w:space="0" w:color="auto"/>
              <w:bottom w:val="single" w:sz="4" w:space="0" w:color="auto"/>
              <w:right w:val="single" w:sz="4" w:space="0" w:color="auto"/>
            </w:tcBorders>
          </w:tcPr>
          <w:p w:rsidR="00A96219" w:rsidRPr="004F453C" w:rsidRDefault="00A96219" w:rsidP="00006DBD">
            <w:pPr>
              <w:pStyle w:val="Default"/>
              <w:jc w:val="both"/>
              <w:rPr>
                <w:sz w:val="20"/>
                <w:szCs w:val="20"/>
              </w:rPr>
            </w:pPr>
            <w:r w:rsidRPr="004F453C">
              <w:rPr>
                <w:sz w:val="20"/>
                <w:szCs w:val="20"/>
              </w:rPr>
              <w:t>нормативные утечки теплоносителя (плановые)</w:t>
            </w:r>
          </w:p>
          <w:p w:rsidR="00A96219" w:rsidRPr="004F453C" w:rsidRDefault="00A96219" w:rsidP="00006DBD">
            <w:pPr>
              <w:pStyle w:val="Default"/>
              <w:jc w:val="both"/>
              <w:rPr>
                <w:sz w:val="20"/>
                <w:szCs w:val="20"/>
              </w:rPr>
            </w:pPr>
            <w:r w:rsidRPr="004F453C">
              <w:rPr>
                <w:sz w:val="20"/>
                <w:szCs w:val="20"/>
              </w:rPr>
              <w:t xml:space="preserve">  ср. час</w:t>
            </w:r>
          </w:p>
          <w:p w:rsidR="00A96219" w:rsidRPr="004F453C" w:rsidRDefault="00A96219" w:rsidP="00006DBD">
            <w:pPr>
              <w:pStyle w:val="Default"/>
              <w:jc w:val="both"/>
              <w:rPr>
                <w:sz w:val="20"/>
                <w:szCs w:val="20"/>
              </w:rPr>
            </w:pPr>
            <w:r w:rsidRPr="004F453C">
              <w:rPr>
                <w:sz w:val="20"/>
                <w:szCs w:val="20"/>
              </w:rPr>
              <w:t>макс.час</w:t>
            </w:r>
          </w:p>
        </w:tc>
        <w:tc>
          <w:tcPr>
            <w:tcW w:w="1031" w:type="dxa"/>
            <w:tcBorders>
              <w:top w:val="single" w:sz="4" w:space="0" w:color="auto"/>
              <w:left w:val="single" w:sz="4" w:space="0" w:color="auto"/>
              <w:bottom w:val="single" w:sz="4" w:space="0" w:color="auto"/>
              <w:right w:val="single" w:sz="4" w:space="0" w:color="auto"/>
            </w:tcBorders>
            <w:vAlign w:val="center"/>
          </w:tcPr>
          <w:p w:rsidR="00A96219" w:rsidRPr="004F453C" w:rsidRDefault="00A96219" w:rsidP="00006DBD">
            <w:pPr>
              <w:autoSpaceDE w:val="0"/>
              <w:autoSpaceDN w:val="0"/>
              <w:adjustRightInd w:val="0"/>
              <w:jc w:val="center"/>
              <w:rPr>
                <w:sz w:val="20"/>
                <w:szCs w:val="20"/>
              </w:rPr>
            </w:pPr>
            <w:r w:rsidRPr="004F453C">
              <w:rPr>
                <w:sz w:val="20"/>
                <w:szCs w:val="20"/>
              </w:rPr>
              <w:t>м3/час</w:t>
            </w:r>
          </w:p>
        </w:tc>
        <w:tc>
          <w:tcPr>
            <w:tcW w:w="1838" w:type="dxa"/>
            <w:tcBorders>
              <w:top w:val="single" w:sz="4" w:space="0" w:color="auto"/>
              <w:left w:val="single" w:sz="4" w:space="0" w:color="auto"/>
              <w:bottom w:val="single" w:sz="4" w:space="0" w:color="auto"/>
              <w:right w:val="single" w:sz="4" w:space="0" w:color="auto"/>
            </w:tcBorders>
            <w:vAlign w:val="center"/>
          </w:tcPr>
          <w:p w:rsidR="00A96219" w:rsidRPr="00686C7E" w:rsidRDefault="00A96219" w:rsidP="00006DBD">
            <w:pPr>
              <w:autoSpaceDE w:val="0"/>
              <w:autoSpaceDN w:val="0"/>
              <w:adjustRightInd w:val="0"/>
              <w:jc w:val="center"/>
              <w:rPr>
                <w:sz w:val="20"/>
                <w:szCs w:val="20"/>
                <w:u w:val="single"/>
              </w:rPr>
            </w:pPr>
            <w:r w:rsidRPr="00686C7E">
              <w:rPr>
                <w:sz w:val="20"/>
                <w:szCs w:val="20"/>
                <w:u w:val="single"/>
              </w:rPr>
              <w:t xml:space="preserve">0,18                           </w:t>
            </w:r>
            <w:r w:rsidRPr="00686C7E">
              <w:rPr>
                <w:sz w:val="20"/>
                <w:szCs w:val="20"/>
              </w:rPr>
              <w:t>0,37</w:t>
            </w:r>
          </w:p>
        </w:tc>
        <w:tc>
          <w:tcPr>
            <w:tcW w:w="1832" w:type="dxa"/>
            <w:tcBorders>
              <w:top w:val="single" w:sz="4" w:space="0" w:color="auto"/>
              <w:left w:val="single" w:sz="4" w:space="0" w:color="auto"/>
              <w:bottom w:val="single" w:sz="4" w:space="0" w:color="auto"/>
              <w:right w:val="single" w:sz="4" w:space="0" w:color="auto"/>
            </w:tcBorders>
            <w:vAlign w:val="center"/>
          </w:tcPr>
          <w:p w:rsidR="00A96219" w:rsidRPr="00686C7E" w:rsidRDefault="00A96219" w:rsidP="00006DBD">
            <w:pPr>
              <w:autoSpaceDE w:val="0"/>
              <w:autoSpaceDN w:val="0"/>
              <w:adjustRightInd w:val="0"/>
              <w:jc w:val="center"/>
              <w:rPr>
                <w:sz w:val="20"/>
                <w:szCs w:val="20"/>
                <w:u w:val="single"/>
              </w:rPr>
            </w:pPr>
            <w:r w:rsidRPr="00686C7E">
              <w:rPr>
                <w:sz w:val="20"/>
                <w:szCs w:val="20"/>
                <w:u w:val="single"/>
              </w:rPr>
              <w:t xml:space="preserve">0,18                           </w:t>
            </w:r>
            <w:r w:rsidRPr="00686C7E">
              <w:rPr>
                <w:sz w:val="20"/>
                <w:szCs w:val="20"/>
              </w:rPr>
              <w:t>0,37</w:t>
            </w:r>
          </w:p>
        </w:tc>
        <w:tc>
          <w:tcPr>
            <w:tcW w:w="1729" w:type="dxa"/>
            <w:tcBorders>
              <w:top w:val="single" w:sz="4" w:space="0" w:color="auto"/>
              <w:left w:val="single" w:sz="4" w:space="0" w:color="auto"/>
              <w:bottom w:val="single" w:sz="4" w:space="0" w:color="auto"/>
              <w:right w:val="single" w:sz="4" w:space="0" w:color="auto"/>
            </w:tcBorders>
            <w:vAlign w:val="center"/>
          </w:tcPr>
          <w:p w:rsidR="00A96219" w:rsidRPr="00686C7E" w:rsidRDefault="00A96219" w:rsidP="00006DBD">
            <w:pPr>
              <w:autoSpaceDE w:val="0"/>
              <w:autoSpaceDN w:val="0"/>
              <w:adjustRightInd w:val="0"/>
              <w:jc w:val="center"/>
              <w:rPr>
                <w:sz w:val="20"/>
                <w:szCs w:val="20"/>
                <w:u w:val="single"/>
              </w:rPr>
            </w:pPr>
            <w:r w:rsidRPr="00686C7E">
              <w:rPr>
                <w:sz w:val="20"/>
                <w:szCs w:val="20"/>
                <w:u w:val="single"/>
              </w:rPr>
              <w:t xml:space="preserve">0,18                           </w:t>
            </w:r>
            <w:r w:rsidRPr="00686C7E">
              <w:rPr>
                <w:sz w:val="20"/>
                <w:szCs w:val="20"/>
              </w:rPr>
              <w:t>0,37</w:t>
            </w:r>
          </w:p>
        </w:tc>
      </w:tr>
      <w:tr w:rsidR="00A96219" w:rsidRPr="004F453C" w:rsidTr="00006DBD">
        <w:tc>
          <w:tcPr>
            <w:tcW w:w="3481" w:type="dxa"/>
            <w:tcBorders>
              <w:top w:val="single" w:sz="4" w:space="0" w:color="auto"/>
              <w:left w:val="single" w:sz="4" w:space="0" w:color="auto"/>
              <w:bottom w:val="single" w:sz="4" w:space="0" w:color="auto"/>
              <w:right w:val="single" w:sz="4" w:space="0" w:color="auto"/>
            </w:tcBorders>
          </w:tcPr>
          <w:p w:rsidR="00A96219" w:rsidRPr="004F453C" w:rsidRDefault="00A96219" w:rsidP="00006DBD">
            <w:pPr>
              <w:pStyle w:val="Default"/>
              <w:jc w:val="both"/>
              <w:rPr>
                <w:sz w:val="20"/>
                <w:szCs w:val="20"/>
              </w:rPr>
            </w:pPr>
            <w:r w:rsidRPr="004F453C">
              <w:rPr>
                <w:sz w:val="20"/>
                <w:szCs w:val="20"/>
              </w:rPr>
              <w:t xml:space="preserve">отпуск </w:t>
            </w:r>
            <w:r>
              <w:rPr>
                <w:sz w:val="20"/>
                <w:szCs w:val="20"/>
              </w:rPr>
              <w:t>горячей воды</w:t>
            </w:r>
            <w:r w:rsidRPr="004F453C">
              <w:rPr>
                <w:sz w:val="20"/>
                <w:szCs w:val="20"/>
              </w:rPr>
              <w:t xml:space="preserve"> из сетей</w:t>
            </w:r>
            <w:r>
              <w:rPr>
                <w:sz w:val="20"/>
                <w:szCs w:val="20"/>
              </w:rPr>
              <w:t xml:space="preserve"> ГВС</w:t>
            </w:r>
            <w:r w:rsidRPr="004F453C">
              <w:rPr>
                <w:sz w:val="20"/>
                <w:szCs w:val="20"/>
              </w:rPr>
              <w:t xml:space="preserve"> (для </w:t>
            </w:r>
            <w:r>
              <w:rPr>
                <w:sz w:val="20"/>
                <w:szCs w:val="20"/>
              </w:rPr>
              <w:t xml:space="preserve">закрытых </w:t>
            </w:r>
            <w:r w:rsidRPr="004F453C">
              <w:rPr>
                <w:sz w:val="20"/>
                <w:szCs w:val="20"/>
              </w:rPr>
              <w:t xml:space="preserve"> систем теплоснабжения</w:t>
            </w:r>
            <w:r>
              <w:rPr>
                <w:sz w:val="20"/>
                <w:szCs w:val="20"/>
              </w:rPr>
              <w:t xml:space="preserve"> с установкой теплообменника в котельной</w:t>
            </w:r>
            <w:r w:rsidRPr="004F453C">
              <w:rPr>
                <w:sz w:val="20"/>
                <w:szCs w:val="20"/>
              </w:rPr>
              <w:t>)</w:t>
            </w:r>
          </w:p>
          <w:p w:rsidR="00A96219" w:rsidRPr="004F453C" w:rsidRDefault="00A96219" w:rsidP="00006DBD">
            <w:pPr>
              <w:pStyle w:val="Default"/>
              <w:jc w:val="both"/>
              <w:rPr>
                <w:sz w:val="20"/>
                <w:szCs w:val="20"/>
              </w:rPr>
            </w:pPr>
            <w:r w:rsidRPr="004F453C">
              <w:rPr>
                <w:sz w:val="20"/>
                <w:szCs w:val="20"/>
              </w:rPr>
              <w:t xml:space="preserve">  ср. час</w:t>
            </w:r>
          </w:p>
          <w:p w:rsidR="00A96219" w:rsidRPr="004F453C" w:rsidRDefault="00A96219" w:rsidP="00006DBD">
            <w:pPr>
              <w:pStyle w:val="Default"/>
              <w:jc w:val="both"/>
              <w:rPr>
                <w:sz w:val="20"/>
                <w:szCs w:val="20"/>
              </w:rPr>
            </w:pPr>
            <w:r w:rsidRPr="004F453C">
              <w:rPr>
                <w:sz w:val="20"/>
                <w:szCs w:val="20"/>
              </w:rPr>
              <w:t>макс.час</w:t>
            </w:r>
          </w:p>
        </w:tc>
        <w:tc>
          <w:tcPr>
            <w:tcW w:w="1031" w:type="dxa"/>
            <w:tcBorders>
              <w:top w:val="single" w:sz="4" w:space="0" w:color="auto"/>
              <w:left w:val="single" w:sz="4" w:space="0" w:color="auto"/>
              <w:bottom w:val="single" w:sz="4" w:space="0" w:color="auto"/>
              <w:right w:val="single" w:sz="4" w:space="0" w:color="auto"/>
            </w:tcBorders>
            <w:vAlign w:val="center"/>
          </w:tcPr>
          <w:p w:rsidR="00A96219" w:rsidRPr="004F453C" w:rsidRDefault="00A96219" w:rsidP="00006DBD">
            <w:pPr>
              <w:autoSpaceDE w:val="0"/>
              <w:autoSpaceDN w:val="0"/>
              <w:adjustRightInd w:val="0"/>
              <w:jc w:val="center"/>
              <w:rPr>
                <w:sz w:val="20"/>
                <w:szCs w:val="20"/>
              </w:rPr>
            </w:pPr>
            <w:r w:rsidRPr="004F453C">
              <w:rPr>
                <w:sz w:val="20"/>
                <w:szCs w:val="20"/>
              </w:rPr>
              <w:t>м3/</w:t>
            </w:r>
            <w:r>
              <w:rPr>
                <w:sz w:val="20"/>
                <w:szCs w:val="20"/>
              </w:rPr>
              <w:t>ч</w:t>
            </w:r>
            <w:r w:rsidRPr="004F453C">
              <w:rPr>
                <w:sz w:val="20"/>
                <w:szCs w:val="20"/>
              </w:rPr>
              <w:t>ас</w:t>
            </w:r>
          </w:p>
        </w:tc>
        <w:tc>
          <w:tcPr>
            <w:tcW w:w="1838" w:type="dxa"/>
            <w:tcBorders>
              <w:top w:val="single" w:sz="4" w:space="0" w:color="auto"/>
              <w:left w:val="single" w:sz="4" w:space="0" w:color="auto"/>
              <w:bottom w:val="single" w:sz="4" w:space="0" w:color="auto"/>
              <w:right w:val="single" w:sz="4" w:space="0" w:color="auto"/>
            </w:tcBorders>
            <w:vAlign w:val="center"/>
          </w:tcPr>
          <w:p w:rsidR="00A96219" w:rsidRPr="00BA354B" w:rsidRDefault="00A96219" w:rsidP="00006DBD">
            <w:pPr>
              <w:autoSpaceDE w:val="0"/>
              <w:autoSpaceDN w:val="0"/>
              <w:adjustRightInd w:val="0"/>
              <w:jc w:val="center"/>
              <w:rPr>
                <w:sz w:val="20"/>
                <w:szCs w:val="20"/>
                <w:u w:val="single"/>
              </w:rPr>
            </w:pPr>
            <w:r>
              <w:rPr>
                <w:sz w:val="20"/>
                <w:szCs w:val="20"/>
                <w:u w:val="single"/>
              </w:rPr>
              <w:t>1,93</w:t>
            </w:r>
            <w:r w:rsidRPr="00BA354B">
              <w:rPr>
                <w:sz w:val="20"/>
                <w:szCs w:val="20"/>
                <w:u w:val="single"/>
              </w:rPr>
              <w:t xml:space="preserve">                         </w:t>
            </w:r>
            <w:r>
              <w:rPr>
                <w:sz w:val="20"/>
                <w:szCs w:val="20"/>
              </w:rPr>
              <w:t>3,86</w:t>
            </w:r>
          </w:p>
        </w:tc>
        <w:tc>
          <w:tcPr>
            <w:tcW w:w="1832" w:type="dxa"/>
            <w:tcBorders>
              <w:top w:val="single" w:sz="4" w:space="0" w:color="auto"/>
              <w:left w:val="single" w:sz="4" w:space="0" w:color="auto"/>
              <w:bottom w:val="single" w:sz="4" w:space="0" w:color="auto"/>
              <w:right w:val="single" w:sz="4" w:space="0" w:color="auto"/>
            </w:tcBorders>
            <w:vAlign w:val="center"/>
          </w:tcPr>
          <w:p w:rsidR="00A96219" w:rsidRPr="00BA354B" w:rsidRDefault="00A96219" w:rsidP="00006DBD">
            <w:pPr>
              <w:autoSpaceDE w:val="0"/>
              <w:autoSpaceDN w:val="0"/>
              <w:adjustRightInd w:val="0"/>
              <w:jc w:val="center"/>
              <w:rPr>
                <w:sz w:val="20"/>
                <w:szCs w:val="20"/>
                <w:u w:val="single"/>
              </w:rPr>
            </w:pPr>
            <w:r>
              <w:rPr>
                <w:sz w:val="20"/>
                <w:szCs w:val="20"/>
                <w:u w:val="single"/>
              </w:rPr>
              <w:t>1,93</w:t>
            </w:r>
            <w:r w:rsidRPr="00BA354B">
              <w:rPr>
                <w:sz w:val="20"/>
                <w:szCs w:val="20"/>
                <w:u w:val="single"/>
              </w:rPr>
              <w:t xml:space="preserve">                         </w:t>
            </w:r>
            <w:r>
              <w:rPr>
                <w:sz w:val="20"/>
                <w:szCs w:val="20"/>
              </w:rPr>
              <w:t>3,86</w:t>
            </w:r>
          </w:p>
        </w:tc>
        <w:tc>
          <w:tcPr>
            <w:tcW w:w="1729" w:type="dxa"/>
            <w:tcBorders>
              <w:top w:val="single" w:sz="4" w:space="0" w:color="auto"/>
              <w:left w:val="single" w:sz="4" w:space="0" w:color="auto"/>
              <w:bottom w:val="single" w:sz="4" w:space="0" w:color="auto"/>
              <w:right w:val="single" w:sz="4" w:space="0" w:color="auto"/>
            </w:tcBorders>
            <w:vAlign w:val="center"/>
          </w:tcPr>
          <w:p w:rsidR="00A96219" w:rsidRPr="00BA354B" w:rsidRDefault="00A96219" w:rsidP="00006DBD">
            <w:pPr>
              <w:autoSpaceDE w:val="0"/>
              <w:autoSpaceDN w:val="0"/>
              <w:adjustRightInd w:val="0"/>
              <w:jc w:val="center"/>
              <w:rPr>
                <w:sz w:val="20"/>
                <w:szCs w:val="20"/>
                <w:u w:val="single"/>
              </w:rPr>
            </w:pPr>
            <w:r>
              <w:rPr>
                <w:sz w:val="20"/>
                <w:szCs w:val="20"/>
                <w:u w:val="single"/>
              </w:rPr>
              <w:t>1,93</w:t>
            </w:r>
            <w:r w:rsidRPr="00BA354B">
              <w:rPr>
                <w:sz w:val="20"/>
                <w:szCs w:val="20"/>
                <w:u w:val="single"/>
              </w:rPr>
              <w:t xml:space="preserve">                         </w:t>
            </w:r>
            <w:r>
              <w:rPr>
                <w:sz w:val="20"/>
                <w:szCs w:val="20"/>
              </w:rPr>
              <w:t>3,86</w:t>
            </w:r>
          </w:p>
        </w:tc>
      </w:tr>
    </w:tbl>
    <w:p w:rsidR="00A96219" w:rsidRPr="00A4380C" w:rsidRDefault="00A4380C" w:rsidP="00A4380C">
      <w:pPr>
        <w:autoSpaceDE w:val="0"/>
        <w:autoSpaceDN w:val="0"/>
        <w:adjustRightInd w:val="0"/>
        <w:jc w:val="both"/>
      </w:pPr>
      <w:r>
        <w:t xml:space="preserve">  </w:t>
      </w:r>
      <w:r w:rsidRPr="00A4380C">
        <w:t>Примечание: *доля увеличивается за счет  новых потребителей</w:t>
      </w:r>
    </w:p>
    <w:p w:rsidR="005839BE" w:rsidRPr="00A02333" w:rsidRDefault="005839BE" w:rsidP="00A02333">
      <w:pPr>
        <w:pStyle w:val="5"/>
        <w:numPr>
          <w:ilvl w:val="1"/>
          <w:numId w:val="9"/>
        </w:numPr>
        <w:rPr>
          <w:i w:val="0"/>
        </w:rPr>
      </w:pPr>
      <w:r w:rsidRPr="00A02333">
        <w:rPr>
          <w:i w:val="0"/>
        </w:rPr>
        <w:t xml:space="preserve">Существующие и перспективные балансы производительности водоподготовительных установок источников тепловой энергии для </w:t>
      </w:r>
      <w:r w:rsidRPr="00A02333">
        <w:rPr>
          <w:i w:val="0"/>
        </w:rPr>
        <w:lastRenderedPageBreak/>
        <w:t>компенсации потерь теплоносителя в аварийных режимах работы систем теплоснабжения.</w:t>
      </w:r>
    </w:p>
    <w:p w:rsidR="0013669C" w:rsidRPr="002C4702" w:rsidRDefault="0013669C" w:rsidP="002C4702">
      <w:pPr>
        <w:autoSpaceDE w:val="0"/>
        <w:autoSpaceDN w:val="0"/>
        <w:adjustRightInd w:val="0"/>
        <w:ind w:firstLine="540"/>
        <w:jc w:val="both"/>
      </w:pPr>
      <w:r>
        <w:t xml:space="preserve">Водоподготовительные установки </w:t>
      </w:r>
      <w:r w:rsidR="00A32DC9" w:rsidRPr="003A78AD">
        <w:t xml:space="preserve">для подпитки системы теплоснабжения на </w:t>
      </w:r>
      <w:r>
        <w:t>источниках тепловой энергии должны</w:t>
      </w:r>
      <w:r w:rsidR="00A32DC9" w:rsidRPr="003A78AD">
        <w:t xml:space="preserve"> обеспечивать подачу в тепловую сеть в рабочем режиме </w:t>
      </w:r>
      <w:r w:rsidR="002C4702">
        <w:t xml:space="preserve">теплоноситель </w:t>
      </w:r>
      <w:r w:rsidR="00A32DC9" w:rsidRPr="003A78AD">
        <w:t xml:space="preserve"> соответствующего качества</w:t>
      </w:r>
      <w:r w:rsidR="00A4380C">
        <w:t>, установленного нормативами и регламентами в сфере теплоэнергетики, санитарно-эпидемиологического благополучия населения</w:t>
      </w:r>
      <w:r>
        <w:t>.</w:t>
      </w:r>
      <w:r w:rsidR="00A32DC9" w:rsidRPr="003A78AD">
        <w:t xml:space="preserve"> </w:t>
      </w:r>
      <w:r w:rsidR="002C4702">
        <w:t xml:space="preserve">В аварийных режимах  </w:t>
      </w:r>
      <w:r w:rsidR="002C4702">
        <w:rPr>
          <w:bCs/>
        </w:rPr>
        <w:t>д</w:t>
      </w:r>
      <w:r w:rsidR="00A96219" w:rsidRPr="003A78AD">
        <w:rPr>
          <w:bCs/>
        </w:rPr>
        <w:t xml:space="preserve">ля открытых и закрытых систем теплоснабжения </w:t>
      </w:r>
      <w:r w:rsidR="002C4702">
        <w:rPr>
          <w:bCs/>
        </w:rPr>
        <w:t>возможно использовать дополнительную</w:t>
      </w:r>
      <w:r w:rsidR="00A96219" w:rsidRPr="003A78AD">
        <w:rPr>
          <w:bCs/>
        </w:rPr>
        <w:t xml:space="preserve"> аварийн</w:t>
      </w:r>
      <w:r w:rsidR="002C4702">
        <w:rPr>
          <w:bCs/>
        </w:rPr>
        <w:t>ую подпитку</w:t>
      </w:r>
      <w:r w:rsidR="00A96219" w:rsidRPr="003A78AD">
        <w:rPr>
          <w:bCs/>
        </w:rPr>
        <w:t xml:space="preserve"> химически не обработанной и недеаэрированной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Для открытых систем теплоснабжения аварийная подпитка должна обеспечиваться только из систем хозяйственно-питьевого водоснабжения.  </w:t>
      </w:r>
    </w:p>
    <w:p w:rsidR="00A96219" w:rsidRPr="00AE2D54" w:rsidRDefault="00AE2D54" w:rsidP="00A96219">
      <w:pPr>
        <w:autoSpaceDE w:val="0"/>
        <w:autoSpaceDN w:val="0"/>
        <w:adjustRightInd w:val="0"/>
        <w:ind w:firstLine="540"/>
        <w:jc w:val="both"/>
        <w:rPr>
          <w:bCs/>
        </w:rPr>
      </w:pPr>
      <w:r>
        <w:rPr>
          <w:bCs/>
        </w:rPr>
        <w:t xml:space="preserve">Балансы производительности водоподготовительных установок источников тепловой энергии </w:t>
      </w:r>
      <w:r w:rsidR="00A25AF9">
        <w:rPr>
          <w:bCs/>
        </w:rPr>
        <w:t xml:space="preserve"> города Кингисеппа </w:t>
      </w:r>
      <w:r>
        <w:rPr>
          <w:bCs/>
        </w:rPr>
        <w:t xml:space="preserve">для компенсации потерь теплоносителя в </w:t>
      </w:r>
      <w:r w:rsidR="00A25AF9">
        <w:rPr>
          <w:bCs/>
        </w:rPr>
        <w:t xml:space="preserve"> эксплуатационном и </w:t>
      </w:r>
      <w:r w:rsidRPr="00AE2D54">
        <w:rPr>
          <w:b/>
          <w:bCs/>
        </w:rPr>
        <w:t xml:space="preserve"> </w:t>
      </w:r>
      <w:r w:rsidRPr="00AE2D54">
        <w:rPr>
          <w:bCs/>
        </w:rPr>
        <w:t xml:space="preserve">аварийных режимах работы систем теплоснабжения </w:t>
      </w:r>
      <w:r w:rsidR="00A96219" w:rsidRPr="00AE2D54">
        <w:rPr>
          <w:bCs/>
        </w:rPr>
        <w:t xml:space="preserve"> приведен в таблице </w:t>
      </w:r>
      <w:r w:rsidR="0013669C" w:rsidRPr="00AE2D54">
        <w:rPr>
          <w:bCs/>
        </w:rPr>
        <w:t>3.2.</w:t>
      </w:r>
    </w:p>
    <w:p w:rsidR="00A96219" w:rsidRPr="003A78AD" w:rsidRDefault="00A96219" w:rsidP="00A96219">
      <w:pPr>
        <w:autoSpaceDE w:val="0"/>
        <w:autoSpaceDN w:val="0"/>
        <w:adjustRightInd w:val="0"/>
        <w:ind w:firstLine="540"/>
        <w:jc w:val="right"/>
        <w:rPr>
          <w:b/>
          <w:bCs/>
        </w:rPr>
      </w:pPr>
      <w:r w:rsidRPr="003A78AD">
        <w:rPr>
          <w:b/>
          <w:bCs/>
        </w:rPr>
        <w:t xml:space="preserve">Таблица </w:t>
      </w:r>
      <w:r w:rsidR="0013669C">
        <w:rPr>
          <w:b/>
          <w:bCs/>
        </w:rPr>
        <w:t>3.2.</w:t>
      </w:r>
    </w:p>
    <w:p w:rsidR="00A25AF9" w:rsidRPr="003A78AD" w:rsidRDefault="00A25AF9" w:rsidP="00A25AF9">
      <w:pPr>
        <w:autoSpaceDE w:val="0"/>
        <w:autoSpaceDN w:val="0"/>
        <w:adjustRightInd w:val="0"/>
        <w:jc w:val="center"/>
        <w:rPr>
          <w:b/>
          <w:sz w:val="23"/>
          <w:szCs w:val="23"/>
        </w:rPr>
      </w:pPr>
      <w:r w:rsidRPr="003A78AD">
        <w:rPr>
          <w:b/>
        </w:rPr>
        <w:t>Баланс производительности ВПУ и подпитки тепловой сети</w:t>
      </w:r>
      <w:r>
        <w:rPr>
          <w:b/>
        </w:rPr>
        <w:t xml:space="preserve"> в эксплуатационном и аварийном режиме </w:t>
      </w:r>
      <w:r w:rsidRPr="003A78AD">
        <w:rPr>
          <w:b/>
        </w:rPr>
        <w:t xml:space="preserve">  от </w:t>
      </w:r>
      <w:r>
        <w:rPr>
          <w:b/>
        </w:rPr>
        <w:t xml:space="preserve"> центральной </w:t>
      </w:r>
      <w:r w:rsidRPr="003A78AD">
        <w:rPr>
          <w:b/>
        </w:rPr>
        <w:t>котельной</w:t>
      </w:r>
      <w:r w:rsidRPr="003A78AD">
        <w:rPr>
          <w:b/>
          <w:sz w:val="23"/>
          <w:szCs w:val="23"/>
        </w:rPr>
        <w:t xml:space="preserve"> </w:t>
      </w:r>
    </w:p>
    <w:tbl>
      <w:tblPr>
        <w:tblW w:w="9911" w:type="dxa"/>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9"/>
        <w:gridCol w:w="1160"/>
        <w:gridCol w:w="1578"/>
        <w:gridCol w:w="1635"/>
        <w:gridCol w:w="1499"/>
      </w:tblGrid>
      <w:tr w:rsidR="00A25AF9" w:rsidRPr="003A78AD" w:rsidTr="00006DBD">
        <w:trPr>
          <w:trHeight w:val="318"/>
        </w:trPr>
        <w:tc>
          <w:tcPr>
            <w:tcW w:w="4039" w:type="dxa"/>
          </w:tcPr>
          <w:p w:rsidR="00A25AF9" w:rsidRPr="003A78AD" w:rsidRDefault="00A25AF9" w:rsidP="00006DBD">
            <w:pPr>
              <w:autoSpaceDE w:val="0"/>
              <w:autoSpaceDN w:val="0"/>
              <w:adjustRightInd w:val="0"/>
              <w:jc w:val="center"/>
              <w:rPr>
                <w:b/>
                <w:sz w:val="20"/>
                <w:szCs w:val="20"/>
              </w:rPr>
            </w:pPr>
            <w:r w:rsidRPr="003A78AD">
              <w:rPr>
                <w:b/>
                <w:sz w:val="20"/>
                <w:szCs w:val="20"/>
              </w:rPr>
              <w:t>Наименование показателей</w:t>
            </w:r>
          </w:p>
        </w:tc>
        <w:tc>
          <w:tcPr>
            <w:tcW w:w="1160" w:type="dxa"/>
          </w:tcPr>
          <w:p w:rsidR="00A25AF9" w:rsidRPr="003A78AD" w:rsidRDefault="00A25AF9" w:rsidP="00006DBD">
            <w:pPr>
              <w:autoSpaceDE w:val="0"/>
              <w:autoSpaceDN w:val="0"/>
              <w:adjustRightInd w:val="0"/>
              <w:jc w:val="center"/>
              <w:rPr>
                <w:b/>
              </w:rPr>
            </w:pPr>
            <w:r w:rsidRPr="003A78AD">
              <w:rPr>
                <w:b/>
                <w:sz w:val="20"/>
                <w:szCs w:val="20"/>
              </w:rPr>
              <w:t>Ед. изм-я</w:t>
            </w:r>
          </w:p>
        </w:tc>
        <w:tc>
          <w:tcPr>
            <w:tcW w:w="1578" w:type="dxa"/>
          </w:tcPr>
          <w:p w:rsidR="00A25AF9" w:rsidRPr="004F453C" w:rsidRDefault="00A25AF9" w:rsidP="00006DBD">
            <w:pPr>
              <w:jc w:val="center"/>
              <w:rPr>
                <w:b/>
                <w:bCs/>
                <w:sz w:val="20"/>
                <w:szCs w:val="20"/>
              </w:rPr>
            </w:pPr>
            <w:r>
              <w:rPr>
                <w:b/>
                <w:bCs/>
                <w:sz w:val="20"/>
                <w:szCs w:val="20"/>
              </w:rPr>
              <w:t>Базовый период 2021 год</w:t>
            </w:r>
          </w:p>
        </w:tc>
        <w:tc>
          <w:tcPr>
            <w:tcW w:w="1635" w:type="dxa"/>
          </w:tcPr>
          <w:p w:rsidR="00A25AF9" w:rsidRPr="004F453C" w:rsidRDefault="00A25AF9" w:rsidP="00006DBD">
            <w:pPr>
              <w:jc w:val="center"/>
              <w:rPr>
                <w:b/>
                <w:bCs/>
                <w:sz w:val="20"/>
                <w:szCs w:val="20"/>
              </w:rPr>
            </w:pPr>
            <w:r>
              <w:rPr>
                <w:b/>
                <w:bCs/>
                <w:sz w:val="20"/>
                <w:szCs w:val="20"/>
              </w:rPr>
              <w:t>Расчетный период 2027 год</w:t>
            </w:r>
          </w:p>
        </w:tc>
        <w:tc>
          <w:tcPr>
            <w:tcW w:w="1499" w:type="dxa"/>
          </w:tcPr>
          <w:p w:rsidR="00A25AF9" w:rsidRDefault="00A25AF9" w:rsidP="00006DBD">
            <w:pPr>
              <w:jc w:val="center"/>
              <w:rPr>
                <w:b/>
                <w:bCs/>
                <w:sz w:val="20"/>
                <w:szCs w:val="20"/>
              </w:rPr>
            </w:pPr>
            <w:r>
              <w:rPr>
                <w:b/>
                <w:bCs/>
                <w:sz w:val="20"/>
                <w:szCs w:val="20"/>
              </w:rPr>
              <w:t>Расчетный период 2035 год</w:t>
            </w:r>
          </w:p>
        </w:tc>
      </w:tr>
      <w:tr w:rsidR="00A25AF9" w:rsidRPr="003A78AD" w:rsidTr="00006DBD">
        <w:tc>
          <w:tcPr>
            <w:tcW w:w="4039" w:type="dxa"/>
          </w:tcPr>
          <w:p w:rsidR="00A25AF9" w:rsidRPr="003A78AD" w:rsidRDefault="00A25AF9" w:rsidP="00006DBD">
            <w:pPr>
              <w:pStyle w:val="Default"/>
              <w:jc w:val="both"/>
            </w:pPr>
            <w:r w:rsidRPr="003A78AD">
              <w:rPr>
                <w:sz w:val="20"/>
                <w:szCs w:val="20"/>
              </w:rPr>
              <w:t xml:space="preserve">Производительность ВПУ </w:t>
            </w:r>
          </w:p>
        </w:tc>
        <w:tc>
          <w:tcPr>
            <w:tcW w:w="1160" w:type="dxa"/>
          </w:tcPr>
          <w:p w:rsidR="00A25AF9" w:rsidRPr="003A78AD" w:rsidRDefault="00A25AF9" w:rsidP="00006DBD">
            <w:pPr>
              <w:autoSpaceDE w:val="0"/>
              <w:autoSpaceDN w:val="0"/>
              <w:adjustRightInd w:val="0"/>
              <w:jc w:val="center"/>
              <w:rPr>
                <w:sz w:val="20"/>
                <w:szCs w:val="20"/>
              </w:rPr>
            </w:pPr>
            <w:r w:rsidRPr="003A78AD">
              <w:rPr>
                <w:sz w:val="20"/>
                <w:szCs w:val="20"/>
              </w:rPr>
              <w:t>м3/час</w:t>
            </w:r>
          </w:p>
        </w:tc>
        <w:tc>
          <w:tcPr>
            <w:tcW w:w="1578" w:type="dxa"/>
          </w:tcPr>
          <w:p w:rsidR="00A25AF9" w:rsidRPr="00F466DA" w:rsidRDefault="00A25AF9" w:rsidP="00006DBD">
            <w:pPr>
              <w:autoSpaceDE w:val="0"/>
              <w:autoSpaceDN w:val="0"/>
              <w:adjustRightInd w:val="0"/>
              <w:jc w:val="center"/>
              <w:rPr>
                <w:sz w:val="20"/>
                <w:szCs w:val="20"/>
              </w:rPr>
            </w:pPr>
            <w:r w:rsidRPr="00F466DA">
              <w:rPr>
                <w:sz w:val="20"/>
                <w:szCs w:val="20"/>
              </w:rPr>
              <w:t>500</w:t>
            </w:r>
          </w:p>
        </w:tc>
        <w:tc>
          <w:tcPr>
            <w:tcW w:w="1635" w:type="dxa"/>
          </w:tcPr>
          <w:p w:rsidR="00A25AF9" w:rsidRPr="00F466DA" w:rsidRDefault="00A25AF9" w:rsidP="00006DBD">
            <w:pPr>
              <w:autoSpaceDE w:val="0"/>
              <w:autoSpaceDN w:val="0"/>
              <w:adjustRightInd w:val="0"/>
              <w:jc w:val="center"/>
              <w:rPr>
                <w:sz w:val="20"/>
                <w:szCs w:val="20"/>
              </w:rPr>
            </w:pPr>
            <w:r w:rsidRPr="00F466DA">
              <w:rPr>
                <w:sz w:val="20"/>
                <w:szCs w:val="20"/>
              </w:rPr>
              <w:t>500</w:t>
            </w:r>
          </w:p>
        </w:tc>
        <w:tc>
          <w:tcPr>
            <w:tcW w:w="1499" w:type="dxa"/>
          </w:tcPr>
          <w:p w:rsidR="00A25AF9" w:rsidRPr="00F466DA" w:rsidRDefault="00A25AF9" w:rsidP="00006DBD">
            <w:pPr>
              <w:autoSpaceDE w:val="0"/>
              <w:autoSpaceDN w:val="0"/>
              <w:adjustRightInd w:val="0"/>
              <w:jc w:val="center"/>
              <w:rPr>
                <w:sz w:val="20"/>
                <w:szCs w:val="20"/>
              </w:rPr>
            </w:pPr>
            <w:r>
              <w:rPr>
                <w:sz w:val="20"/>
                <w:szCs w:val="20"/>
              </w:rPr>
              <w:t>500</w:t>
            </w:r>
          </w:p>
        </w:tc>
      </w:tr>
      <w:tr w:rsidR="00A25AF9" w:rsidRPr="003A78AD" w:rsidTr="00006DBD">
        <w:tc>
          <w:tcPr>
            <w:tcW w:w="4039" w:type="dxa"/>
          </w:tcPr>
          <w:p w:rsidR="00A25AF9" w:rsidRPr="003A78AD" w:rsidRDefault="00A25AF9" w:rsidP="00006DBD">
            <w:pPr>
              <w:pStyle w:val="Default"/>
              <w:jc w:val="both"/>
            </w:pPr>
            <w:r w:rsidRPr="003A78AD">
              <w:rPr>
                <w:sz w:val="20"/>
                <w:szCs w:val="20"/>
              </w:rPr>
              <w:t xml:space="preserve">Средневзвешенный срок службы </w:t>
            </w:r>
          </w:p>
        </w:tc>
        <w:tc>
          <w:tcPr>
            <w:tcW w:w="1160" w:type="dxa"/>
          </w:tcPr>
          <w:p w:rsidR="00A25AF9" w:rsidRPr="003A78AD" w:rsidRDefault="00A25AF9" w:rsidP="00006DBD">
            <w:pPr>
              <w:autoSpaceDE w:val="0"/>
              <w:autoSpaceDN w:val="0"/>
              <w:adjustRightInd w:val="0"/>
              <w:jc w:val="center"/>
              <w:rPr>
                <w:sz w:val="20"/>
                <w:szCs w:val="20"/>
              </w:rPr>
            </w:pPr>
            <w:r w:rsidRPr="003A78AD">
              <w:rPr>
                <w:sz w:val="20"/>
                <w:szCs w:val="20"/>
              </w:rPr>
              <w:t>лет</w:t>
            </w:r>
          </w:p>
        </w:tc>
        <w:tc>
          <w:tcPr>
            <w:tcW w:w="1578" w:type="dxa"/>
          </w:tcPr>
          <w:p w:rsidR="00A25AF9" w:rsidRPr="00F466DA" w:rsidRDefault="00A25AF9" w:rsidP="00006DBD">
            <w:pPr>
              <w:autoSpaceDE w:val="0"/>
              <w:autoSpaceDN w:val="0"/>
              <w:adjustRightInd w:val="0"/>
              <w:jc w:val="center"/>
              <w:rPr>
                <w:sz w:val="20"/>
                <w:szCs w:val="20"/>
              </w:rPr>
            </w:pPr>
            <w:r w:rsidRPr="00F466DA">
              <w:rPr>
                <w:sz w:val="20"/>
                <w:szCs w:val="20"/>
              </w:rPr>
              <w:t>42</w:t>
            </w:r>
          </w:p>
        </w:tc>
        <w:tc>
          <w:tcPr>
            <w:tcW w:w="1635" w:type="dxa"/>
          </w:tcPr>
          <w:p w:rsidR="00A25AF9" w:rsidRPr="00F466DA" w:rsidRDefault="00A25AF9" w:rsidP="00006DBD">
            <w:pPr>
              <w:autoSpaceDE w:val="0"/>
              <w:autoSpaceDN w:val="0"/>
              <w:adjustRightInd w:val="0"/>
              <w:jc w:val="center"/>
              <w:rPr>
                <w:sz w:val="20"/>
                <w:szCs w:val="20"/>
              </w:rPr>
            </w:pPr>
            <w:r w:rsidRPr="00F466DA">
              <w:rPr>
                <w:sz w:val="20"/>
                <w:szCs w:val="20"/>
              </w:rPr>
              <w:t>48</w:t>
            </w:r>
          </w:p>
        </w:tc>
        <w:tc>
          <w:tcPr>
            <w:tcW w:w="1499" w:type="dxa"/>
          </w:tcPr>
          <w:p w:rsidR="00A25AF9" w:rsidRPr="00F466DA" w:rsidRDefault="00A25AF9" w:rsidP="00006DBD">
            <w:pPr>
              <w:autoSpaceDE w:val="0"/>
              <w:autoSpaceDN w:val="0"/>
              <w:adjustRightInd w:val="0"/>
              <w:jc w:val="center"/>
              <w:rPr>
                <w:sz w:val="20"/>
                <w:szCs w:val="20"/>
              </w:rPr>
            </w:pPr>
            <w:r>
              <w:rPr>
                <w:sz w:val="20"/>
                <w:szCs w:val="20"/>
              </w:rPr>
              <w:t>-</w:t>
            </w:r>
          </w:p>
        </w:tc>
      </w:tr>
      <w:tr w:rsidR="00A25AF9" w:rsidRPr="003A78AD" w:rsidTr="00006DBD">
        <w:tc>
          <w:tcPr>
            <w:tcW w:w="4039" w:type="dxa"/>
          </w:tcPr>
          <w:p w:rsidR="00A25AF9" w:rsidRPr="003A78AD" w:rsidRDefault="00A25AF9" w:rsidP="00006DBD">
            <w:pPr>
              <w:pStyle w:val="Default"/>
              <w:jc w:val="both"/>
            </w:pPr>
            <w:r w:rsidRPr="003A78AD">
              <w:rPr>
                <w:sz w:val="20"/>
                <w:szCs w:val="20"/>
              </w:rPr>
              <w:t xml:space="preserve">Количество баков-аккумуляторов теплоносителя </w:t>
            </w:r>
          </w:p>
        </w:tc>
        <w:tc>
          <w:tcPr>
            <w:tcW w:w="1160" w:type="dxa"/>
            <w:vAlign w:val="center"/>
          </w:tcPr>
          <w:p w:rsidR="00A25AF9" w:rsidRPr="003A78AD" w:rsidRDefault="00A25AF9" w:rsidP="00006DBD">
            <w:pPr>
              <w:autoSpaceDE w:val="0"/>
              <w:autoSpaceDN w:val="0"/>
              <w:adjustRightInd w:val="0"/>
              <w:jc w:val="center"/>
              <w:rPr>
                <w:sz w:val="20"/>
                <w:szCs w:val="20"/>
              </w:rPr>
            </w:pPr>
            <w:r w:rsidRPr="003A78AD">
              <w:rPr>
                <w:sz w:val="20"/>
                <w:szCs w:val="20"/>
              </w:rPr>
              <w:t>шт.</w:t>
            </w:r>
          </w:p>
        </w:tc>
        <w:tc>
          <w:tcPr>
            <w:tcW w:w="1578" w:type="dxa"/>
            <w:vAlign w:val="center"/>
          </w:tcPr>
          <w:p w:rsidR="00A25AF9" w:rsidRPr="00F466DA" w:rsidRDefault="00A25AF9" w:rsidP="00006DBD">
            <w:pPr>
              <w:jc w:val="center"/>
              <w:rPr>
                <w:sz w:val="20"/>
                <w:szCs w:val="20"/>
              </w:rPr>
            </w:pPr>
            <w:r w:rsidRPr="00F466DA">
              <w:rPr>
                <w:sz w:val="20"/>
                <w:szCs w:val="20"/>
              </w:rPr>
              <w:t>2</w:t>
            </w:r>
          </w:p>
        </w:tc>
        <w:tc>
          <w:tcPr>
            <w:tcW w:w="1635" w:type="dxa"/>
            <w:vAlign w:val="center"/>
          </w:tcPr>
          <w:p w:rsidR="00A25AF9" w:rsidRPr="00F466DA" w:rsidRDefault="00A25AF9" w:rsidP="00006DBD">
            <w:pPr>
              <w:jc w:val="center"/>
              <w:rPr>
                <w:sz w:val="20"/>
                <w:szCs w:val="20"/>
              </w:rPr>
            </w:pPr>
            <w:r w:rsidRPr="00F466DA">
              <w:rPr>
                <w:sz w:val="20"/>
                <w:szCs w:val="20"/>
              </w:rPr>
              <w:t>2</w:t>
            </w:r>
          </w:p>
        </w:tc>
        <w:tc>
          <w:tcPr>
            <w:tcW w:w="1499" w:type="dxa"/>
            <w:vAlign w:val="center"/>
          </w:tcPr>
          <w:p w:rsidR="00A25AF9" w:rsidRPr="00F466DA" w:rsidRDefault="00A25AF9" w:rsidP="00006DBD">
            <w:pPr>
              <w:jc w:val="center"/>
              <w:rPr>
                <w:sz w:val="20"/>
                <w:szCs w:val="20"/>
              </w:rPr>
            </w:pPr>
            <w:r>
              <w:rPr>
                <w:sz w:val="20"/>
                <w:szCs w:val="20"/>
              </w:rPr>
              <w:t>2</w:t>
            </w:r>
          </w:p>
        </w:tc>
      </w:tr>
      <w:tr w:rsidR="00A25AF9" w:rsidRPr="003A78AD" w:rsidTr="00006DBD">
        <w:tc>
          <w:tcPr>
            <w:tcW w:w="4039" w:type="dxa"/>
          </w:tcPr>
          <w:p w:rsidR="00A25AF9" w:rsidRPr="003A78AD" w:rsidRDefault="00A25AF9" w:rsidP="00006DBD">
            <w:pPr>
              <w:pStyle w:val="Default"/>
              <w:jc w:val="both"/>
            </w:pPr>
            <w:r>
              <w:rPr>
                <w:sz w:val="20"/>
                <w:szCs w:val="20"/>
              </w:rPr>
              <w:t>Общая рабочая емкость баков-аккумуляторов</w:t>
            </w:r>
          </w:p>
        </w:tc>
        <w:tc>
          <w:tcPr>
            <w:tcW w:w="1160" w:type="dxa"/>
            <w:vAlign w:val="center"/>
          </w:tcPr>
          <w:p w:rsidR="00A25AF9" w:rsidRPr="003A78AD" w:rsidRDefault="00A25AF9" w:rsidP="00006DBD">
            <w:pPr>
              <w:autoSpaceDE w:val="0"/>
              <w:autoSpaceDN w:val="0"/>
              <w:adjustRightInd w:val="0"/>
              <w:jc w:val="center"/>
              <w:rPr>
                <w:sz w:val="20"/>
                <w:szCs w:val="20"/>
              </w:rPr>
            </w:pPr>
            <w:r w:rsidRPr="003A78AD">
              <w:rPr>
                <w:sz w:val="20"/>
                <w:szCs w:val="20"/>
              </w:rPr>
              <w:t>м3</w:t>
            </w:r>
          </w:p>
        </w:tc>
        <w:tc>
          <w:tcPr>
            <w:tcW w:w="1578" w:type="dxa"/>
            <w:vAlign w:val="center"/>
          </w:tcPr>
          <w:p w:rsidR="00A25AF9" w:rsidRPr="00F466DA" w:rsidRDefault="00A25AF9" w:rsidP="00006DBD">
            <w:pPr>
              <w:autoSpaceDE w:val="0"/>
              <w:autoSpaceDN w:val="0"/>
              <w:adjustRightInd w:val="0"/>
              <w:jc w:val="center"/>
              <w:rPr>
                <w:sz w:val="20"/>
                <w:szCs w:val="20"/>
              </w:rPr>
            </w:pPr>
            <w:r w:rsidRPr="00F466DA">
              <w:rPr>
                <w:sz w:val="20"/>
                <w:szCs w:val="20"/>
              </w:rPr>
              <w:t>2600</w:t>
            </w:r>
          </w:p>
        </w:tc>
        <w:tc>
          <w:tcPr>
            <w:tcW w:w="1635" w:type="dxa"/>
            <w:vAlign w:val="center"/>
          </w:tcPr>
          <w:p w:rsidR="00A25AF9" w:rsidRPr="00F466DA" w:rsidRDefault="00A25AF9" w:rsidP="00006DBD">
            <w:pPr>
              <w:autoSpaceDE w:val="0"/>
              <w:autoSpaceDN w:val="0"/>
              <w:adjustRightInd w:val="0"/>
              <w:jc w:val="center"/>
              <w:rPr>
                <w:sz w:val="20"/>
                <w:szCs w:val="20"/>
              </w:rPr>
            </w:pPr>
            <w:r w:rsidRPr="00F466DA">
              <w:rPr>
                <w:sz w:val="20"/>
                <w:szCs w:val="20"/>
              </w:rPr>
              <w:t>2600</w:t>
            </w:r>
          </w:p>
        </w:tc>
        <w:tc>
          <w:tcPr>
            <w:tcW w:w="1499" w:type="dxa"/>
            <w:vAlign w:val="center"/>
          </w:tcPr>
          <w:p w:rsidR="00A25AF9" w:rsidRPr="00F466DA" w:rsidRDefault="00A25AF9" w:rsidP="00006DBD">
            <w:pPr>
              <w:autoSpaceDE w:val="0"/>
              <w:autoSpaceDN w:val="0"/>
              <w:adjustRightInd w:val="0"/>
              <w:jc w:val="center"/>
              <w:rPr>
                <w:sz w:val="20"/>
                <w:szCs w:val="20"/>
              </w:rPr>
            </w:pPr>
            <w:r>
              <w:rPr>
                <w:sz w:val="20"/>
                <w:szCs w:val="20"/>
              </w:rPr>
              <w:t>2600</w:t>
            </w:r>
          </w:p>
        </w:tc>
      </w:tr>
      <w:tr w:rsidR="00A25AF9" w:rsidRPr="003A78AD" w:rsidTr="00006DBD">
        <w:tc>
          <w:tcPr>
            <w:tcW w:w="4039" w:type="dxa"/>
          </w:tcPr>
          <w:p w:rsidR="00A25AF9" w:rsidRDefault="00A25AF9" w:rsidP="00006DBD">
            <w:pPr>
              <w:pStyle w:val="Default"/>
              <w:jc w:val="both"/>
              <w:rPr>
                <w:sz w:val="20"/>
                <w:szCs w:val="20"/>
              </w:rPr>
            </w:pPr>
            <w:r>
              <w:rPr>
                <w:sz w:val="20"/>
                <w:szCs w:val="20"/>
              </w:rPr>
              <w:t>Расчетный часовой расход для подпитки системы теплоснабжения</w:t>
            </w:r>
          </w:p>
        </w:tc>
        <w:tc>
          <w:tcPr>
            <w:tcW w:w="1160" w:type="dxa"/>
            <w:vAlign w:val="center"/>
          </w:tcPr>
          <w:p w:rsidR="00A25AF9" w:rsidRPr="003A78AD" w:rsidRDefault="00A25AF9" w:rsidP="00006DBD">
            <w:pPr>
              <w:autoSpaceDE w:val="0"/>
              <w:autoSpaceDN w:val="0"/>
              <w:adjustRightInd w:val="0"/>
              <w:jc w:val="center"/>
              <w:rPr>
                <w:sz w:val="20"/>
                <w:szCs w:val="20"/>
              </w:rPr>
            </w:pPr>
            <w:r>
              <w:rPr>
                <w:sz w:val="20"/>
                <w:szCs w:val="20"/>
              </w:rPr>
              <w:t>м3/час</w:t>
            </w:r>
          </w:p>
        </w:tc>
        <w:tc>
          <w:tcPr>
            <w:tcW w:w="1578" w:type="dxa"/>
            <w:vAlign w:val="center"/>
          </w:tcPr>
          <w:p w:rsidR="00A25AF9" w:rsidRPr="00F466DA" w:rsidRDefault="00A25AF9" w:rsidP="00006DBD">
            <w:pPr>
              <w:autoSpaceDE w:val="0"/>
              <w:autoSpaceDN w:val="0"/>
              <w:adjustRightInd w:val="0"/>
              <w:jc w:val="center"/>
              <w:rPr>
                <w:sz w:val="20"/>
                <w:szCs w:val="20"/>
              </w:rPr>
            </w:pPr>
            <w:r>
              <w:rPr>
                <w:sz w:val="20"/>
                <w:szCs w:val="20"/>
              </w:rPr>
              <w:t>400,0</w:t>
            </w:r>
          </w:p>
        </w:tc>
        <w:tc>
          <w:tcPr>
            <w:tcW w:w="1635" w:type="dxa"/>
            <w:vAlign w:val="center"/>
          </w:tcPr>
          <w:p w:rsidR="00A25AF9" w:rsidRPr="00F466DA" w:rsidRDefault="00A25AF9" w:rsidP="00006DBD">
            <w:pPr>
              <w:autoSpaceDE w:val="0"/>
              <w:autoSpaceDN w:val="0"/>
              <w:adjustRightInd w:val="0"/>
              <w:jc w:val="center"/>
              <w:rPr>
                <w:sz w:val="20"/>
                <w:szCs w:val="20"/>
              </w:rPr>
            </w:pPr>
            <w:r>
              <w:rPr>
                <w:sz w:val="20"/>
                <w:szCs w:val="20"/>
              </w:rPr>
              <w:t>400,0</w:t>
            </w:r>
          </w:p>
        </w:tc>
        <w:tc>
          <w:tcPr>
            <w:tcW w:w="1499" w:type="dxa"/>
            <w:vAlign w:val="center"/>
          </w:tcPr>
          <w:p w:rsidR="00A25AF9" w:rsidRDefault="00A25AF9" w:rsidP="00006DBD">
            <w:pPr>
              <w:autoSpaceDE w:val="0"/>
              <w:autoSpaceDN w:val="0"/>
              <w:adjustRightInd w:val="0"/>
              <w:jc w:val="center"/>
              <w:rPr>
                <w:sz w:val="20"/>
                <w:szCs w:val="20"/>
              </w:rPr>
            </w:pPr>
            <w:r>
              <w:rPr>
                <w:sz w:val="20"/>
                <w:szCs w:val="20"/>
              </w:rPr>
              <w:t>400,0</w:t>
            </w:r>
          </w:p>
        </w:tc>
      </w:tr>
      <w:tr w:rsidR="00A25AF9" w:rsidRPr="003A78AD" w:rsidTr="00006DBD">
        <w:tc>
          <w:tcPr>
            <w:tcW w:w="4039" w:type="dxa"/>
          </w:tcPr>
          <w:p w:rsidR="00A25AF9" w:rsidRDefault="00A25AF9" w:rsidP="00006DBD">
            <w:pPr>
              <w:pStyle w:val="Default"/>
              <w:jc w:val="both"/>
              <w:rPr>
                <w:b/>
                <w:sz w:val="20"/>
                <w:szCs w:val="20"/>
              </w:rPr>
            </w:pPr>
            <w:r w:rsidRPr="00803A5B">
              <w:rPr>
                <w:b/>
                <w:sz w:val="20"/>
                <w:szCs w:val="20"/>
              </w:rPr>
              <w:t>Всего подпитка тепловой сети</w:t>
            </w:r>
            <w:r>
              <w:rPr>
                <w:b/>
                <w:sz w:val="20"/>
                <w:szCs w:val="20"/>
              </w:rPr>
              <w:t xml:space="preserve"> в аварийном режиме</w:t>
            </w:r>
            <w:r w:rsidRPr="00803A5B">
              <w:rPr>
                <w:b/>
                <w:sz w:val="20"/>
                <w:szCs w:val="20"/>
              </w:rPr>
              <w:t>, в том числе:</w:t>
            </w:r>
          </w:p>
          <w:p w:rsidR="00A25AF9" w:rsidRPr="003A78AD" w:rsidRDefault="00A25AF9" w:rsidP="00006DBD">
            <w:pPr>
              <w:pStyle w:val="Default"/>
              <w:jc w:val="both"/>
              <w:rPr>
                <w:sz w:val="20"/>
                <w:szCs w:val="20"/>
                <w:u w:val="single"/>
              </w:rPr>
            </w:pPr>
            <w:r w:rsidRPr="003A78AD">
              <w:rPr>
                <w:sz w:val="20"/>
                <w:szCs w:val="20"/>
                <w:u w:val="single"/>
              </w:rPr>
              <w:t>ср. час</w:t>
            </w:r>
          </w:p>
          <w:p w:rsidR="00A25AF9" w:rsidRPr="00803A5B" w:rsidRDefault="00A25AF9" w:rsidP="00006DBD">
            <w:pPr>
              <w:pStyle w:val="Default"/>
              <w:jc w:val="both"/>
              <w:rPr>
                <w:b/>
                <w:sz w:val="20"/>
                <w:szCs w:val="20"/>
              </w:rPr>
            </w:pPr>
            <w:r w:rsidRPr="003A78AD">
              <w:rPr>
                <w:sz w:val="20"/>
                <w:szCs w:val="20"/>
              </w:rPr>
              <w:t>макс.час</w:t>
            </w:r>
          </w:p>
        </w:tc>
        <w:tc>
          <w:tcPr>
            <w:tcW w:w="1160" w:type="dxa"/>
            <w:vAlign w:val="center"/>
          </w:tcPr>
          <w:p w:rsidR="00A25AF9" w:rsidRDefault="00A25AF9" w:rsidP="00006DBD">
            <w:pPr>
              <w:autoSpaceDE w:val="0"/>
              <w:autoSpaceDN w:val="0"/>
              <w:adjustRightInd w:val="0"/>
              <w:jc w:val="center"/>
              <w:rPr>
                <w:sz w:val="20"/>
                <w:szCs w:val="20"/>
              </w:rPr>
            </w:pPr>
            <w:r>
              <w:rPr>
                <w:sz w:val="20"/>
                <w:szCs w:val="20"/>
              </w:rPr>
              <w:t>м3/час</w:t>
            </w:r>
          </w:p>
        </w:tc>
        <w:tc>
          <w:tcPr>
            <w:tcW w:w="1578" w:type="dxa"/>
            <w:vAlign w:val="center"/>
          </w:tcPr>
          <w:p w:rsidR="00A25AF9" w:rsidRDefault="00A25AF9" w:rsidP="00006DBD">
            <w:pPr>
              <w:autoSpaceDE w:val="0"/>
              <w:autoSpaceDN w:val="0"/>
              <w:adjustRightInd w:val="0"/>
              <w:jc w:val="center"/>
              <w:rPr>
                <w:sz w:val="20"/>
                <w:szCs w:val="20"/>
                <w:u w:val="single"/>
              </w:rPr>
            </w:pPr>
            <w:r>
              <w:rPr>
                <w:sz w:val="20"/>
                <w:szCs w:val="20"/>
                <w:u w:val="single"/>
              </w:rPr>
              <w:t>251,7</w:t>
            </w:r>
          </w:p>
          <w:p w:rsidR="00A25AF9" w:rsidRPr="00803A5B" w:rsidRDefault="00A25AF9" w:rsidP="00006DBD">
            <w:pPr>
              <w:autoSpaceDE w:val="0"/>
              <w:autoSpaceDN w:val="0"/>
              <w:adjustRightInd w:val="0"/>
              <w:jc w:val="center"/>
              <w:rPr>
                <w:sz w:val="20"/>
                <w:szCs w:val="20"/>
              </w:rPr>
            </w:pPr>
            <w:r>
              <w:rPr>
                <w:sz w:val="20"/>
                <w:szCs w:val="20"/>
              </w:rPr>
              <w:t>380,6</w:t>
            </w:r>
          </w:p>
        </w:tc>
        <w:tc>
          <w:tcPr>
            <w:tcW w:w="1635" w:type="dxa"/>
            <w:vAlign w:val="center"/>
          </w:tcPr>
          <w:p w:rsidR="00A25AF9" w:rsidRDefault="00A25AF9" w:rsidP="00006DBD">
            <w:pPr>
              <w:autoSpaceDE w:val="0"/>
              <w:autoSpaceDN w:val="0"/>
              <w:adjustRightInd w:val="0"/>
              <w:jc w:val="center"/>
              <w:rPr>
                <w:sz w:val="20"/>
                <w:szCs w:val="20"/>
                <w:u w:val="single"/>
              </w:rPr>
            </w:pPr>
            <w:r>
              <w:rPr>
                <w:sz w:val="20"/>
                <w:szCs w:val="20"/>
                <w:u w:val="single"/>
              </w:rPr>
              <w:t>269,2</w:t>
            </w:r>
          </w:p>
          <w:p w:rsidR="00A25AF9" w:rsidRPr="00803A5B" w:rsidRDefault="00A25AF9" w:rsidP="00006DBD">
            <w:pPr>
              <w:autoSpaceDE w:val="0"/>
              <w:autoSpaceDN w:val="0"/>
              <w:adjustRightInd w:val="0"/>
              <w:jc w:val="center"/>
              <w:rPr>
                <w:sz w:val="20"/>
                <w:szCs w:val="20"/>
              </w:rPr>
            </w:pPr>
            <w:r>
              <w:rPr>
                <w:sz w:val="20"/>
                <w:szCs w:val="20"/>
              </w:rPr>
              <w:t>399,7</w:t>
            </w:r>
          </w:p>
        </w:tc>
        <w:tc>
          <w:tcPr>
            <w:tcW w:w="1499" w:type="dxa"/>
            <w:vAlign w:val="center"/>
          </w:tcPr>
          <w:p w:rsidR="00A25AF9" w:rsidRPr="00E163BA" w:rsidRDefault="00A25AF9" w:rsidP="00006DBD">
            <w:pPr>
              <w:autoSpaceDE w:val="0"/>
              <w:autoSpaceDN w:val="0"/>
              <w:adjustRightInd w:val="0"/>
              <w:jc w:val="center"/>
              <w:rPr>
                <w:sz w:val="20"/>
                <w:szCs w:val="20"/>
              </w:rPr>
            </w:pPr>
            <w:r>
              <w:rPr>
                <w:sz w:val="20"/>
                <w:szCs w:val="20"/>
                <w:u w:val="single"/>
              </w:rPr>
              <w:t xml:space="preserve">195,4                  </w:t>
            </w:r>
            <w:r w:rsidRPr="00894B35">
              <w:rPr>
                <w:sz w:val="20"/>
                <w:szCs w:val="20"/>
              </w:rPr>
              <w:t>252,1</w:t>
            </w:r>
          </w:p>
        </w:tc>
      </w:tr>
      <w:tr w:rsidR="00A25AF9" w:rsidRPr="003A78AD" w:rsidTr="00006DBD">
        <w:tc>
          <w:tcPr>
            <w:tcW w:w="4039" w:type="dxa"/>
          </w:tcPr>
          <w:p w:rsidR="00A25AF9" w:rsidRPr="003A78AD" w:rsidRDefault="00A25AF9" w:rsidP="00006DBD">
            <w:pPr>
              <w:pStyle w:val="Default"/>
              <w:jc w:val="both"/>
              <w:rPr>
                <w:sz w:val="20"/>
                <w:szCs w:val="20"/>
              </w:rPr>
            </w:pPr>
            <w:r w:rsidRPr="003A78AD">
              <w:rPr>
                <w:sz w:val="20"/>
                <w:szCs w:val="20"/>
              </w:rPr>
              <w:t>нормативные утечки теплоносителя (плановые)</w:t>
            </w:r>
          </w:p>
          <w:p w:rsidR="00A25AF9" w:rsidRPr="003A78AD" w:rsidRDefault="00A25AF9" w:rsidP="00006DBD">
            <w:pPr>
              <w:pStyle w:val="Default"/>
              <w:jc w:val="both"/>
              <w:rPr>
                <w:sz w:val="20"/>
                <w:szCs w:val="20"/>
                <w:u w:val="single"/>
              </w:rPr>
            </w:pPr>
            <w:r w:rsidRPr="003A78AD">
              <w:rPr>
                <w:sz w:val="20"/>
                <w:szCs w:val="20"/>
              </w:rPr>
              <w:t xml:space="preserve">  </w:t>
            </w:r>
            <w:r w:rsidRPr="003A78AD">
              <w:rPr>
                <w:sz w:val="20"/>
                <w:szCs w:val="20"/>
                <w:u w:val="single"/>
              </w:rPr>
              <w:t>ср. час</w:t>
            </w:r>
          </w:p>
          <w:p w:rsidR="00A25AF9" w:rsidRPr="003A78AD" w:rsidRDefault="00A25AF9" w:rsidP="00006DBD">
            <w:pPr>
              <w:pStyle w:val="Default"/>
              <w:jc w:val="both"/>
              <w:rPr>
                <w:sz w:val="20"/>
                <w:szCs w:val="20"/>
              </w:rPr>
            </w:pPr>
            <w:r w:rsidRPr="003A78AD">
              <w:rPr>
                <w:sz w:val="20"/>
                <w:szCs w:val="20"/>
              </w:rPr>
              <w:t>макс.час</w:t>
            </w:r>
          </w:p>
        </w:tc>
        <w:tc>
          <w:tcPr>
            <w:tcW w:w="1160" w:type="dxa"/>
            <w:vAlign w:val="center"/>
          </w:tcPr>
          <w:p w:rsidR="00A25AF9" w:rsidRPr="003A78AD" w:rsidRDefault="00A25AF9" w:rsidP="00006DBD">
            <w:pPr>
              <w:autoSpaceDE w:val="0"/>
              <w:autoSpaceDN w:val="0"/>
              <w:adjustRightInd w:val="0"/>
              <w:jc w:val="center"/>
              <w:rPr>
                <w:sz w:val="20"/>
                <w:szCs w:val="20"/>
              </w:rPr>
            </w:pPr>
            <w:r w:rsidRPr="003A78AD">
              <w:rPr>
                <w:sz w:val="20"/>
                <w:szCs w:val="20"/>
              </w:rPr>
              <w:t>м3/час</w:t>
            </w:r>
          </w:p>
        </w:tc>
        <w:tc>
          <w:tcPr>
            <w:tcW w:w="1578" w:type="dxa"/>
            <w:vAlign w:val="center"/>
          </w:tcPr>
          <w:p w:rsidR="00A25AF9" w:rsidRDefault="00A25AF9" w:rsidP="00006DBD">
            <w:pPr>
              <w:jc w:val="center"/>
              <w:rPr>
                <w:bCs/>
                <w:sz w:val="20"/>
                <w:szCs w:val="20"/>
                <w:u w:val="single"/>
              </w:rPr>
            </w:pPr>
          </w:p>
          <w:p w:rsidR="00A25AF9" w:rsidRPr="00F466DA" w:rsidRDefault="00A25AF9" w:rsidP="00006DBD">
            <w:pPr>
              <w:jc w:val="center"/>
              <w:rPr>
                <w:bCs/>
                <w:sz w:val="20"/>
                <w:szCs w:val="20"/>
                <w:u w:val="single"/>
              </w:rPr>
            </w:pPr>
            <w:r w:rsidRPr="00F466DA">
              <w:rPr>
                <w:bCs/>
                <w:sz w:val="20"/>
                <w:szCs w:val="20"/>
                <w:u w:val="single"/>
              </w:rPr>
              <w:t>17,6</w:t>
            </w:r>
          </w:p>
          <w:p w:rsidR="00A25AF9" w:rsidRPr="00F466DA" w:rsidRDefault="00A25AF9" w:rsidP="00006DBD">
            <w:pPr>
              <w:jc w:val="center"/>
              <w:rPr>
                <w:bCs/>
                <w:sz w:val="20"/>
                <w:szCs w:val="20"/>
              </w:rPr>
            </w:pPr>
            <w:r w:rsidRPr="00F466DA">
              <w:rPr>
                <w:bCs/>
                <w:sz w:val="20"/>
                <w:szCs w:val="20"/>
              </w:rPr>
              <w:t>35,1</w:t>
            </w:r>
          </w:p>
        </w:tc>
        <w:tc>
          <w:tcPr>
            <w:tcW w:w="1635" w:type="dxa"/>
            <w:vAlign w:val="center"/>
          </w:tcPr>
          <w:p w:rsidR="00A25AF9" w:rsidRDefault="00A25AF9" w:rsidP="00006DBD">
            <w:pPr>
              <w:jc w:val="center"/>
              <w:rPr>
                <w:bCs/>
                <w:sz w:val="20"/>
                <w:szCs w:val="20"/>
                <w:u w:val="single"/>
              </w:rPr>
            </w:pPr>
          </w:p>
          <w:p w:rsidR="00A25AF9" w:rsidRPr="00F466DA" w:rsidRDefault="00A25AF9" w:rsidP="00006DBD">
            <w:pPr>
              <w:jc w:val="center"/>
              <w:rPr>
                <w:bCs/>
                <w:sz w:val="20"/>
                <w:szCs w:val="20"/>
                <w:u w:val="single"/>
              </w:rPr>
            </w:pPr>
            <w:r w:rsidRPr="00F466DA">
              <w:rPr>
                <w:bCs/>
                <w:sz w:val="20"/>
                <w:szCs w:val="20"/>
                <w:u w:val="single"/>
              </w:rPr>
              <w:t>19,1</w:t>
            </w:r>
          </w:p>
          <w:p w:rsidR="00A25AF9" w:rsidRPr="00F466DA" w:rsidRDefault="00A25AF9" w:rsidP="00006DBD">
            <w:pPr>
              <w:jc w:val="center"/>
              <w:rPr>
                <w:bCs/>
                <w:sz w:val="20"/>
                <w:szCs w:val="20"/>
              </w:rPr>
            </w:pPr>
            <w:r w:rsidRPr="00F466DA">
              <w:rPr>
                <w:bCs/>
                <w:sz w:val="20"/>
                <w:szCs w:val="20"/>
              </w:rPr>
              <w:t>38,2</w:t>
            </w:r>
          </w:p>
        </w:tc>
        <w:tc>
          <w:tcPr>
            <w:tcW w:w="1499" w:type="dxa"/>
            <w:vAlign w:val="center"/>
          </w:tcPr>
          <w:p w:rsidR="00A25AF9" w:rsidRPr="005B6733" w:rsidRDefault="00A25AF9" w:rsidP="00006DBD">
            <w:pPr>
              <w:autoSpaceDE w:val="0"/>
              <w:autoSpaceDN w:val="0"/>
              <w:adjustRightInd w:val="0"/>
              <w:jc w:val="center"/>
              <w:rPr>
                <w:sz w:val="20"/>
                <w:szCs w:val="20"/>
                <w:u w:val="single"/>
              </w:rPr>
            </w:pPr>
            <w:r w:rsidRPr="005B6733">
              <w:rPr>
                <w:sz w:val="20"/>
                <w:szCs w:val="20"/>
                <w:u w:val="single"/>
              </w:rPr>
              <w:t xml:space="preserve">19,1                        </w:t>
            </w:r>
            <w:r w:rsidRPr="005B6733">
              <w:rPr>
                <w:sz w:val="20"/>
                <w:szCs w:val="20"/>
              </w:rPr>
              <w:t>38,2</w:t>
            </w:r>
          </w:p>
        </w:tc>
      </w:tr>
      <w:tr w:rsidR="00A25AF9" w:rsidRPr="003A78AD" w:rsidTr="00006DBD">
        <w:tc>
          <w:tcPr>
            <w:tcW w:w="4039" w:type="dxa"/>
          </w:tcPr>
          <w:p w:rsidR="00A25AF9" w:rsidRPr="003A78AD" w:rsidRDefault="00A25AF9" w:rsidP="00006DBD">
            <w:pPr>
              <w:pStyle w:val="Default"/>
              <w:jc w:val="both"/>
              <w:rPr>
                <w:sz w:val="20"/>
                <w:szCs w:val="20"/>
              </w:rPr>
            </w:pPr>
            <w:r w:rsidRPr="003A78AD">
              <w:rPr>
                <w:sz w:val="20"/>
                <w:szCs w:val="20"/>
              </w:rPr>
              <w:t>отпуск теплоносителя из тепловых сетей на цели горячего водоснабжения (для открытых систем теплоснабжения)</w:t>
            </w:r>
          </w:p>
          <w:p w:rsidR="00A25AF9" w:rsidRPr="003A78AD" w:rsidRDefault="00A25AF9" w:rsidP="00006DBD">
            <w:pPr>
              <w:pStyle w:val="Default"/>
              <w:jc w:val="both"/>
              <w:rPr>
                <w:sz w:val="20"/>
                <w:szCs w:val="20"/>
                <w:u w:val="single"/>
              </w:rPr>
            </w:pPr>
            <w:r w:rsidRPr="003A78AD">
              <w:rPr>
                <w:sz w:val="20"/>
                <w:szCs w:val="20"/>
              </w:rPr>
              <w:t xml:space="preserve">  </w:t>
            </w:r>
            <w:r w:rsidRPr="003A78AD">
              <w:rPr>
                <w:sz w:val="20"/>
                <w:szCs w:val="20"/>
                <w:u w:val="single"/>
              </w:rPr>
              <w:t>ср. час</w:t>
            </w:r>
          </w:p>
          <w:p w:rsidR="00A25AF9" w:rsidRPr="003A78AD" w:rsidRDefault="00A25AF9" w:rsidP="00006DBD">
            <w:pPr>
              <w:pStyle w:val="Default"/>
              <w:jc w:val="both"/>
            </w:pPr>
            <w:r w:rsidRPr="003A78AD">
              <w:rPr>
                <w:sz w:val="20"/>
                <w:szCs w:val="20"/>
              </w:rPr>
              <w:t>макс.час</w:t>
            </w:r>
          </w:p>
        </w:tc>
        <w:tc>
          <w:tcPr>
            <w:tcW w:w="1160" w:type="dxa"/>
            <w:vAlign w:val="center"/>
          </w:tcPr>
          <w:p w:rsidR="00A25AF9" w:rsidRPr="003A78AD" w:rsidRDefault="00A25AF9" w:rsidP="00006DBD">
            <w:pPr>
              <w:autoSpaceDE w:val="0"/>
              <w:autoSpaceDN w:val="0"/>
              <w:adjustRightInd w:val="0"/>
              <w:jc w:val="center"/>
              <w:rPr>
                <w:sz w:val="20"/>
                <w:szCs w:val="20"/>
              </w:rPr>
            </w:pPr>
          </w:p>
          <w:p w:rsidR="00A25AF9" w:rsidRPr="003A78AD" w:rsidRDefault="00A25AF9" w:rsidP="00006DBD">
            <w:pPr>
              <w:autoSpaceDE w:val="0"/>
              <w:autoSpaceDN w:val="0"/>
              <w:adjustRightInd w:val="0"/>
              <w:jc w:val="center"/>
              <w:rPr>
                <w:sz w:val="20"/>
                <w:szCs w:val="20"/>
              </w:rPr>
            </w:pPr>
            <w:r w:rsidRPr="003A78AD">
              <w:rPr>
                <w:sz w:val="20"/>
                <w:szCs w:val="20"/>
              </w:rPr>
              <w:t>м3/час</w:t>
            </w:r>
          </w:p>
        </w:tc>
        <w:tc>
          <w:tcPr>
            <w:tcW w:w="1578" w:type="dxa"/>
            <w:vAlign w:val="center"/>
          </w:tcPr>
          <w:p w:rsidR="00A25AF9" w:rsidRPr="00BA354B" w:rsidRDefault="00A25AF9" w:rsidP="00006DBD">
            <w:pPr>
              <w:autoSpaceDE w:val="0"/>
              <w:autoSpaceDN w:val="0"/>
              <w:adjustRightInd w:val="0"/>
              <w:jc w:val="center"/>
              <w:rPr>
                <w:sz w:val="20"/>
                <w:szCs w:val="20"/>
                <w:u w:val="single"/>
              </w:rPr>
            </w:pPr>
            <w:r>
              <w:rPr>
                <w:sz w:val="20"/>
                <w:szCs w:val="20"/>
                <w:u w:val="single"/>
              </w:rPr>
              <w:t>111,4</w:t>
            </w:r>
            <w:r w:rsidRPr="00BA354B">
              <w:rPr>
                <w:sz w:val="20"/>
                <w:szCs w:val="20"/>
                <w:u w:val="single"/>
              </w:rPr>
              <w:t xml:space="preserve">                         </w:t>
            </w:r>
            <w:r>
              <w:rPr>
                <w:sz w:val="20"/>
                <w:szCs w:val="20"/>
              </w:rPr>
              <w:t>222,8</w:t>
            </w:r>
          </w:p>
        </w:tc>
        <w:tc>
          <w:tcPr>
            <w:tcW w:w="1635" w:type="dxa"/>
            <w:vAlign w:val="center"/>
          </w:tcPr>
          <w:p w:rsidR="00A25AF9" w:rsidRPr="005B6733" w:rsidRDefault="00A25AF9" w:rsidP="00006DBD">
            <w:pPr>
              <w:autoSpaceDE w:val="0"/>
              <w:autoSpaceDN w:val="0"/>
              <w:adjustRightInd w:val="0"/>
              <w:jc w:val="center"/>
              <w:rPr>
                <w:sz w:val="20"/>
                <w:szCs w:val="20"/>
                <w:u w:val="single"/>
              </w:rPr>
            </w:pPr>
            <w:r>
              <w:rPr>
                <w:sz w:val="20"/>
                <w:szCs w:val="20"/>
                <w:u w:val="single"/>
              </w:rPr>
              <w:t>111,4</w:t>
            </w:r>
            <w:r w:rsidRPr="005B6733">
              <w:rPr>
                <w:sz w:val="20"/>
                <w:szCs w:val="20"/>
                <w:u w:val="single"/>
              </w:rPr>
              <w:t xml:space="preserve">                                  </w:t>
            </w:r>
            <w:r w:rsidRPr="005B6733">
              <w:rPr>
                <w:sz w:val="20"/>
                <w:szCs w:val="20"/>
              </w:rPr>
              <w:t xml:space="preserve"> </w:t>
            </w:r>
            <w:r>
              <w:rPr>
                <w:sz w:val="20"/>
                <w:szCs w:val="20"/>
              </w:rPr>
              <w:t>222,8</w:t>
            </w:r>
          </w:p>
        </w:tc>
        <w:tc>
          <w:tcPr>
            <w:tcW w:w="1499" w:type="dxa"/>
            <w:vAlign w:val="center"/>
          </w:tcPr>
          <w:p w:rsidR="00A25AF9" w:rsidRPr="005B6733" w:rsidRDefault="00A25AF9" w:rsidP="00006DBD">
            <w:pPr>
              <w:autoSpaceDE w:val="0"/>
              <w:autoSpaceDN w:val="0"/>
              <w:adjustRightInd w:val="0"/>
              <w:jc w:val="center"/>
              <w:rPr>
                <w:sz w:val="20"/>
                <w:szCs w:val="20"/>
                <w:u w:val="single"/>
              </w:rPr>
            </w:pPr>
            <w:r>
              <w:rPr>
                <w:sz w:val="20"/>
                <w:szCs w:val="20"/>
                <w:u w:val="single"/>
              </w:rPr>
              <w:t>37,6</w:t>
            </w:r>
            <w:r w:rsidRPr="005B6733">
              <w:rPr>
                <w:sz w:val="20"/>
                <w:szCs w:val="20"/>
                <w:u w:val="single"/>
              </w:rPr>
              <w:t xml:space="preserve">                                  </w:t>
            </w:r>
            <w:r w:rsidRPr="005B6733">
              <w:rPr>
                <w:sz w:val="20"/>
                <w:szCs w:val="20"/>
              </w:rPr>
              <w:t xml:space="preserve"> </w:t>
            </w:r>
            <w:r>
              <w:rPr>
                <w:sz w:val="20"/>
                <w:szCs w:val="20"/>
              </w:rPr>
              <w:t>75,2</w:t>
            </w:r>
          </w:p>
        </w:tc>
      </w:tr>
      <w:tr w:rsidR="00A25AF9" w:rsidRPr="003A78AD" w:rsidTr="00006DBD">
        <w:tc>
          <w:tcPr>
            <w:tcW w:w="4039" w:type="dxa"/>
          </w:tcPr>
          <w:p w:rsidR="00A25AF9" w:rsidRPr="003A78AD" w:rsidRDefault="00A25AF9" w:rsidP="00A4380C">
            <w:pPr>
              <w:pStyle w:val="Default"/>
              <w:jc w:val="both"/>
              <w:rPr>
                <w:sz w:val="20"/>
                <w:szCs w:val="20"/>
              </w:rPr>
            </w:pPr>
            <w:r w:rsidRPr="003A78AD">
              <w:rPr>
                <w:sz w:val="20"/>
                <w:szCs w:val="20"/>
              </w:rPr>
              <w:t>Аварийная подпитка</w:t>
            </w:r>
            <w:r>
              <w:rPr>
                <w:sz w:val="20"/>
                <w:szCs w:val="20"/>
              </w:rPr>
              <w:t xml:space="preserve"> </w:t>
            </w:r>
          </w:p>
        </w:tc>
        <w:tc>
          <w:tcPr>
            <w:tcW w:w="1160" w:type="dxa"/>
            <w:vAlign w:val="center"/>
          </w:tcPr>
          <w:p w:rsidR="00A25AF9" w:rsidRPr="003A78AD" w:rsidRDefault="00A25AF9" w:rsidP="00006DBD">
            <w:pPr>
              <w:autoSpaceDE w:val="0"/>
              <w:autoSpaceDN w:val="0"/>
              <w:adjustRightInd w:val="0"/>
              <w:jc w:val="center"/>
              <w:rPr>
                <w:sz w:val="20"/>
                <w:szCs w:val="20"/>
              </w:rPr>
            </w:pPr>
            <w:r w:rsidRPr="003A78AD">
              <w:rPr>
                <w:sz w:val="20"/>
                <w:szCs w:val="20"/>
              </w:rPr>
              <w:t>м3/час</w:t>
            </w:r>
          </w:p>
        </w:tc>
        <w:tc>
          <w:tcPr>
            <w:tcW w:w="1578" w:type="dxa"/>
            <w:vAlign w:val="center"/>
          </w:tcPr>
          <w:p w:rsidR="00A25AF9" w:rsidRPr="003A4790" w:rsidRDefault="00A25AF9" w:rsidP="00006DBD">
            <w:pPr>
              <w:jc w:val="center"/>
              <w:rPr>
                <w:bCs/>
                <w:sz w:val="20"/>
                <w:szCs w:val="20"/>
              </w:rPr>
            </w:pPr>
            <w:r>
              <w:rPr>
                <w:bCs/>
                <w:sz w:val="20"/>
                <w:szCs w:val="20"/>
              </w:rPr>
              <w:t>122,7</w:t>
            </w:r>
          </w:p>
        </w:tc>
        <w:tc>
          <w:tcPr>
            <w:tcW w:w="1635" w:type="dxa"/>
            <w:vAlign w:val="center"/>
          </w:tcPr>
          <w:p w:rsidR="00A25AF9" w:rsidRPr="003A4790" w:rsidRDefault="00A25AF9" w:rsidP="00006DBD">
            <w:pPr>
              <w:jc w:val="center"/>
              <w:rPr>
                <w:bCs/>
                <w:sz w:val="20"/>
                <w:szCs w:val="20"/>
              </w:rPr>
            </w:pPr>
            <w:r>
              <w:rPr>
                <w:bCs/>
                <w:sz w:val="20"/>
                <w:szCs w:val="20"/>
              </w:rPr>
              <w:t>138,7</w:t>
            </w:r>
          </w:p>
        </w:tc>
        <w:tc>
          <w:tcPr>
            <w:tcW w:w="1499" w:type="dxa"/>
            <w:vAlign w:val="center"/>
          </w:tcPr>
          <w:p w:rsidR="00A25AF9" w:rsidRDefault="00A25AF9" w:rsidP="00006DBD">
            <w:pPr>
              <w:jc w:val="center"/>
              <w:rPr>
                <w:bCs/>
                <w:sz w:val="20"/>
                <w:szCs w:val="20"/>
              </w:rPr>
            </w:pPr>
            <w:r>
              <w:rPr>
                <w:bCs/>
                <w:sz w:val="20"/>
                <w:szCs w:val="20"/>
              </w:rPr>
              <w:t>138,7</w:t>
            </w:r>
          </w:p>
        </w:tc>
      </w:tr>
      <w:tr w:rsidR="00A25AF9" w:rsidRPr="003A78AD" w:rsidTr="00006DBD">
        <w:tc>
          <w:tcPr>
            <w:tcW w:w="4039" w:type="dxa"/>
          </w:tcPr>
          <w:p w:rsidR="00A25AF9" w:rsidRPr="00F466DA" w:rsidRDefault="00A25AF9" w:rsidP="00006DBD">
            <w:pPr>
              <w:pStyle w:val="Default"/>
              <w:jc w:val="both"/>
              <w:rPr>
                <w:sz w:val="20"/>
                <w:szCs w:val="20"/>
              </w:rPr>
            </w:pPr>
            <w:r w:rsidRPr="00F466DA">
              <w:rPr>
                <w:sz w:val="20"/>
                <w:szCs w:val="20"/>
              </w:rPr>
              <w:t>Резерв (+)/дефицит (-) ВПУ</w:t>
            </w:r>
          </w:p>
        </w:tc>
        <w:tc>
          <w:tcPr>
            <w:tcW w:w="1160" w:type="dxa"/>
            <w:vAlign w:val="center"/>
          </w:tcPr>
          <w:p w:rsidR="00A25AF9" w:rsidRPr="003A78AD" w:rsidRDefault="00A25AF9" w:rsidP="00006DBD">
            <w:pPr>
              <w:autoSpaceDE w:val="0"/>
              <w:autoSpaceDN w:val="0"/>
              <w:adjustRightInd w:val="0"/>
              <w:jc w:val="center"/>
              <w:rPr>
                <w:sz w:val="20"/>
                <w:szCs w:val="20"/>
              </w:rPr>
            </w:pPr>
            <w:r w:rsidRPr="003A78AD">
              <w:rPr>
                <w:sz w:val="20"/>
                <w:szCs w:val="20"/>
              </w:rPr>
              <w:t>м3/час</w:t>
            </w:r>
          </w:p>
        </w:tc>
        <w:tc>
          <w:tcPr>
            <w:tcW w:w="1578" w:type="dxa"/>
          </w:tcPr>
          <w:p w:rsidR="00A25AF9" w:rsidRPr="00803A5B" w:rsidRDefault="00A25AF9" w:rsidP="00006DBD">
            <w:pPr>
              <w:autoSpaceDE w:val="0"/>
              <w:autoSpaceDN w:val="0"/>
              <w:adjustRightInd w:val="0"/>
              <w:jc w:val="center"/>
              <w:rPr>
                <w:sz w:val="20"/>
                <w:szCs w:val="20"/>
              </w:rPr>
            </w:pPr>
            <w:r w:rsidRPr="00803A5B">
              <w:rPr>
                <w:sz w:val="20"/>
                <w:szCs w:val="20"/>
              </w:rPr>
              <w:t>+</w:t>
            </w:r>
            <w:r>
              <w:rPr>
                <w:sz w:val="20"/>
                <w:szCs w:val="20"/>
              </w:rPr>
              <w:t>19,4</w:t>
            </w:r>
          </w:p>
        </w:tc>
        <w:tc>
          <w:tcPr>
            <w:tcW w:w="1635" w:type="dxa"/>
          </w:tcPr>
          <w:p w:rsidR="00A25AF9" w:rsidRPr="00803A5B" w:rsidRDefault="00A25AF9" w:rsidP="00006DBD">
            <w:pPr>
              <w:autoSpaceDE w:val="0"/>
              <w:autoSpaceDN w:val="0"/>
              <w:adjustRightInd w:val="0"/>
              <w:jc w:val="center"/>
              <w:rPr>
                <w:sz w:val="20"/>
                <w:szCs w:val="20"/>
              </w:rPr>
            </w:pPr>
            <w:r w:rsidRPr="00803A5B">
              <w:rPr>
                <w:sz w:val="20"/>
                <w:szCs w:val="20"/>
              </w:rPr>
              <w:t>+</w:t>
            </w:r>
            <w:r>
              <w:rPr>
                <w:sz w:val="20"/>
                <w:szCs w:val="20"/>
              </w:rPr>
              <w:t>0</w:t>
            </w:r>
          </w:p>
        </w:tc>
        <w:tc>
          <w:tcPr>
            <w:tcW w:w="1499" w:type="dxa"/>
          </w:tcPr>
          <w:p w:rsidR="00A25AF9" w:rsidRPr="00803A5B" w:rsidRDefault="00A25AF9" w:rsidP="00006DBD">
            <w:pPr>
              <w:autoSpaceDE w:val="0"/>
              <w:autoSpaceDN w:val="0"/>
              <w:adjustRightInd w:val="0"/>
              <w:jc w:val="center"/>
              <w:rPr>
                <w:sz w:val="20"/>
                <w:szCs w:val="20"/>
              </w:rPr>
            </w:pPr>
            <w:r>
              <w:rPr>
                <w:sz w:val="20"/>
                <w:szCs w:val="20"/>
              </w:rPr>
              <w:t>147,9</w:t>
            </w:r>
          </w:p>
        </w:tc>
      </w:tr>
      <w:tr w:rsidR="00A25AF9" w:rsidRPr="003A78AD" w:rsidTr="00006DBD">
        <w:tc>
          <w:tcPr>
            <w:tcW w:w="4039" w:type="dxa"/>
          </w:tcPr>
          <w:p w:rsidR="00A25AF9" w:rsidRPr="00F466DA" w:rsidRDefault="00A25AF9" w:rsidP="00006DBD">
            <w:pPr>
              <w:pStyle w:val="Default"/>
              <w:jc w:val="both"/>
              <w:rPr>
                <w:sz w:val="20"/>
                <w:szCs w:val="20"/>
              </w:rPr>
            </w:pPr>
            <w:r w:rsidRPr="00F466DA">
              <w:rPr>
                <w:sz w:val="20"/>
                <w:szCs w:val="20"/>
              </w:rPr>
              <w:t>Доля резерва</w:t>
            </w:r>
          </w:p>
        </w:tc>
        <w:tc>
          <w:tcPr>
            <w:tcW w:w="1160" w:type="dxa"/>
            <w:vAlign w:val="center"/>
          </w:tcPr>
          <w:p w:rsidR="00A25AF9" w:rsidRPr="003A78AD" w:rsidRDefault="00A25AF9" w:rsidP="00006DBD">
            <w:pPr>
              <w:autoSpaceDE w:val="0"/>
              <w:autoSpaceDN w:val="0"/>
              <w:adjustRightInd w:val="0"/>
              <w:jc w:val="center"/>
              <w:rPr>
                <w:sz w:val="20"/>
                <w:szCs w:val="20"/>
              </w:rPr>
            </w:pPr>
            <w:r>
              <w:rPr>
                <w:sz w:val="20"/>
                <w:szCs w:val="20"/>
              </w:rPr>
              <w:t>%</w:t>
            </w:r>
          </w:p>
        </w:tc>
        <w:tc>
          <w:tcPr>
            <w:tcW w:w="1578" w:type="dxa"/>
          </w:tcPr>
          <w:p w:rsidR="00A25AF9" w:rsidRPr="00803A5B" w:rsidRDefault="00A25AF9" w:rsidP="00006DBD">
            <w:pPr>
              <w:autoSpaceDE w:val="0"/>
              <w:autoSpaceDN w:val="0"/>
              <w:adjustRightInd w:val="0"/>
              <w:jc w:val="center"/>
              <w:rPr>
                <w:sz w:val="20"/>
                <w:szCs w:val="20"/>
              </w:rPr>
            </w:pPr>
            <w:r>
              <w:rPr>
                <w:sz w:val="20"/>
                <w:szCs w:val="20"/>
              </w:rPr>
              <w:t>4,9</w:t>
            </w:r>
            <w:r w:rsidRPr="00803A5B">
              <w:rPr>
                <w:sz w:val="20"/>
                <w:szCs w:val="20"/>
              </w:rPr>
              <w:t>%</w:t>
            </w:r>
          </w:p>
        </w:tc>
        <w:tc>
          <w:tcPr>
            <w:tcW w:w="1635" w:type="dxa"/>
          </w:tcPr>
          <w:p w:rsidR="00A25AF9" w:rsidRPr="00803A5B" w:rsidRDefault="00A25AF9" w:rsidP="00006DBD">
            <w:pPr>
              <w:autoSpaceDE w:val="0"/>
              <w:autoSpaceDN w:val="0"/>
              <w:adjustRightInd w:val="0"/>
              <w:jc w:val="center"/>
              <w:rPr>
                <w:sz w:val="20"/>
                <w:szCs w:val="20"/>
              </w:rPr>
            </w:pPr>
            <w:r>
              <w:rPr>
                <w:sz w:val="20"/>
                <w:szCs w:val="20"/>
              </w:rPr>
              <w:t>0</w:t>
            </w:r>
            <w:r w:rsidRPr="00803A5B">
              <w:rPr>
                <w:sz w:val="20"/>
                <w:szCs w:val="20"/>
              </w:rPr>
              <w:t>%</w:t>
            </w:r>
          </w:p>
        </w:tc>
        <w:tc>
          <w:tcPr>
            <w:tcW w:w="1499" w:type="dxa"/>
          </w:tcPr>
          <w:p w:rsidR="00A25AF9" w:rsidRPr="00803A5B" w:rsidRDefault="00A25AF9" w:rsidP="00006DBD">
            <w:pPr>
              <w:autoSpaceDE w:val="0"/>
              <w:autoSpaceDN w:val="0"/>
              <w:adjustRightInd w:val="0"/>
              <w:jc w:val="center"/>
              <w:rPr>
                <w:sz w:val="20"/>
                <w:szCs w:val="20"/>
              </w:rPr>
            </w:pPr>
            <w:r>
              <w:rPr>
                <w:sz w:val="20"/>
                <w:szCs w:val="20"/>
              </w:rPr>
              <w:t>37,0%</w:t>
            </w:r>
          </w:p>
        </w:tc>
      </w:tr>
    </w:tbl>
    <w:p w:rsidR="00A4380C" w:rsidRDefault="00A4380C" w:rsidP="00C10603">
      <w:pPr>
        <w:autoSpaceDE w:val="0"/>
        <w:autoSpaceDN w:val="0"/>
        <w:adjustRightInd w:val="0"/>
        <w:ind w:firstLine="708"/>
        <w:jc w:val="both"/>
        <w:rPr>
          <w:b/>
          <w:i/>
        </w:rPr>
      </w:pPr>
    </w:p>
    <w:p w:rsidR="00A25AF9" w:rsidRPr="00C10603" w:rsidRDefault="00A25AF9" w:rsidP="00C10603">
      <w:pPr>
        <w:autoSpaceDE w:val="0"/>
        <w:autoSpaceDN w:val="0"/>
        <w:adjustRightInd w:val="0"/>
        <w:ind w:firstLine="708"/>
        <w:jc w:val="both"/>
        <w:rPr>
          <w:b/>
          <w:i/>
          <w:sz w:val="23"/>
          <w:szCs w:val="23"/>
        </w:rPr>
      </w:pPr>
      <w:r w:rsidRPr="00C10603">
        <w:rPr>
          <w:b/>
          <w:i/>
        </w:rPr>
        <w:t>Выводы по таблице 3.2. Баланс производительности ВПУ и подпитки тепловой сети в эксплуатационном и аварийном режиме   от  центральной котельной</w:t>
      </w:r>
      <w:r w:rsidRPr="00C10603">
        <w:rPr>
          <w:b/>
          <w:i/>
          <w:sz w:val="23"/>
          <w:szCs w:val="23"/>
        </w:rPr>
        <w:t xml:space="preserve"> :</w:t>
      </w:r>
    </w:p>
    <w:p w:rsidR="00A25AF9" w:rsidRPr="004C3BDA" w:rsidRDefault="00A25AF9" w:rsidP="00A4380C">
      <w:pPr>
        <w:autoSpaceDE w:val="0"/>
        <w:autoSpaceDN w:val="0"/>
        <w:adjustRightInd w:val="0"/>
        <w:jc w:val="both"/>
      </w:pPr>
      <w:r w:rsidRPr="004C3BDA">
        <w:lastRenderedPageBreak/>
        <w:t xml:space="preserve">1. </w:t>
      </w:r>
      <w:r>
        <w:t xml:space="preserve"> С 2013 года запрещено подключение потребителей с открытыми системам ГВС. В связи с этим планируется, что</w:t>
      </w:r>
      <w:r w:rsidR="001427D3">
        <w:t xml:space="preserve"> к 2027 году</w:t>
      </w:r>
      <w:r>
        <w:t xml:space="preserve"> </w:t>
      </w:r>
      <w:r w:rsidR="001427D3">
        <w:t xml:space="preserve"> при подключении новых объектов с закрытой системой  ГВС, </w:t>
      </w:r>
      <w:r>
        <w:t xml:space="preserve">   </w:t>
      </w:r>
      <w:r w:rsidR="00ED0D5A">
        <w:t xml:space="preserve">расходы  на  подпитку систем </w:t>
      </w:r>
      <w:r w:rsidR="001427D3">
        <w:t xml:space="preserve"> </w:t>
      </w:r>
      <w:r w:rsidR="00ED0D5A">
        <w:t>ГВС   останутся на уровне 2021 года</w:t>
      </w:r>
      <w:r>
        <w:t>.</w:t>
      </w:r>
    </w:p>
    <w:p w:rsidR="00A25AF9" w:rsidRPr="004C3BDA" w:rsidRDefault="00A25AF9" w:rsidP="00A25AF9">
      <w:pPr>
        <w:autoSpaceDE w:val="0"/>
        <w:autoSpaceDN w:val="0"/>
        <w:adjustRightInd w:val="0"/>
        <w:jc w:val="both"/>
      </w:pPr>
      <w:r>
        <w:t>2</w:t>
      </w:r>
      <w:r w:rsidRPr="004C3BDA">
        <w:t xml:space="preserve">.  </w:t>
      </w:r>
      <w:r>
        <w:t xml:space="preserve">Существующие </w:t>
      </w:r>
      <w:r w:rsidRPr="004C3BDA">
        <w:t xml:space="preserve"> аккумуляторные баки обеспеч</w:t>
      </w:r>
      <w:r>
        <w:t>ат</w:t>
      </w:r>
      <w:r w:rsidRPr="004C3BDA">
        <w:t xml:space="preserve">  10-ти кратный запас  воды  </w:t>
      </w:r>
      <w:r>
        <w:t xml:space="preserve">для подпитки  потребителей, сохранивших </w:t>
      </w:r>
      <w:r w:rsidRPr="004C3BDA">
        <w:t xml:space="preserve"> открыт</w:t>
      </w:r>
      <w:r>
        <w:t xml:space="preserve">ые системы </w:t>
      </w:r>
      <w:r w:rsidRPr="004C3BDA">
        <w:t xml:space="preserve"> ГВС</w:t>
      </w:r>
      <w:r>
        <w:t xml:space="preserve"> до 2027 года,  и для подпитки нормативных утечек в тепловых сетях</w:t>
      </w:r>
      <w:r w:rsidRPr="004C3BDA">
        <w:t xml:space="preserve">.  </w:t>
      </w:r>
    </w:p>
    <w:p w:rsidR="00A25AF9" w:rsidRPr="004C3BDA" w:rsidRDefault="00A25AF9" w:rsidP="00A25AF9">
      <w:pPr>
        <w:autoSpaceDE w:val="0"/>
        <w:autoSpaceDN w:val="0"/>
        <w:adjustRightInd w:val="0"/>
        <w:jc w:val="both"/>
      </w:pPr>
      <w:r>
        <w:t>3</w:t>
      </w:r>
      <w:r w:rsidR="00162EAD">
        <w:t>. Производительность</w:t>
      </w:r>
      <w:r w:rsidRPr="004C3BDA">
        <w:t xml:space="preserve"> </w:t>
      </w:r>
      <w:r w:rsidR="00ED0D5A">
        <w:t>существующих ВПУ</w:t>
      </w:r>
      <w:r w:rsidR="00162EAD">
        <w:t xml:space="preserve">  достаточна</w:t>
      </w:r>
      <w:r w:rsidRPr="004C3BDA">
        <w:t xml:space="preserve">  для   существующей</w:t>
      </w:r>
      <w:r>
        <w:t xml:space="preserve"> и перспективной</w:t>
      </w:r>
      <w:r w:rsidR="00327272">
        <w:t xml:space="preserve"> нормативной </w:t>
      </w:r>
      <w:r>
        <w:t xml:space="preserve"> </w:t>
      </w:r>
      <w:r w:rsidRPr="004C3BDA">
        <w:t xml:space="preserve"> подпитки тепловых сетей в эксплуатационном </w:t>
      </w:r>
      <w:r>
        <w:t xml:space="preserve"> и аварийном </w:t>
      </w:r>
      <w:r w:rsidRPr="004C3BDA">
        <w:t>режиме.</w:t>
      </w:r>
      <w:r w:rsidR="00327272">
        <w:t xml:space="preserve"> При наличии сверхнормативной подпитки в аварийном режиме  возможно использовать дополнительно  </w:t>
      </w:r>
      <w:r w:rsidR="00327272" w:rsidRPr="003A78AD">
        <w:rPr>
          <w:bCs/>
        </w:rPr>
        <w:t>аварийн</w:t>
      </w:r>
      <w:r w:rsidR="00327272">
        <w:rPr>
          <w:bCs/>
        </w:rPr>
        <w:t>ую подпитку</w:t>
      </w:r>
      <w:r w:rsidR="00327272" w:rsidRPr="003A78AD">
        <w:rPr>
          <w:bCs/>
        </w:rPr>
        <w:t xml:space="preserve"> химически не обработанной и недеаэрированной водой</w:t>
      </w:r>
      <w:r w:rsidR="001427D3">
        <w:rPr>
          <w:bCs/>
        </w:rPr>
        <w:t xml:space="preserve"> в количестве</w:t>
      </w:r>
      <w:r w:rsidR="00327272">
        <w:rPr>
          <w:bCs/>
        </w:rPr>
        <w:t>, указанном в таблице</w:t>
      </w:r>
      <w:r w:rsidR="00A4380C">
        <w:rPr>
          <w:bCs/>
        </w:rPr>
        <w:t xml:space="preserve"> 3.2</w:t>
      </w:r>
      <w:r w:rsidR="00327272">
        <w:rPr>
          <w:bCs/>
        </w:rPr>
        <w:t>.</w:t>
      </w:r>
    </w:p>
    <w:p w:rsidR="00A25AF9" w:rsidRPr="004C3BDA" w:rsidRDefault="00A25AF9" w:rsidP="00A25AF9">
      <w:pPr>
        <w:autoSpaceDE w:val="0"/>
        <w:autoSpaceDN w:val="0"/>
        <w:adjustRightInd w:val="0"/>
        <w:jc w:val="both"/>
      </w:pPr>
      <w:r>
        <w:t>4</w:t>
      </w:r>
      <w:r w:rsidRPr="004C3BDA">
        <w:t>. Оборудование ВПУ имеет сверхнормативный срок эксплуатации</w:t>
      </w:r>
      <w:r>
        <w:t xml:space="preserve"> (48 лет в 2027 году)</w:t>
      </w:r>
      <w:r w:rsidRPr="004C3BDA">
        <w:t xml:space="preserve">, </w:t>
      </w:r>
      <w:r>
        <w:t xml:space="preserve">в связи с чем, </w:t>
      </w:r>
      <w:r w:rsidRPr="004C3BDA">
        <w:t>необходимо рассмотреть вопрос о техническим перевооружении оборудования ВПУ.</w:t>
      </w:r>
    </w:p>
    <w:p w:rsidR="005D78FF" w:rsidRDefault="005D78FF" w:rsidP="00365503">
      <w:pPr>
        <w:autoSpaceDE w:val="0"/>
        <w:autoSpaceDN w:val="0"/>
        <w:adjustRightInd w:val="0"/>
        <w:jc w:val="center"/>
        <w:rPr>
          <w:b/>
          <w:sz w:val="28"/>
          <w:szCs w:val="28"/>
        </w:rPr>
      </w:pPr>
    </w:p>
    <w:p w:rsidR="00365503" w:rsidRPr="00A02333" w:rsidRDefault="00365503" w:rsidP="00A02333">
      <w:pPr>
        <w:pStyle w:val="5"/>
        <w:numPr>
          <w:ilvl w:val="0"/>
          <w:numId w:val="9"/>
        </w:numPr>
        <w:rPr>
          <w:i w:val="0"/>
        </w:rPr>
      </w:pPr>
      <w:r w:rsidRPr="00A02333">
        <w:rPr>
          <w:i w:val="0"/>
        </w:rPr>
        <w:t>Раздел 4.</w:t>
      </w:r>
      <w:r w:rsidR="00A02333" w:rsidRPr="00A02333">
        <w:rPr>
          <w:i w:val="0"/>
        </w:rPr>
        <w:t xml:space="preserve"> </w:t>
      </w:r>
      <w:r w:rsidRPr="00A02333">
        <w:rPr>
          <w:i w:val="0"/>
        </w:rPr>
        <w:t>Основные положения мастер-плана развития систем</w:t>
      </w:r>
      <w:r w:rsidR="00A02333" w:rsidRPr="00A02333">
        <w:t xml:space="preserve"> </w:t>
      </w:r>
      <w:r w:rsidR="00A02333" w:rsidRPr="00A02333">
        <w:rPr>
          <w:i w:val="0"/>
        </w:rPr>
        <w:t>теплоснабжения поселения, муниципального округа, городского округа, города федерального значения</w:t>
      </w:r>
    </w:p>
    <w:p w:rsidR="00A02333" w:rsidRPr="00A02333" w:rsidRDefault="0012084D" w:rsidP="00A02333">
      <w:pPr>
        <w:pStyle w:val="5"/>
        <w:numPr>
          <w:ilvl w:val="1"/>
          <w:numId w:val="9"/>
        </w:numPr>
        <w:rPr>
          <w:i w:val="0"/>
        </w:rPr>
      </w:pPr>
      <w:r>
        <w:rPr>
          <w:i w:val="0"/>
        </w:rPr>
        <w:t>О</w:t>
      </w:r>
      <w:r w:rsidR="00A02333" w:rsidRPr="00A02333">
        <w:rPr>
          <w:i w:val="0"/>
        </w:rPr>
        <w:t>писание сценариев развития теплоснабжения поселения, муниципального округа, городского округа, города федерального значения</w:t>
      </w:r>
    </w:p>
    <w:p w:rsidR="00992C9A" w:rsidRPr="00D83D3D" w:rsidRDefault="00992C9A" w:rsidP="00A02333">
      <w:pPr>
        <w:autoSpaceDE w:val="0"/>
        <w:autoSpaceDN w:val="0"/>
        <w:adjustRightInd w:val="0"/>
        <w:ind w:firstLine="709"/>
        <w:jc w:val="both"/>
      </w:pPr>
      <w:r w:rsidRPr="00D83D3D">
        <w:t>В МО «Кинги</w:t>
      </w:r>
      <w:r w:rsidR="00A02333">
        <w:t xml:space="preserve">сеппское городское поселение» </w:t>
      </w:r>
      <w:r w:rsidRPr="00D83D3D">
        <w:t xml:space="preserve">расположены две отопительные  котельные  общей установленной мощностью 203,4 Гкал/час.   Котельные между собой не связаны тепловыми сетями и не могут быть взаимно резервируемыми.  При любом  варианте  котельные будут развиваться самостоятельно, не </w:t>
      </w:r>
      <w:r w:rsidR="00515AB8">
        <w:t xml:space="preserve">оказывая влияния </w:t>
      </w:r>
      <w:r w:rsidRPr="00D83D3D">
        <w:t>на зоны теплоснабжения друг друга.</w:t>
      </w:r>
    </w:p>
    <w:p w:rsidR="00992C9A" w:rsidRPr="00D83D3D" w:rsidRDefault="00992C9A" w:rsidP="003D49DB">
      <w:pPr>
        <w:autoSpaceDE w:val="0"/>
        <w:autoSpaceDN w:val="0"/>
        <w:adjustRightInd w:val="0"/>
        <w:ind w:firstLine="708"/>
        <w:jc w:val="both"/>
      </w:pPr>
      <w:r w:rsidRPr="00D83D3D">
        <w:t>Зона теплоснабжения, сформированная котельной  и тепловыми сетями, расположенными в микрорайоне Касколовка</w:t>
      </w:r>
      <w:r w:rsidR="00515AB8">
        <w:t>,</w:t>
      </w:r>
      <w:r w:rsidRPr="00D83D3D">
        <w:t xml:space="preserve">  не имеет многовариантности развития.  Котельная относитс</w:t>
      </w:r>
      <w:r w:rsidR="00DE4CE0">
        <w:t>я к котельным  малой мощности (</w:t>
      </w:r>
      <w:r w:rsidRPr="00D83D3D">
        <w:t>установленная мощность 3,4 Гкал/час)  и полностью соответствует современным требованиям энергосбережения и  энергоэффективности: автоматизирована, работает на природном газе, оснащена приборным учетом   тепловой энергии и  потребляемых ресурсов.  Котельная имеет 4х трубный выход, состоящий из   2х труб   тепловых сетей отопления  и 2х труб сетей ГВС. Потребители подключены по закрытой схеме ГВС с установкой теплообменников в котельной. Тепломеханическое оборудование котельных и тепловые сети  поддерживаются в  рабочем состоянии за счет проведения планово-предупредительных ремонтов.</w:t>
      </w:r>
      <w:r w:rsidR="003D49DB">
        <w:t xml:space="preserve"> </w:t>
      </w:r>
      <w:r w:rsidRPr="00D83D3D">
        <w:t xml:space="preserve">Основное направление в развитии    системы теплоснабжения   предусматриваются  в сокращении коммерческих потерь, связанных с отсутствием общедомовых приборов учета  у потребителей.   </w:t>
      </w:r>
    </w:p>
    <w:p w:rsidR="00992C9A" w:rsidRDefault="00992C9A" w:rsidP="00992C9A">
      <w:pPr>
        <w:autoSpaceDE w:val="0"/>
        <w:autoSpaceDN w:val="0"/>
        <w:adjustRightInd w:val="0"/>
        <w:ind w:firstLine="708"/>
        <w:jc w:val="both"/>
      </w:pPr>
      <w:r w:rsidRPr="00D83D3D">
        <w:t>Зона теплосн</w:t>
      </w:r>
      <w:r w:rsidR="00DE4CE0">
        <w:t>абжения Ц</w:t>
      </w:r>
      <w:r w:rsidRPr="00D83D3D">
        <w:t>ентральной котельной  города Кингисеппа  имеет возможность  2х вариантной   схемы развития.  Оба варианта</w:t>
      </w:r>
      <w:r>
        <w:t xml:space="preserve"> содержат одинаковые  мероприятия по   реконструкции центральной котельной, поскольку мощность  центральной котельной   не изменяется в ходе реконструкций и имеет резерв для подключения  перспективных нагрузок. </w:t>
      </w:r>
    </w:p>
    <w:p w:rsidR="00992C9A" w:rsidRPr="00D83D3D" w:rsidRDefault="00992C9A" w:rsidP="00992C9A">
      <w:pPr>
        <w:autoSpaceDE w:val="0"/>
        <w:autoSpaceDN w:val="0"/>
        <w:adjustRightInd w:val="0"/>
        <w:ind w:firstLine="708"/>
        <w:jc w:val="both"/>
      </w:pPr>
      <w:r>
        <w:t xml:space="preserve">Отличие вариантов  заключается  в </w:t>
      </w:r>
      <w:r w:rsidRPr="00D83D3D">
        <w:t xml:space="preserve">  способ</w:t>
      </w:r>
      <w:r>
        <w:t>е</w:t>
      </w:r>
      <w:r w:rsidRPr="00D83D3D">
        <w:t xml:space="preserve"> подключения  к системам теплоснабжения 7 микрорай</w:t>
      </w:r>
      <w:r>
        <w:t>она  и в способе реконструкции магистральных тепловых сетей.</w:t>
      </w:r>
    </w:p>
    <w:p w:rsidR="00992C9A" w:rsidRPr="00D83D3D" w:rsidRDefault="00992C9A" w:rsidP="00992C9A">
      <w:pPr>
        <w:autoSpaceDE w:val="0"/>
        <w:autoSpaceDN w:val="0"/>
        <w:adjustRightInd w:val="0"/>
        <w:jc w:val="both"/>
        <w:rPr>
          <w:b/>
        </w:rPr>
      </w:pPr>
    </w:p>
    <w:p w:rsidR="00992C9A" w:rsidRPr="00B21089" w:rsidRDefault="00992C9A" w:rsidP="00992C9A">
      <w:pPr>
        <w:autoSpaceDE w:val="0"/>
        <w:autoSpaceDN w:val="0"/>
        <w:adjustRightInd w:val="0"/>
        <w:jc w:val="both"/>
        <w:rPr>
          <w:b/>
        </w:rPr>
      </w:pPr>
      <w:r w:rsidRPr="00B21089">
        <w:rPr>
          <w:b/>
        </w:rPr>
        <w:lastRenderedPageBreak/>
        <w:t>Вариант 1 .  Развитие</w:t>
      </w:r>
      <w:r>
        <w:rPr>
          <w:b/>
        </w:rPr>
        <w:t xml:space="preserve"> системы  теплоснабжения  в зоне действия </w:t>
      </w:r>
      <w:r w:rsidRPr="00B21089">
        <w:rPr>
          <w:b/>
        </w:rPr>
        <w:t xml:space="preserve"> центральной котельной  без подключения  7 микрорайона.</w:t>
      </w:r>
      <w:r>
        <w:rPr>
          <w:b/>
        </w:rPr>
        <w:t xml:space="preserve"> Создание  самостоятельной зоны теплоснабжения 7 микрорайона. </w:t>
      </w:r>
    </w:p>
    <w:p w:rsidR="00992C9A" w:rsidRDefault="00992C9A" w:rsidP="00992C9A">
      <w:pPr>
        <w:autoSpaceDE w:val="0"/>
        <w:autoSpaceDN w:val="0"/>
        <w:adjustRightInd w:val="0"/>
        <w:ind w:firstLine="708"/>
        <w:jc w:val="both"/>
      </w:pPr>
      <w:r>
        <w:t>Данный вариант  предусматривался Схемой теплоснабжения МО «Кингисеппское городское поселение» в редакции 2015 года.</w:t>
      </w:r>
    </w:p>
    <w:p w:rsidR="00992C9A" w:rsidRDefault="00992C9A" w:rsidP="00992C9A">
      <w:pPr>
        <w:autoSpaceDE w:val="0"/>
        <w:autoSpaceDN w:val="0"/>
        <w:adjustRightInd w:val="0"/>
        <w:ind w:firstLine="708"/>
        <w:jc w:val="both"/>
      </w:pPr>
      <w:r>
        <w:t xml:space="preserve">При данном варианте </w:t>
      </w:r>
      <w:r w:rsidR="003D49DB">
        <w:t>рассматривалась</w:t>
      </w:r>
      <w:r>
        <w:t xml:space="preserve"> реконструкция  магистральных тепловых сетей   от  центральной котельной </w:t>
      </w:r>
      <w:r w:rsidR="00EA3710">
        <w:t xml:space="preserve"> до </w:t>
      </w:r>
      <w:r>
        <w:t xml:space="preserve"> ТК8, имеющих 3х трубную прокладку (1Ду700 мм и 2хДу500 мм), с заменой на 2х  трубную прокладку 2хДу700 мм в ППУ-ПЭ изоляции.  Магистральные тепловые сети от котельной до ТК8  являются единственным радиальным выходом  с котельной, протяженностью </w:t>
      </w:r>
      <w:r w:rsidR="002A2460">
        <w:t>939</w:t>
      </w:r>
      <w:r>
        <w:t xml:space="preserve"> м. Далее </w:t>
      </w:r>
      <w:r w:rsidR="00EA3710">
        <w:t xml:space="preserve"> магистральные сети </w:t>
      </w:r>
      <w:r>
        <w:t xml:space="preserve"> разветвляются на две магистральные ветки:  2хДу500 мм протяженностью 1500 м  по Промзоне в микрорай</w:t>
      </w:r>
      <w:r w:rsidR="00EA3710">
        <w:t xml:space="preserve">оны  «А», «Б», 49 и 39 кварталы и </w:t>
      </w:r>
      <w:r>
        <w:t xml:space="preserve"> 2хДу600 мм протяженностью  </w:t>
      </w:r>
      <w:r w:rsidR="003D49DB">
        <w:t>690</w:t>
      </w:r>
      <w:r w:rsidR="003D49DB" w:rsidRPr="003D49DB">
        <w:t xml:space="preserve"> </w:t>
      </w:r>
      <w:r w:rsidRPr="003D49DB">
        <w:t>м</w:t>
      </w:r>
      <w:r>
        <w:t xml:space="preserve"> по Крикковскому шоссе в направлении микрор</w:t>
      </w:r>
      <w:r w:rsidR="00EA3710">
        <w:t xml:space="preserve">айонов №№1-6 . Между собой ветки  </w:t>
      </w:r>
      <w:r>
        <w:t xml:space="preserve">закольцованы участком </w:t>
      </w:r>
      <w:r w:rsidR="00EA3710">
        <w:t>2х</w:t>
      </w:r>
      <w:r>
        <w:t>Ду400 мм, проложенному</w:t>
      </w:r>
      <w:r w:rsidR="00EA3710">
        <w:t xml:space="preserve"> протяженностью 1200 м </w:t>
      </w:r>
      <w:r>
        <w:t xml:space="preserve">  вдоль ул. Воровского.</w:t>
      </w:r>
    </w:p>
    <w:p w:rsidR="00992C9A" w:rsidRDefault="00992C9A" w:rsidP="00992C9A">
      <w:pPr>
        <w:autoSpaceDE w:val="0"/>
        <w:autoSpaceDN w:val="0"/>
        <w:adjustRightInd w:val="0"/>
        <w:ind w:firstLine="708"/>
        <w:jc w:val="both"/>
      </w:pPr>
      <w:r>
        <w:t>За период 2015-2020 г.г. магистральные тепловые сети  уже реконструированы на участке от ТК4 до ТК8, в настоящее время имеют 2х трубную прокладку 2хДу700 мм в ППУ-ПЭ изоляции. Несмотря на это</w:t>
      </w:r>
      <w:r w:rsidR="003D49DB">
        <w:t xml:space="preserve">, </w:t>
      </w:r>
      <w:r>
        <w:t xml:space="preserve"> надежность магистральных сетей  от ко</w:t>
      </w:r>
      <w:r w:rsidR="00C84FDF">
        <w:t>тельной до ТК8  остается низкой в виду ветхости участка  до  ТК4.</w:t>
      </w:r>
    </w:p>
    <w:p w:rsidR="00992C9A" w:rsidRPr="002042AC" w:rsidRDefault="00992C9A" w:rsidP="00992C9A">
      <w:pPr>
        <w:autoSpaceDE w:val="0"/>
        <w:autoSpaceDN w:val="0"/>
        <w:adjustRightInd w:val="0"/>
        <w:ind w:firstLine="708"/>
        <w:jc w:val="both"/>
      </w:pPr>
      <w:r w:rsidRPr="002042AC">
        <w:t>Стоимость реконструкции магистральных тепловых сетей</w:t>
      </w:r>
      <w:r w:rsidR="00EA3710">
        <w:t xml:space="preserve"> от котельной до ТК8</w:t>
      </w:r>
      <w:r w:rsidRPr="002042AC">
        <w:t xml:space="preserve">  в ценах 2014 года оценивалась 81,581 млн. руб..</w:t>
      </w:r>
      <w:r w:rsidR="00DE4CE0">
        <w:t xml:space="preserve"> </w:t>
      </w:r>
      <w:r w:rsidR="00EA3710">
        <w:t xml:space="preserve">Стоимость реконструкции магистральных  тепловых сетей  от  котельной до ТК4 </w:t>
      </w:r>
      <w:r w:rsidRPr="002042AC">
        <w:t xml:space="preserve"> в ценах 2022 года оцен</w:t>
      </w:r>
      <w:r w:rsidR="00EA3710">
        <w:t xml:space="preserve">ивается </w:t>
      </w:r>
      <w:r w:rsidRPr="002042AC">
        <w:t xml:space="preserve"> 97,904 млн. руб.</w:t>
      </w:r>
    </w:p>
    <w:p w:rsidR="00992C9A" w:rsidRPr="002042AC" w:rsidRDefault="00992C9A" w:rsidP="00EA3710">
      <w:pPr>
        <w:autoSpaceDE w:val="0"/>
        <w:autoSpaceDN w:val="0"/>
        <w:adjustRightInd w:val="0"/>
        <w:ind w:firstLine="708"/>
        <w:jc w:val="both"/>
      </w:pPr>
      <w:r w:rsidRPr="002042AC">
        <w:t>Создание самостоятельной зоны теплоснабжения 7 микрорайона  предусмотрено    Схем</w:t>
      </w:r>
      <w:r w:rsidR="003D49DB">
        <w:t>ой</w:t>
      </w:r>
      <w:r w:rsidRPr="002042AC">
        <w:t xml:space="preserve"> теплоснабжения  МО «Кингисеппское городское поселение»</w:t>
      </w:r>
      <w:r w:rsidR="003D49DB">
        <w:t xml:space="preserve"> в ред.</w:t>
      </w:r>
      <w:r w:rsidR="00EA3710">
        <w:t xml:space="preserve"> 2015 года от  нового источника тепловой энергии – отопительной котельной  </w:t>
      </w:r>
      <w:r w:rsidRPr="002042AC">
        <w:t>мощностью  30 МВт</w:t>
      </w:r>
      <w:r w:rsidR="00EA3710">
        <w:t xml:space="preserve">, построенной </w:t>
      </w:r>
      <w:r w:rsidRPr="002042AC">
        <w:t xml:space="preserve"> на северо-западе микрорайона. </w:t>
      </w:r>
      <w:r w:rsidR="003D49DB">
        <w:t>Тепловые сети от котельной 30 МВт</w:t>
      </w:r>
      <w:r w:rsidR="00EA3710">
        <w:t xml:space="preserve"> должны были </w:t>
      </w:r>
      <w:r w:rsidR="003D49DB">
        <w:t xml:space="preserve"> соеди</w:t>
      </w:r>
      <w:r w:rsidR="00EA3710">
        <w:t>нится</w:t>
      </w:r>
      <w:r w:rsidR="003D49DB">
        <w:t xml:space="preserve"> с </w:t>
      </w:r>
      <w:r w:rsidRPr="002042AC">
        <w:t xml:space="preserve">  тепловым</w:t>
      </w:r>
      <w:r w:rsidR="003D49DB">
        <w:t>и</w:t>
      </w:r>
      <w:r w:rsidRPr="002042AC">
        <w:t xml:space="preserve"> сетям</w:t>
      </w:r>
      <w:r w:rsidR="003D49DB">
        <w:t>и</w:t>
      </w:r>
      <w:r w:rsidRPr="002042AC">
        <w:t xml:space="preserve">   центральной котельной, обеспечив  тем самым  резервирование источников</w:t>
      </w:r>
      <w:r w:rsidR="003D49DB">
        <w:t xml:space="preserve"> на межотопительный период </w:t>
      </w:r>
      <w:r w:rsidRPr="002042AC">
        <w:t xml:space="preserve"> </w:t>
      </w:r>
      <w:r w:rsidR="003D49DB">
        <w:t>для</w:t>
      </w:r>
      <w:r w:rsidRPr="002042AC">
        <w:t xml:space="preserve">  обеспеч</w:t>
      </w:r>
      <w:r w:rsidR="003D49DB">
        <w:t>ения</w:t>
      </w:r>
      <w:r w:rsidRPr="002042AC">
        <w:t xml:space="preserve">  потребителей горячей водой  без отключения  на  период ремонтных работ.</w:t>
      </w:r>
    </w:p>
    <w:p w:rsidR="00992C9A" w:rsidRPr="002042AC" w:rsidRDefault="00992C9A" w:rsidP="00992C9A">
      <w:pPr>
        <w:ind w:firstLine="709"/>
        <w:jc w:val="both"/>
      </w:pPr>
      <w:r w:rsidRPr="002042AC">
        <w:t>Основным топливом для котельной п</w:t>
      </w:r>
      <w:r w:rsidR="003D49DB">
        <w:t>редусматривался  природный  газ,   и</w:t>
      </w:r>
      <w:r w:rsidRPr="002042AC">
        <w:t xml:space="preserve">сходная вода и электроэнергия – покупные от ресурсонабжающих организаций. Теплоноситель в системе теплоснабжения - вода с </w:t>
      </w:r>
      <w:r w:rsidR="003D49DB">
        <w:t xml:space="preserve">расчетной </w:t>
      </w:r>
      <w:r w:rsidRPr="002042AC">
        <w:t>температурой 95 – 70 °С, в системе горячего водоснабжения - 65 °С.  Схема тепловых сетей – 2х трубная. Подключение ГВС по закрытой схеме.</w:t>
      </w:r>
    </w:p>
    <w:p w:rsidR="00992C9A" w:rsidRPr="002042AC" w:rsidRDefault="00992C9A" w:rsidP="00992C9A">
      <w:pPr>
        <w:autoSpaceDE w:val="0"/>
        <w:autoSpaceDN w:val="0"/>
        <w:adjustRightInd w:val="0"/>
        <w:ind w:firstLine="708"/>
        <w:jc w:val="both"/>
        <w:rPr>
          <w:bCs/>
          <w:color w:val="FF0000"/>
        </w:rPr>
      </w:pPr>
      <w:r w:rsidRPr="002042AC">
        <w:t>Строительство котельной оценивалось в ценах 2014 года – 202,588 млн. руб., строительство внутриквартальных тепловых сетей от котельной до вводов в жилые дома  в ценах 2014 года  оценивалось   64, 080 млн. руб</w:t>
      </w:r>
      <w:r w:rsidRPr="002042AC">
        <w:rPr>
          <w:b/>
        </w:rPr>
        <w:t>.</w:t>
      </w:r>
      <w:r w:rsidRPr="002042AC">
        <w:rPr>
          <w:b/>
          <w:bCs/>
        </w:rPr>
        <w:t xml:space="preserve">  </w:t>
      </w:r>
      <w:r w:rsidRPr="002042AC">
        <w:rPr>
          <w:bCs/>
        </w:rPr>
        <w:t>Общая стоимость работ составляла  266, 668 млн. руб. с учетом НДС. Для реализации проекта предусматривались собственные деньги АО «ЛОТЭК», полученные  от платы за подключение. В ценах 2022 года   стоимость</w:t>
      </w:r>
      <w:r w:rsidR="003D49DB">
        <w:rPr>
          <w:bCs/>
        </w:rPr>
        <w:t xml:space="preserve"> равнозначных работ </w:t>
      </w:r>
      <w:r w:rsidRPr="002042AC">
        <w:rPr>
          <w:bCs/>
        </w:rPr>
        <w:t xml:space="preserve"> </w:t>
      </w:r>
      <w:r w:rsidR="003D49DB">
        <w:rPr>
          <w:bCs/>
        </w:rPr>
        <w:t xml:space="preserve">оценивается на уровне </w:t>
      </w:r>
      <w:r w:rsidR="00DA7F72">
        <w:rPr>
          <w:bCs/>
        </w:rPr>
        <w:t xml:space="preserve">  4</w:t>
      </w:r>
      <w:r w:rsidRPr="002042AC">
        <w:rPr>
          <w:bCs/>
        </w:rPr>
        <w:t>19,924 млн. руб.</w:t>
      </w:r>
    </w:p>
    <w:p w:rsidR="00992C9A" w:rsidRDefault="00992C9A" w:rsidP="00992C9A">
      <w:pPr>
        <w:autoSpaceDE w:val="0"/>
        <w:autoSpaceDN w:val="0"/>
        <w:adjustRightInd w:val="0"/>
        <w:jc w:val="both"/>
        <w:rPr>
          <w:b/>
        </w:rPr>
      </w:pPr>
    </w:p>
    <w:p w:rsidR="00992C9A" w:rsidRPr="002042AC" w:rsidRDefault="00992C9A" w:rsidP="00992C9A">
      <w:pPr>
        <w:autoSpaceDE w:val="0"/>
        <w:autoSpaceDN w:val="0"/>
        <w:adjustRightInd w:val="0"/>
        <w:jc w:val="both"/>
        <w:rPr>
          <w:b/>
        </w:rPr>
      </w:pPr>
      <w:r w:rsidRPr="002042AC">
        <w:rPr>
          <w:b/>
        </w:rPr>
        <w:t xml:space="preserve">Вариант 2. Развитие </w:t>
      </w:r>
      <w:r w:rsidR="00B92168">
        <w:rPr>
          <w:b/>
        </w:rPr>
        <w:t xml:space="preserve"> зоны теплоснабжения </w:t>
      </w:r>
      <w:r w:rsidRPr="002042AC">
        <w:rPr>
          <w:b/>
        </w:rPr>
        <w:t>с подключением 7 микрорайона</w:t>
      </w:r>
      <w:r w:rsidR="00B92168">
        <w:rPr>
          <w:b/>
        </w:rPr>
        <w:t xml:space="preserve"> к центральной котельной</w:t>
      </w:r>
      <w:r w:rsidRPr="002042AC">
        <w:rPr>
          <w:b/>
        </w:rPr>
        <w:t>.</w:t>
      </w:r>
    </w:p>
    <w:p w:rsidR="00992C9A" w:rsidRPr="002042AC" w:rsidRDefault="00992C9A" w:rsidP="00992C9A">
      <w:pPr>
        <w:widowControl w:val="0"/>
        <w:autoSpaceDE w:val="0"/>
        <w:autoSpaceDN w:val="0"/>
        <w:adjustRightInd w:val="0"/>
        <w:ind w:firstLine="540"/>
        <w:jc w:val="both"/>
      </w:pPr>
      <w:r w:rsidRPr="002042AC">
        <w:t xml:space="preserve"> Второй вариант развития системы  теплоснабжения  центральной котельной  </w:t>
      </w:r>
      <w:r w:rsidR="00DA7F72">
        <w:t>предусматривает     подключение</w:t>
      </w:r>
      <w:r w:rsidRPr="002042AC">
        <w:t xml:space="preserve"> 7 микрорайона к существующим  тепловым сетям  города.</w:t>
      </w:r>
    </w:p>
    <w:p w:rsidR="00992C9A" w:rsidRPr="002042AC" w:rsidRDefault="00992C9A" w:rsidP="00992C9A">
      <w:pPr>
        <w:widowControl w:val="0"/>
        <w:autoSpaceDE w:val="0"/>
        <w:autoSpaceDN w:val="0"/>
        <w:adjustRightInd w:val="0"/>
        <w:ind w:firstLine="540"/>
        <w:jc w:val="both"/>
      </w:pPr>
      <w:r w:rsidRPr="002042AC">
        <w:t xml:space="preserve">При этом   варианте рассматривается реконструкция магистральных тепловых сетей с увеличением диаметра трубопроводов.  Увеличение диаметров  решается за счет прокладки двух параллельных   магистралей  от котельной  до ТК8: 2хДу700 мм, направленных в сторону микрорайонов №№1-7, и 2хДу500 мм, направленных в сторону микрорайонов «А», «Б», 49 и 39 кварталов. Между собой эти магистрали закольцовываются </w:t>
      </w:r>
      <w:r w:rsidR="00DA7F72">
        <w:t xml:space="preserve"> тепловыми сетями Ду400</w:t>
      </w:r>
      <w:r w:rsidRPr="002042AC">
        <w:t>, проложенными  вдоль улицы Воровского.</w:t>
      </w:r>
    </w:p>
    <w:p w:rsidR="00992C9A" w:rsidRPr="002042AC" w:rsidRDefault="00992C9A" w:rsidP="00992C9A">
      <w:pPr>
        <w:widowControl w:val="0"/>
        <w:autoSpaceDE w:val="0"/>
        <w:autoSpaceDN w:val="0"/>
        <w:adjustRightInd w:val="0"/>
        <w:ind w:firstLine="540"/>
        <w:jc w:val="both"/>
      </w:pPr>
      <w:r w:rsidRPr="002042AC">
        <w:lastRenderedPageBreak/>
        <w:t xml:space="preserve">Такой способ прокладки имеет  значительно больший  запас надежности в виду того, что  сети являются взаимно резервируемыми  уже непосредственно в котельной.  Стоимость  реконструкции </w:t>
      </w:r>
      <w:r w:rsidR="00DA7F72">
        <w:t xml:space="preserve"> магистральных </w:t>
      </w:r>
      <w:r w:rsidRPr="002042AC">
        <w:t>тепловых сетей составляет  233,529 млн. руб. в  ценах 2022 года.</w:t>
      </w:r>
    </w:p>
    <w:p w:rsidR="00B52D03" w:rsidRDefault="00B52D03" w:rsidP="00992C9A">
      <w:pPr>
        <w:autoSpaceDE w:val="0"/>
        <w:autoSpaceDN w:val="0"/>
        <w:adjustRightInd w:val="0"/>
        <w:rPr>
          <w:b/>
        </w:rPr>
      </w:pPr>
    </w:p>
    <w:p w:rsidR="00992C9A" w:rsidRPr="00A02333" w:rsidRDefault="00992C9A" w:rsidP="00A02333">
      <w:pPr>
        <w:pStyle w:val="5"/>
        <w:numPr>
          <w:ilvl w:val="1"/>
          <w:numId w:val="9"/>
        </w:numPr>
        <w:rPr>
          <w:i w:val="0"/>
        </w:rPr>
      </w:pPr>
      <w:r w:rsidRPr="00A02333">
        <w:rPr>
          <w:i w:val="0"/>
        </w:rPr>
        <w:t>Обоснование выбора приоритетного сценария развития теплоснабжения поселения</w:t>
      </w:r>
    </w:p>
    <w:p w:rsidR="00E26BE5" w:rsidRPr="00E26BE5" w:rsidRDefault="00E26BE5" w:rsidP="00A02333">
      <w:pPr>
        <w:autoSpaceDE w:val="0"/>
        <w:autoSpaceDN w:val="0"/>
        <w:adjustRightInd w:val="0"/>
        <w:ind w:firstLine="709"/>
        <w:jc w:val="both"/>
      </w:pPr>
      <w:r w:rsidRPr="00E26BE5">
        <w:t xml:space="preserve">В таблице </w:t>
      </w:r>
      <w:r w:rsidR="00A02333">
        <w:t xml:space="preserve">4.1. приводится сравнение </w:t>
      </w:r>
      <w:r>
        <w:t>капитальных затрат на создан</w:t>
      </w:r>
      <w:r w:rsidR="00A02333">
        <w:t xml:space="preserve">ие и реконструкцию   объектов </w:t>
      </w:r>
      <w:r>
        <w:t>теплоснабжения.</w:t>
      </w:r>
    </w:p>
    <w:p w:rsidR="00992C9A" w:rsidRDefault="00992C9A" w:rsidP="00992C9A">
      <w:pPr>
        <w:autoSpaceDE w:val="0"/>
        <w:autoSpaceDN w:val="0"/>
        <w:adjustRightInd w:val="0"/>
        <w:jc w:val="right"/>
        <w:rPr>
          <w:b/>
        </w:rPr>
      </w:pPr>
      <w:r>
        <w:rPr>
          <w:b/>
        </w:rPr>
        <w:t>Таблица 4.1.</w:t>
      </w:r>
    </w:p>
    <w:p w:rsidR="00992C9A" w:rsidRPr="00F1522C" w:rsidRDefault="00992C9A" w:rsidP="00992C9A">
      <w:pPr>
        <w:autoSpaceDE w:val="0"/>
        <w:autoSpaceDN w:val="0"/>
        <w:adjustRightInd w:val="0"/>
        <w:jc w:val="center"/>
        <w:rPr>
          <w:b/>
        </w:rPr>
      </w:pPr>
      <w:r w:rsidRPr="00F1522C">
        <w:rPr>
          <w:b/>
        </w:rPr>
        <w:t xml:space="preserve">Мероприятия и финансовые затраты на реконструкцию источников теплоснабжения </w:t>
      </w:r>
    </w:p>
    <w:p w:rsidR="00992C9A" w:rsidRPr="00F1522C" w:rsidRDefault="00992C9A" w:rsidP="00992C9A">
      <w:pPr>
        <w:autoSpaceDE w:val="0"/>
        <w:autoSpaceDN w:val="0"/>
        <w:adjustRightInd w:val="0"/>
        <w:jc w:val="center"/>
        <w:rPr>
          <w:b/>
        </w:rPr>
      </w:pPr>
      <w:r w:rsidRPr="00F1522C">
        <w:rPr>
          <w:b/>
        </w:rPr>
        <w:t>при 2х вариантах развития схемы теплоснабжения</w:t>
      </w:r>
    </w:p>
    <w:tbl>
      <w:tblPr>
        <w:tblW w:w="9780" w:type="dxa"/>
        <w:tblInd w:w="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993"/>
        <w:gridCol w:w="3685"/>
        <w:gridCol w:w="2551"/>
        <w:gridCol w:w="2551"/>
      </w:tblGrid>
      <w:tr w:rsidR="00992C9A" w:rsidRPr="00F1522C" w:rsidTr="00992C9A">
        <w:trPr>
          <w:trHeight w:hRule="exact" w:val="581"/>
        </w:trPr>
        <w:tc>
          <w:tcPr>
            <w:tcW w:w="993" w:type="dxa"/>
            <w:vMerge w:val="restart"/>
            <w:shd w:val="clear" w:color="auto" w:fill="FFFFFF"/>
          </w:tcPr>
          <w:p w:rsidR="00992C9A" w:rsidRPr="00F1522C" w:rsidRDefault="00992C9A" w:rsidP="00992C9A">
            <w:pPr>
              <w:widowControl w:val="0"/>
              <w:rPr>
                <w:b/>
                <w:i/>
                <w:iCs/>
                <w:color w:val="000000"/>
                <w:sz w:val="20"/>
                <w:szCs w:val="20"/>
              </w:rPr>
            </w:pPr>
            <w:r w:rsidRPr="00F1522C">
              <w:rPr>
                <w:b/>
                <w:color w:val="000000"/>
                <w:sz w:val="20"/>
                <w:szCs w:val="20"/>
              </w:rPr>
              <w:t>№ п/п</w:t>
            </w:r>
          </w:p>
        </w:tc>
        <w:tc>
          <w:tcPr>
            <w:tcW w:w="3685" w:type="dxa"/>
            <w:vMerge w:val="restart"/>
            <w:shd w:val="clear" w:color="auto" w:fill="FFFFFF"/>
          </w:tcPr>
          <w:p w:rsidR="00992C9A" w:rsidRPr="00F1522C" w:rsidRDefault="00992C9A" w:rsidP="00992C9A">
            <w:pPr>
              <w:widowControl w:val="0"/>
              <w:jc w:val="center"/>
              <w:rPr>
                <w:b/>
                <w:i/>
                <w:iCs/>
                <w:color w:val="000000"/>
                <w:sz w:val="20"/>
                <w:szCs w:val="20"/>
              </w:rPr>
            </w:pPr>
            <w:r w:rsidRPr="00F1522C">
              <w:rPr>
                <w:b/>
                <w:color w:val="000000"/>
                <w:sz w:val="20"/>
                <w:szCs w:val="20"/>
              </w:rPr>
              <w:t>Мероприятие</w:t>
            </w:r>
          </w:p>
        </w:tc>
        <w:tc>
          <w:tcPr>
            <w:tcW w:w="5102" w:type="dxa"/>
            <w:gridSpan w:val="2"/>
            <w:shd w:val="clear" w:color="auto" w:fill="FFFFFF"/>
          </w:tcPr>
          <w:p w:rsidR="00992C9A" w:rsidRPr="00F1522C" w:rsidRDefault="00992C9A" w:rsidP="00992C9A">
            <w:pPr>
              <w:widowControl w:val="0"/>
              <w:jc w:val="center"/>
              <w:rPr>
                <w:b/>
                <w:color w:val="000000"/>
                <w:sz w:val="20"/>
                <w:szCs w:val="20"/>
              </w:rPr>
            </w:pPr>
            <w:r>
              <w:rPr>
                <w:b/>
                <w:color w:val="000000"/>
                <w:sz w:val="20"/>
                <w:szCs w:val="20"/>
              </w:rPr>
              <w:t>Стоимость работ в ценах 2022</w:t>
            </w:r>
            <w:r w:rsidRPr="00F1522C">
              <w:rPr>
                <w:b/>
                <w:color w:val="000000"/>
                <w:sz w:val="20"/>
                <w:szCs w:val="20"/>
              </w:rPr>
              <w:t xml:space="preserve"> года </w:t>
            </w:r>
          </w:p>
          <w:p w:rsidR="00992C9A" w:rsidRPr="00F1522C" w:rsidRDefault="00992C9A" w:rsidP="00992C9A">
            <w:pPr>
              <w:widowControl w:val="0"/>
              <w:jc w:val="center"/>
              <w:rPr>
                <w:b/>
                <w:color w:val="000000"/>
                <w:sz w:val="20"/>
                <w:szCs w:val="20"/>
              </w:rPr>
            </w:pPr>
            <w:r>
              <w:rPr>
                <w:b/>
                <w:color w:val="000000"/>
                <w:sz w:val="20"/>
                <w:szCs w:val="20"/>
              </w:rPr>
              <w:t xml:space="preserve">тыс. руб. </w:t>
            </w:r>
            <w:r w:rsidRPr="00F1522C">
              <w:rPr>
                <w:b/>
                <w:color w:val="000000"/>
                <w:sz w:val="20"/>
                <w:szCs w:val="20"/>
              </w:rPr>
              <w:t>( с НДС )</w:t>
            </w:r>
          </w:p>
          <w:p w:rsidR="00992C9A" w:rsidRPr="00F1522C" w:rsidRDefault="00992C9A" w:rsidP="00992C9A">
            <w:pPr>
              <w:widowControl w:val="0"/>
              <w:jc w:val="center"/>
              <w:rPr>
                <w:b/>
                <w:color w:val="000000"/>
                <w:sz w:val="20"/>
                <w:szCs w:val="20"/>
              </w:rPr>
            </w:pPr>
          </w:p>
        </w:tc>
      </w:tr>
      <w:tr w:rsidR="00992C9A" w:rsidRPr="00F1522C" w:rsidTr="00992C9A">
        <w:trPr>
          <w:trHeight w:hRule="exact" w:val="408"/>
        </w:trPr>
        <w:tc>
          <w:tcPr>
            <w:tcW w:w="993" w:type="dxa"/>
            <w:vMerge/>
            <w:shd w:val="clear" w:color="auto" w:fill="FFFFFF"/>
          </w:tcPr>
          <w:p w:rsidR="00992C9A" w:rsidRPr="00F1522C" w:rsidRDefault="00992C9A" w:rsidP="00992C9A">
            <w:pPr>
              <w:widowControl w:val="0"/>
              <w:rPr>
                <w:b/>
                <w:color w:val="000000"/>
                <w:sz w:val="20"/>
                <w:szCs w:val="20"/>
              </w:rPr>
            </w:pPr>
          </w:p>
        </w:tc>
        <w:tc>
          <w:tcPr>
            <w:tcW w:w="3685" w:type="dxa"/>
            <w:vMerge/>
            <w:shd w:val="clear" w:color="auto" w:fill="FFFFFF"/>
          </w:tcPr>
          <w:p w:rsidR="00992C9A" w:rsidRPr="00F1522C" w:rsidRDefault="00992C9A" w:rsidP="00992C9A">
            <w:pPr>
              <w:widowControl w:val="0"/>
              <w:jc w:val="center"/>
              <w:rPr>
                <w:b/>
                <w:color w:val="000000"/>
                <w:sz w:val="20"/>
                <w:szCs w:val="20"/>
              </w:rPr>
            </w:pPr>
          </w:p>
        </w:tc>
        <w:tc>
          <w:tcPr>
            <w:tcW w:w="2551" w:type="dxa"/>
            <w:shd w:val="clear" w:color="auto" w:fill="FFFFFF"/>
          </w:tcPr>
          <w:p w:rsidR="00992C9A" w:rsidRPr="00F1522C" w:rsidRDefault="00992C9A" w:rsidP="00992C9A">
            <w:pPr>
              <w:widowControl w:val="0"/>
              <w:jc w:val="center"/>
              <w:rPr>
                <w:b/>
                <w:color w:val="000000"/>
                <w:sz w:val="20"/>
                <w:szCs w:val="20"/>
              </w:rPr>
            </w:pPr>
            <w:r w:rsidRPr="00F1522C">
              <w:rPr>
                <w:b/>
                <w:color w:val="000000"/>
                <w:sz w:val="20"/>
                <w:szCs w:val="20"/>
              </w:rPr>
              <w:t>1 вариант</w:t>
            </w:r>
          </w:p>
        </w:tc>
        <w:tc>
          <w:tcPr>
            <w:tcW w:w="2551" w:type="dxa"/>
            <w:shd w:val="clear" w:color="auto" w:fill="FFFFFF"/>
          </w:tcPr>
          <w:p w:rsidR="00992C9A" w:rsidRPr="00F1522C" w:rsidRDefault="00992C9A" w:rsidP="00992C9A">
            <w:pPr>
              <w:widowControl w:val="0"/>
              <w:jc w:val="center"/>
              <w:rPr>
                <w:b/>
                <w:color w:val="000000"/>
                <w:sz w:val="20"/>
                <w:szCs w:val="20"/>
              </w:rPr>
            </w:pPr>
            <w:r w:rsidRPr="00F1522C">
              <w:rPr>
                <w:b/>
                <w:color w:val="000000"/>
                <w:sz w:val="20"/>
                <w:szCs w:val="20"/>
              </w:rPr>
              <w:t>2 вариант</w:t>
            </w:r>
          </w:p>
        </w:tc>
      </w:tr>
      <w:tr w:rsidR="00992C9A" w:rsidRPr="00F1522C" w:rsidTr="00992C9A">
        <w:tblPrEx>
          <w:tblCellMar>
            <w:left w:w="108" w:type="dxa"/>
            <w:right w:w="108" w:type="dxa"/>
          </w:tblCellMar>
          <w:tblLook w:val="04A0" w:firstRow="1" w:lastRow="0" w:firstColumn="1" w:lastColumn="0" w:noHBand="0" w:noVBand="1"/>
        </w:tblPrEx>
        <w:tc>
          <w:tcPr>
            <w:tcW w:w="993" w:type="dxa"/>
          </w:tcPr>
          <w:p w:rsidR="00992C9A" w:rsidRPr="00F1522C" w:rsidRDefault="00992C9A" w:rsidP="00992C9A">
            <w:pPr>
              <w:autoSpaceDE w:val="0"/>
              <w:autoSpaceDN w:val="0"/>
              <w:adjustRightInd w:val="0"/>
              <w:jc w:val="center"/>
              <w:rPr>
                <w:sz w:val="20"/>
                <w:szCs w:val="20"/>
              </w:rPr>
            </w:pPr>
            <w:r w:rsidRPr="00F1522C">
              <w:rPr>
                <w:sz w:val="20"/>
                <w:szCs w:val="20"/>
              </w:rPr>
              <w:t>1</w:t>
            </w:r>
          </w:p>
        </w:tc>
        <w:tc>
          <w:tcPr>
            <w:tcW w:w="3685" w:type="dxa"/>
          </w:tcPr>
          <w:p w:rsidR="00992C9A" w:rsidRPr="00F1522C" w:rsidRDefault="00992C9A" w:rsidP="00992C9A">
            <w:pPr>
              <w:autoSpaceDE w:val="0"/>
              <w:autoSpaceDN w:val="0"/>
              <w:adjustRightInd w:val="0"/>
              <w:rPr>
                <w:sz w:val="20"/>
                <w:szCs w:val="20"/>
              </w:rPr>
            </w:pPr>
            <w:r w:rsidRPr="00F1522C">
              <w:rPr>
                <w:sz w:val="20"/>
                <w:szCs w:val="20"/>
              </w:rPr>
              <w:t>Строительство котельной в 7 мкр-не мощностью 30 МВт</w:t>
            </w:r>
          </w:p>
        </w:tc>
        <w:tc>
          <w:tcPr>
            <w:tcW w:w="2551" w:type="dxa"/>
            <w:vAlign w:val="center"/>
          </w:tcPr>
          <w:p w:rsidR="00992C9A" w:rsidRPr="00F1522C" w:rsidRDefault="00DA7F72" w:rsidP="00992C9A">
            <w:pPr>
              <w:autoSpaceDE w:val="0"/>
              <w:autoSpaceDN w:val="0"/>
              <w:adjustRightInd w:val="0"/>
              <w:jc w:val="center"/>
              <w:rPr>
                <w:sz w:val="20"/>
                <w:szCs w:val="20"/>
              </w:rPr>
            </w:pPr>
            <w:r>
              <w:rPr>
                <w:sz w:val="20"/>
                <w:szCs w:val="20"/>
              </w:rPr>
              <w:t>2</w:t>
            </w:r>
            <w:r w:rsidR="00992C9A">
              <w:rPr>
                <w:sz w:val="20"/>
                <w:szCs w:val="20"/>
              </w:rPr>
              <w:t>90 378,0</w:t>
            </w:r>
          </w:p>
        </w:tc>
        <w:tc>
          <w:tcPr>
            <w:tcW w:w="2551" w:type="dxa"/>
            <w:vAlign w:val="center"/>
          </w:tcPr>
          <w:p w:rsidR="00992C9A" w:rsidRPr="00F1522C" w:rsidRDefault="00992C9A" w:rsidP="00992C9A">
            <w:pPr>
              <w:autoSpaceDE w:val="0"/>
              <w:autoSpaceDN w:val="0"/>
              <w:adjustRightInd w:val="0"/>
              <w:jc w:val="center"/>
              <w:rPr>
                <w:sz w:val="20"/>
                <w:szCs w:val="20"/>
              </w:rPr>
            </w:pPr>
            <w:r>
              <w:rPr>
                <w:sz w:val="20"/>
                <w:szCs w:val="20"/>
              </w:rPr>
              <w:t>-</w:t>
            </w:r>
          </w:p>
        </w:tc>
      </w:tr>
      <w:tr w:rsidR="00992C9A" w:rsidRPr="00F1522C" w:rsidTr="00992C9A">
        <w:tblPrEx>
          <w:tblCellMar>
            <w:left w:w="108" w:type="dxa"/>
            <w:right w:w="108" w:type="dxa"/>
          </w:tblCellMar>
          <w:tblLook w:val="04A0" w:firstRow="1" w:lastRow="0" w:firstColumn="1" w:lastColumn="0" w:noHBand="0" w:noVBand="1"/>
        </w:tblPrEx>
        <w:trPr>
          <w:trHeight w:val="385"/>
        </w:trPr>
        <w:tc>
          <w:tcPr>
            <w:tcW w:w="993" w:type="dxa"/>
          </w:tcPr>
          <w:p w:rsidR="00992C9A" w:rsidRPr="00F1522C" w:rsidRDefault="00992C9A" w:rsidP="00992C9A">
            <w:pPr>
              <w:autoSpaceDE w:val="0"/>
              <w:autoSpaceDN w:val="0"/>
              <w:adjustRightInd w:val="0"/>
              <w:jc w:val="center"/>
              <w:rPr>
                <w:sz w:val="20"/>
                <w:szCs w:val="20"/>
              </w:rPr>
            </w:pPr>
            <w:r w:rsidRPr="00F1522C">
              <w:rPr>
                <w:sz w:val="20"/>
                <w:szCs w:val="20"/>
              </w:rPr>
              <w:t>2</w:t>
            </w:r>
          </w:p>
        </w:tc>
        <w:tc>
          <w:tcPr>
            <w:tcW w:w="3685" w:type="dxa"/>
            <w:vAlign w:val="center"/>
          </w:tcPr>
          <w:p w:rsidR="00992C9A" w:rsidRPr="00F1522C" w:rsidRDefault="00992C9A" w:rsidP="00992C9A">
            <w:pPr>
              <w:autoSpaceDE w:val="0"/>
              <w:autoSpaceDN w:val="0"/>
              <w:adjustRightInd w:val="0"/>
              <w:rPr>
                <w:sz w:val="20"/>
                <w:szCs w:val="20"/>
              </w:rPr>
            </w:pPr>
            <w:r w:rsidRPr="00F1522C">
              <w:rPr>
                <w:sz w:val="20"/>
                <w:szCs w:val="20"/>
              </w:rPr>
              <w:t>Строительство внутриквартальных  тепловых сетей в 7 мкр-не</w:t>
            </w:r>
          </w:p>
        </w:tc>
        <w:tc>
          <w:tcPr>
            <w:tcW w:w="2551" w:type="dxa"/>
            <w:vAlign w:val="center"/>
          </w:tcPr>
          <w:p w:rsidR="00992C9A" w:rsidRPr="00F1522C" w:rsidRDefault="00992C9A" w:rsidP="00992C9A">
            <w:pPr>
              <w:autoSpaceDE w:val="0"/>
              <w:autoSpaceDN w:val="0"/>
              <w:adjustRightInd w:val="0"/>
              <w:jc w:val="center"/>
              <w:rPr>
                <w:sz w:val="20"/>
                <w:szCs w:val="20"/>
              </w:rPr>
            </w:pPr>
            <w:r>
              <w:rPr>
                <w:sz w:val="20"/>
                <w:szCs w:val="20"/>
              </w:rPr>
              <w:t>129 545,588</w:t>
            </w:r>
          </w:p>
        </w:tc>
        <w:tc>
          <w:tcPr>
            <w:tcW w:w="2551" w:type="dxa"/>
            <w:vAlign w:val="center"/>
          </w:tcPr>
          <w:p w:rsidR="00992C9A" w:rsidRPr="00F1522C" w:rsidRDefault="00992C9A" w:rsidP="00992C9A">
            <w:pPr>
              <w:autoSpaceDE w:val="0"/>
              <w:autoSpaceDN w:val="0"/>
              <w:adjustRightInd w:val="0"/>
              <w:jc w:val="center"/>
              <w:rPr>
                <w:sz w:val="20"/>
                <w:szCs w:val="20"/>
              </w:rPr>
            </w:pPr>
            <w:r>
              <w:rPr>
                <w:sz w:val="20"/>
                <w:szCs w:val="20"/>
              </w:rPr>
              <w:t>129 545,588</w:t>
            </w:r>
          </w:p>
        </w:tc>
      </w:tr>
      <w:tr w:rsidR="00992C9A" w:rsidRPr="00F1522C" w:rsidTr="00992C9A">
        <w:tblPrEx>
          <w:tblCellMar>
            <w:left w:w="108" w:type="dxa"/>
            <w:right w:w="108" w:type="dxa"/>
          </w:tblCellMar>
          <w:tblLook w:val="04A0" w:firstRow="1" w:lastRow="0" w:firstColumn="1" w:lastColumn="0" w:noHBand="0" w:noVBand="1"/>
        </w:tblPrEx>
        <w:trPr>
          <w:trHeight w:val="171"/>
        </w:trPr>
        <w:tc>
          <w:tcPr>
            <w:tcW w:w="993" w:type="dxa"/>
          </w:tcPr>
          <w:p w:rsidR="00992C9A" w:rsidRPr="00F1522C" w:rsidRDefault="00992C9A" w:rsidP="00992C9A">
            <w:pPr>
              <w:autoSpaceDE w:val="0"/>
              <w:autoSpaceDN w:val="0"/>
              <w:adjustRightInd w:val="0"/>
              <w:jc w:val="center"/>
              <w:rPr>
                <w:sz w:val="20"/>
                <w:szCs w:val="20"/>
              </w:rPr>
            </w:pPr>
            <w:r w:rsidRPr="00F1522C">
              <w:rPr>
                <w:sz w:val="20"/>
                <w:szCs w:val="20"/>
              </w:rPr>
              <w:t>3</w:t>
            </w:r>
          </w:p>
        </w:tc>
        <w:tc>
          <w:tcPr>
            <w:tcW w:w="3685" w:type="dxa"/>
            <w:vAlign w:val="center"/>
          </w:tcPr>
          <w:p w:rsidR="00992C9A" w:rsidRPr="00F1522C" w:rsidRDefault="00992C9A" w:rsidP="00992C9A">
            <w:pPr>
              <w:autoSpaceDE w:val="0"/>
              <w:autoSpaceDN w:val="0"/>
              <w:adjustRightInd w:val="0"/>
              <w:rPr>
                <w:sz w:val="20"/>
                <w:szCs w:val="20"/>
              </w:rPr>
            </w:pPr>
            <w:r w:rsidRPr="00F1522C">
              <w:rPr>
                <w:sz w:val="20"/>
                <w:szCs w:val="20"/>
              </w:rPr>
              <w:t xml:space="preserve">Реконструкция магистральных тепловых сетей </w:t>
            </w:r>
            <w:r>
              <w:rPr>
                <w:sz w:val="20"/>
                <w:szCs w:val="20"/>
              </w:rPr>
              <w:t xml:space="preserve"> от котельной до Т</w:t>
            </w:r>
            <w:r w:rsidRPr="00F1522C">
              <w:rPr>
                <w:sz w:val="20"/>
                <w:szCs w:val="20"/>
              </w:rPr>
              <w:t>К8</w:t>
            </w:r>
          </w:p>
        </w:tc>
        <w:tc>
          <w:tcPr>
            <w:tcW w:w="2551" w:type="dxa"/>
            <w:vAlign w:val="center"/>
          </w:tcPr>
          <w:p w:rsidR="00992C9A" w:rsidRPr="00D44724" w:rsidRDefault="00992C9A" w:rsidP="00992C9A">
            <w:pPr>
              <w:autoSpaceDE w:val="0"/>
              <w:autoSpaceDN w:val="0"/>
              <w:adjustRightInd w:val="0"/>
              <w:jc w:val="center"/>
              <w:rPr>
                <w:sz w:val="20"/>
                <w:szCs w:val="20"/>
              </w:rPr>
            </w:pPr>
            <w:r>
              <w:rPr>
                <w:sz w:val="20"/>
                <w:szCs w:val="20"/>
              </w:rPr>
              <w:t>97 903,910</w:t>
            </w:r>
          </w:p>
        </w:tc>
        <w:tc>
          <w:tcPr>
            <w:tcW w:w="2551" w:type="dxa"/>
            <w:vAlign w:val="center"/>
          </w:tcPr>
          <w:p w:rsidR="00992C9A" w:rsidRPr="00D44724" w:rsidRDefault="00992C9A" w:rsidP="00992C9A">
            <w:pPr>
              <w:autoSpaceDE w:val="0"/>
              <w:autoSpaceDN w:val="0"/>
              <w:adjustRightInd w:val="0"/>
              <w:jc w:val="center"/>
              <w:rPr>
                <w:sz w:val="20"/>
                <w:szCs w:val="20"/>
              </w:rPr>
            </w:pPr>
            <w:r>
              <w:rPr>
                <w:sz w:val="20"/>
                <w:szCs w:val="20"/>
              </w:rPr>
              <w:t>233 529,385</w:t>
            </w:r>
          </w:p>
        </w:tc>
      </w:tr>
      <w:tr w:rsidR="00992C9A" w:rsidRPr="00F1522C" w:rsidTr="00992C9A">
        <w:tblPrEx>
          <w:tblCellMar>
            <w:left w:w="108" w:type="dxa"/>
            <w:right w:w="108" w:type="dxa"/>
          </w:tblCellMar>
          <w:tblLook w:val="04A0" w:firstRow="1" w:lastRow="0" w:firstColumn="1" w:lastColumn="0" w:noHBand="0" w:noVBand="1"/>
        </w:tblPrEx>
        <w:tc>
          <w:tcPr>
            <w:tcW w:w="993" w:type="dxa"/>
          </w:tcPr>
          <w:p w:rsidR="00992C9A" w:rsidRPr="00F1522C" w:rsidRDefault="00992C9A" w:rsidP="00992C9A">
            <w:pPr>
              <w:autoSpaceDE w:val="0"/>
              <w:autoSpaceDN w:val="0"/>
              <w:adjustRightInd w:val="0"/>
              <w:jc w:val="center"/>
              <w:rPr>
                <w:sz w:val="20"/>
                <w:szCs w:val="20"/>
              </w:rPr>
            </w:pPr>
          </w:p>
        </w:tc>
        <w:tc>
          <w:tcPr>
            <w:tcW w:w="3685" w:type="dxa"/>
          </w:tcPr>
          <w:p w:rsidR="00992C9A" w:rsidRPr="00F1522C" w:rsidRDefault="00992C9A" w:rsidP="00992C9A">
            <w:pPr>
              <w:autoSpaceDE w:val="0"/>
              <w:autoSpaceDN w:val="0"/>
              <w:adjustRightInd w:val="0"/>
              <w:rPr>
                <w:b/>
                <w:sz w:val="20"/>
                <w:szCs w:val="20"/>
              </w:rPr>
            </w:pPr>
            <w:r>
              <w:rPr>
                <w:b/>
                <w:sz w:val="20"/>
                <w:szCs w:val="20"/>
              </w:rPr>
              <w:t>ИТОГО, в т.ч.</w:t>
            </w:r>
          </w:p>
        </w:tc>
        <w:tc>
          <w:tcPr>
            <w:tcW w:w="2551" w:type="dxa"/>
            <w:vAlign w:val="center"/>
          </w:tcPr>
          <w:p w:rsidR="00992C9A" w:rsidRPr="00F1522C" w:rsidRDefault="00DA7F72" w:rsidP="00992C9A">
            <w:pPr>
              <w:autoSpaceDE w:val="0"/>
              <w:autoSpaceDN w:val="0"/>
              <w:adjustRightInd w:val="0"/>
              <w:jc w:val="center"/>
              <w:rPr>
                <w:b/>
                <w:sz w:val="20"/>
                <w:szCs w:val="20"/>
              </w:rPr>
            </w:pPr>
            <w:r>
              <w:rPr>
                <w:b/>
                <w:sz w:val="20"/>
                <w:szCs w:val="20"/>
              </w:rPr>
              <w:t>5</w:t>
            </w:r>
            <w:r w:rsidR="00992C9A">
              <w:rPr>
                <w:b/>
                <w:sz w:val="20"/>
                <w:szCs w:val="20"/>
              </w:rPr>
              <w:t>17 827,498</w:t>
            </w:r>
          </w:p>
        </w:tc>
        <w:tc>
          <w:tcPr>
            <w:tcW w:w="2551" w:type="dxa"/>
            <w:vAlign w:val="center"/>
          </w:tcPr>
          <w:p w:rsidR="00992C9A" w:rsidRPr="00F1522C" w:rsidRDefault="00992C9A" w:rsidP="00992C9A">
            <w:pPr>
              <w:autoSpaceDE w:val="0"/>
              <w:autoSpaceDN w:val="0"/>
              <w:adjustRightInd w:val="0"/>
              <w:jc w:val="center"/>
              <w:rPr>
                <w:b/>
                <w:sz w:val="20"/>
                <w:szCs w:val="20"/>
              </w:rPr>
            </w:pPr>
            <w:r>
              <w:rPr>
                <w:b/>
                <w:sz w:val="20"/>
                <w:szCs w:val="20"/>
              </w:rPr>
              <w:t>363 074,973</w:t>
            </w:r>
          </w:p>
        </w:tc>
      </w:tr>
      <w:tr w:rsidR="00992C9A" w:rsidRPr="00F1522C" w:rsidTr="00992C9A">
        <w:tblPrEx>
          <w:tblCellMar>
            <w:left w:w="108" w:type="dxa"/>
            <w:right w:w="108" w:type="dxa"/>
          </w:tblCellMar>
          <w:tblLook w:val="04A0" w:firstRow="1" w:lastRow="0" w:firstColumn="1" w:lastColumn="0" w:noHBand="0" w:noVBand="1"/>
        </w:tblPrEx>
        <w:tc>
          <w:tcPr>
            <w:tcW w:w="993" w:type="dxa"/>
          </w:tcPr>
          <w:p w:rsidR="00992C9A" w:rsidRPr="00F1522C" w:rsidRDefault="00992C9A" w:rsidP="00992C9A">
            <w:pPr>
              <w:autoSpaceDE w:val="0"/>
              <w:autoSpaceDN w:val="0"/>
              <w:adjustRightInd w:val="0"/>
              <w:jc w:val="center"/>
              <w:rPr>
                <w:b/>
                <w:sz w:val="20"/>
                <w:szCs w:val="20"/>
              </w:rPr>
            </w:pPr>
          </w:p>
        </w:tc>
        <w:tc>
          <w:tcPr>
            <w:tcW w:w="3685" w:type="dxa"/>
          </w:tcPr>
          <w:p w:rsidR="00992C9A" w:rsidRPr="00D44724" w:rsidRDefault="00992C9A" w:rsidP="00992C9A">
            <w:pPr>
              <w:autoSpaceDE w:val="0"/>
              <w:autoSpaceDN w:val="0"/>
              <w:adjustRightInd w:val="0"/>
              <w:rPr>
                <w:sz w:val="20"/>
                <w:szCs w:val="20"/>
              </w:rPr>
            </w:pPr>
            <w:r w:rsidRPr="00D44724">
              <w:rPr>
                <w:sz w:val="20"/>
                <w:szCs w:val="20"/>
              </w:rPr>
              <w:t>НДС</w:t>
            </w:r>
          </w:p>
        </w:tc>
        <w:tc>
          <w:tcPr>
            <w:tcW w:w="2551" w:type="dxa"/>
            <w:vAlign w:val="center"/>
          </w:tcPr>
          <w:p w:rsidR="00992C9A" w:rsidRPr="00D44724" w:rsidRDefault="00DA7F72" w:rsidP="00992C9A">
            <w:pPr>
              <w:autoSpaceDE w:val="0"/>
              <w:autoSpaceDN w:val="0"/>
              <w:adjustRightInd w:val="0"/>
              <w:jc w:val="center"/>
              <w:rPr>
                <w:sz w:val="20"/>
                <w:szCs w:val="20"/>
              </w:rPr>
            </w:pPr>
            <w:r>
              <w:rPr>
                <w:sz w:val="20"/>
                <w:szCs w:val="20"/>
              </w:rPr>
              <w:t>86 304,583</w:t>
            </w:r>
          </w:p>
        </w:tc>
        <w:tc>
          <w:tcPr>
            <w:tcW w:w="2551" w:type="dxa"/>
            <w:vAlign w:val="center"/>
          </w:tcPr>
          <w:p w:rsidR="00992C9A" w:rsidRPr="00D44724" w:rsidRDefault="00992C9A" w:rsidP="00992C9A">
            <w:pPr>
              <w:autoSpaceDE w:val="0"/>
              <w:autoSpaceDN w:val="0"/>
              <w:adjustRightInd w:val="0"/>
              <w:jc w:val="center"/>
              <w:rPr>
                <w:sz w:val="20"/>
                <w:szCs w:val="20"/>
              </w:rPr>
            </w:pPr>
            <w:r>
              <w:rPr>
                <w:sz w:val="20"/>
                <w:szCs w:val="20"/>
              </w:rPr>
              <w:t>60 512,955</w:t>
            </w:r>
          </w:p>
        </w:tc>
      </w:tr>
    </w:tbl>
    <w:p w:rsidR="00992C9A" w:rsidRDefault="00DE4CE0" w:rsidP="00992C9A">
      <w:pPr>
        <w:autoSpaceDE w:val="0"/>
        <w:autoSpaceDN w:val="0"/>
        <w:adjustRightInd w:val="0"/>
        <w:ind w:firstLine="708"/>
        <w:jc w:val="both"/>
      </w:pPr>
      <w:r>
        <w:t>В  таблице 4.2.  приведен  о</w:t>
      </w:r>
      <w:r w:rsidR="00992C9A">
        <w:t xml:space="preserve">ценочный сравнительный расчет  затрат энергоресурсов  на </w:t>
      </w:r>
      <w:r w:rsidR="00DA7F72">
        <w:t>отпуск</w:t>
      </w:r>
      <w:r w:rsidR="00992C9A">
        <w:t xml:space="preserve"> 1 Гкал </w:t>
      </w:r>
      <w:r>
        <w:t>.</w:t>
      </w:r>
    </w:p>
    <w:p w:rsidR="00992C9A" w:rsidRPr="00D44724" w:rsidRDefault="00992C9A" w:rsidP="00992C9A">
      <w:pPr>
        <w:autoSpaceDE w:val="0"/>
        <w:autoSpaceDN w:val="0"/>
        <w:adjustRightInd w:val="0"/>
        <w:ind w:firstLine="708"/>
        <w:jc w:val="right"/>
        <w:rPr>
          <w:b/>
        </w:rPr>
      </w:pPr>
      <w:r w:rsidRPr="00D44724">
        <w:rPr>
          <w:b/>
        </w:rPr>
        <w:t>Таблица 4.2.</w:t>
      </w:r>
    </w:p>
    <w:p w:rsidR="00992C9A" w:rsidRPr="00F1522C" w:rsidRDefault="00992C9A" w:rsidP="00992C9A">
      <w:pPr>
        <w:autoSpaceDE w:val="0"/>
        <w:autoSpaceDN w:val="0"/>
        <w:adjustRightInd w:val="0"/>
        <w:jc w:val="center"/>
        <w:rPr>
          <w:b/>
        </w:rPr>
      </w:pPr>
      <w:r w:rsidRPr="00F1522C">
        <w:rPr>
          <w:b/>
        </w:rPr>
        <w:t>Сравнительный расчет  вариантов развития  систем теплоснабжения</w:t>
      </w:r>
    </w:p>
    <w:p w:rsidR="00992C9A" w:rsidRPr="00F1522C" w:rsidRDefault="00992C9A" w:rsidP="00992C9A">
      <w:pPr>
        <w:autoSpaceDE w:val="0"/>
        <w:autoSpaceDN w:val="0"/>
        <w:adjustRightInd w:val="0"/>
        <w:jc w:val="center"/>
        <w:rPr>
          <w:b/>
        </w:rPr>
      </w:pPr>
      <w:r>
        <w:rPr>
          <w:b/>
        </w:rPr>
        <w:t xml:space="preserve"> ( в ценах 2022</w:t>
      </w:r>
      <w:r w:rsidRPr="00F1522C">
        <w:rPr>
          <w:b/>
        </w:rPr>
        <w:t xml:space="preserve"> года с НДС), тыс. руб.</w:t>
      </w:r>
    </w:p>
    <w:tbl>
      <w:tblPr>
        <w:tblW w:w="9800" w:type="dxa"/>
        <w:tblInd w:w="98" w:type="dxa"/>
        <w:tblLook w:val="04A0" w:firstRow="1" w:lastRow="0" w:firstColumn="1" w:lastColumn="0" w:noHBand="0" w:noVBand="1"/>
      </w:tblPr>
      <w:tblGrid>
        <w:gridCol w:w="770"/>
        <w:gridCol w:w="3124"/>
        <w:gridCol w:w="1088"/>
        <w:gridCol w:w="1224"/>
        <w:gridCol w:w="1143"/>
        <w:gridCol w:w="1283"/>
        <w:gridCol w:w="1168"/>
      </w:tblGrid>
      <w:tr w:rsidR="00992C9A" w:rsidRPr="00992C9A" w:rsidTr="00415180">
        <w:trPr>
          <w:trHeight w:val="290"/>
        </w:trPr>
        <w:tc>
          <w:tcPr>
            <w:tcW w:w="77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92C9A" w:rsidRPr="00992C9A" w:rsidRDefault="00992C9A" w:rsidP="00992C9A">
            <w:pPr>
              <w:jc w:val="center"/>
              <w:rPr>
                <w:b/>
                <w:bCs/>
                <w:color w:val="000000"/>
                <w:sz w:val="20"/>
                <w:szCs w:val="20"/>
              </w:rPr>
            </w:pPr>
            <w:r w:rsidRPr="00992C9A">
              <w:rPr>
                <w:b/>
                <w:bCs/>
                <w:color w:val="000000"/>
                <w:sz w:val="20"/>
                <w:szCs w:val="20"/>
              </w:rPr>
              <w:t>№ п/п</w:t>
            </w:r>
          </w:p>
        </w:tc>
        <w:tc>
          <w:tcPr>
            <w:tcW w:w="3124" w:type="dxa"/>
            <w:tcBorders>
              <w:top w:val="single" w:sz="4" w:space="0" w:color="auto"/>
              <w:left w:val="nil"/>
              <w:bottom w:val="single" w:sz="4" w:space="0" w:color="auto"/>
              <w:right w:val="single" w:sz="4" w:space="0" w:color="auto"/>
            </w:tcBorders>
            <w:shd w:val="clear" w:color="auto" w:fill="F2DBDB" w:themeFill="accent2" w:themeFillTint="33"/>
            <w:vAlign w:val="bottom"/>
            <w:hideMark/>
          </w:tcPr>
          <w:p w:rsidR="00992C9A" w:rsidRPr="00992C9A" w:rsidRDefault="00992C9A" w:rsidP="00992C9A">
            <w:pPr>
              <w:jc w:val="center"/>
              <w:rPr>
                <w:b/>
                <w:bCs/>
                <w:color w:val="000000"/>
                <w:sz w:val="20"/>
                <w:szCs w:val="20"/>
              </w:rPr>
            </w:pPr>
            <w:r w:rsidRPr="00992C9A">
              <w:rPr>
                <w:b/>
                <w:bCs/>
                <w:color w:val="000000"/>
                <w:sz w:val="20"/>
                <w:szCs w:val="20"/>
              </w:rPr>
              <w:t>Наименование показателя</w:t>
            </w:r>
          </w:p>
        </w:tc>
        <w:tc>
          <w:tcPr>
            <w:tcW w:w="1088" w:type="dxa"/>
            <w:tcBorders>
              <w:top w:val="single" w:sz="4" w:space="0" w:color="auto"/>
              <w:left w:val="nil"/>
              <w:bottom w:val="single" w:sz="4" w:space="0" w:color="auto"/>
              <w:right w:val="single" w:sz="4" w:space="0" w:color="auto"/>
            </w:tcBorders>
            <w:shd w:val="clear" w:color="auto" w:fill="auto"/>
            <w:vAlign w:val="bottom"/>
            <w:hideMark/>
          </w:tcPr>
          <w:p w:rsidR="00992C9A" w:rsidRPr="00992C9A" w:rsidRDefault="00992C9A" w:rsidP="00992C9A">
            <w:pPr>
              <w:jc w:val="center"/>
              <w:rPr>
                <w:b/>
                <w:bCs/>
                <w:color w:val="000000"/>
                <w:sz w:val="20"/>
                <w:szCs w:val="20"/>
              </w:rPr>
            </w:pPr>
            <w:r w:rsidRPr="00992C9A">
              <w:rPr>
                <w:b/>
                <w:bCs/>
                <w:color w:val="000000"/>
                <w:sz w:val="20"/>
                <w:szCs w:val="20"/>
              </w:rPr>
              <w:t>Ед. изм-я</w:t>
            </w:r>
          </w:p>
        </w:tc>
        <w:tc>
          <w:tcPr>
            <w:tcW w:w="3650" w:type="dxa"/>
            <w:gridSpan w:val="3"/>
            <w:tcBorders>
              <w:top w:val="single" w:sz="4" w:space="0" w:color="auto"/>
              <w:left w:val="nil"/>
              <w:bottom w:val="single" w:sz="4" w:space="0" w:color="auto"/>
              <w:right w:val="single" w:sz="4" w:space="0" w:color="auto"/>
            </w:tcBorders>
            <w:shd w:val="clear" w:color="auto" w:fill="F2DBDB" w:themeFill="accent2" w:themeFillTint="33"/>
            <w:vAlign w:val="bottom"/>
            <w:hideMark/>
          </w:tcPr>
          <w:p w:rsidR="00992C9A" w:rsidRPr="00992C9A" w:rsidRDefault="00992C9A" w:rsidP="00992C9A">
            <w:pPr>
              <w:jc w:val="center"/>
              <w:rPr>
                <w:b/>
                <w:bCs/>
                <w:color w:val="000000"/>
                <w:sz w:val="20"/>
                <w:szCs w:val="20"/>
              </w:rPr>
            </w:pPr>
            <w:r w:rsidRPr="00992C9A">
              <w:rPr>
                <w:b/>
                <w:bCs/>
                <w:color w:val="000000"/>
                <w:sz w:val="20"/>
                <w:szCs w:val="20"/>
              </w:rPr>
              <w:t>1 вариант</w:t>
            </w:r>
          </w:p>
        </w:tc>
        <w:tc>
          <w:tcPr>
            <w:tcW w:w="1168" w:type="dxa"/>
            <w:tcBorders>
              <w:top w:val="single" w:sz="4" w:space="0" w:color="auto"/>
              <w:left w:val="nil"/>
              <w:bottom w:val="single" w:sz="4" w:space="0" w:color="auto"/>
              <w:right w:val="single" w:sz="4" w:space="0" w:color="auto"/>
            </w:tcBorders>
            <w:shd w:val="clear" w:color="auto" w:fill="auto"/>
            <w:vAlign w:val="bottom"/>
            <w:hideMark/>
          </w:tcPr>
          <w:p w:rsidR="00992C9A" w:rsidRPr="00992C9A" w:rsidRDefault="00992C9A" w:rsidP="00992C9A">
            <w:pPr>
              <w:jc w:val="center"/>
              <w:rPr>
                <w:b/>
                <w:bCs/>
                <w:color w:val="000000"/>
                <w:sz w:val="20"/>
                <w:szCs w:val="20"/>
              </w:rPr>
            </w:pPr>
            <w:r w:rsidRPr="00992C9A">
              <w:rPr>
                <w:b/>
                <w:bCs/>
                <w:color w:val="000000"/>
                <w:sz w:val="20"/>
                <w:szCs w:val="20"/>
              </w:rPr>
              <w:t>2 вариант</w:t>
            </w:r>
          </w:p>
        </w:tc>
      </w:tr>
      <w:tr w:rsidR="00992C9A" w:rsidRPr="00992C9A" w:rsidTr="00415180">
        <w:trPr>
          <w:trHeight w:val="520"/>
        </w:trPr>
        <w:tc>
          <w:tcPr>
            <w:tcW w:w="770" w:type="dxa"/>
            <w:tcBorders>
              <w:top w:val="nil"/>
              <w:left w:val="single" w:sz="4" w:space="0" w:color="auto"/>
              <w:bottom w:val="single" w:sz="4" w:space="0" w:color="auto"/>
              <w:right w:val="single" w:sz="4" w:space="0" w:color="auto"/>
            </w:tcBorders>
            <w:shd w:val="clear" w:color="auto" w:fill="auto"/>
            <w:vAlign w:val="bottom"/>
            <w:hideMark/>
          </w:tcPr>
          <w:p w:rsidR="00992C9A" w:rsidRPr="00992C9A" w:rsidRDefault="00992C9A" w:rsidP="00992C9A">
            <w:pPr>
              <w:jc w:val="center"/>
              <w:rPr>
                <w:b/>
                <w:bCs/>
                <w:color w:val="000000"/>
                <w:sz w:val="22"/>
                <w:szCs w:val="22"/>
              </w:rPr>
            </w:pPr>
            <w:r w:rsidRPr="00992C9A">
              <w:rPr>
                <w:b/>
                <w:bCs/>
                <w:color w:val="000000"/>
                <w:sz w:val="22"/>
                <w:szCs w:val="22"/>
              </w:rPr>
              <w:t>I.</w:t>
            </w:r>
          </w:p>
        </w:tc>
        <w:tc>
          <w:tcPr>
            <w:tcW w:w="3124" w:type="dxa"/>
            <w:tcBorders>
              <w:top w:val="single" w:sz="4" w:space="0" w:color="auto"/>
              <w:left w:val="nil"/>
              <w:bottom w:val="single" w:sz="4" w:space="0" w:color="auto"/>
              <w:right w:val="single" w:sz="4" w:space="0" w:color="auto"/>
            </w:tcBorders>
            <w:shd w:val="clear" w:color="auto" w:fill="F2DBDB" w:themeFill="accent2" w:themeFillTint="33"/>
            <w:vAlign w:val="bottom"/>
            <w:hideMark/>
          </w:tcPr>
          <w:p w:rsidR="00992C9A" w:rsidRPr="00992C9A" w:rsidRDefault="00992C9A" w:rsidP="00992C9A">
            <w:pPr>
              <w:rPr>
                <w:b/>
                <w:bCs/>
                <w:color w:val="000000"/>
                <w:sz w:val="22"/>
                <w:szCs w:val="22"/>
              </w:rPr>
            </w:pPr>
            <w:r w:rsidRPr="00992C9A">
              <w:rPr>
                <w:b/>
                <w:bCs/>
                <w:color w:val="000000"/>
                <w:sz w:val="22"/>
                <w:szCs w:val="22"/>
              </w:rPr>
              <w:t>Отопительные котельные</w:t>
            </w:r>
          </w:p>
        </w:tc>
        <w:tc>
          <w:tcPr>
            <w:tcW w:w="1088" w:type="dxa"/>
            <w:tcBorders>
              <w:top w:val="nil"/>
              <w:left w:val="nil"/>
              <w:bottom w:val="single" w:sz="4" w:space="0" w:color="auto"/>
              <w:right w:val="single" w:sz="4" w:space="0" w:color="auto"/>
            </w:tcBorders>
            <w:shd w:val="clear" w:color="auto" w:fill="auto"/>
            <w:hideMark/>
          </w:tcPr>
          <w:p w:rsidR="00992C9A" w:rsidRPr="00992C9A" w:rsidRDefault="00992C9A" w:rsidP="00992C9A">
            <w:pPr>
              <w:jc w:val="center"/>
              <w:rPr>
                <w:b/>
                <w:bCs/>
                <w:color w:val="000000"/>
                <w:sz w:val="20"/>
                <w:szCs w:val="20"/>
              </w:rPr>
            </w:pPr>
            <w:r w:rsidRPr="00992C9A">
              <w:rPr>
                <w:b/>
                <w:bCs/>
                <w:color w:val="000000"/>
                <w:sz w:val="20"/>
                <w:szCs w:val="20"/>
              </w:rPr>
              <w:t> </w:t>
            </w:r>
          </w:p>
        </w:tc>
        <w:tc>
          <w:tcPr>
            <w:tcW w:w="1224" w:type="dxa"/>
            <w:tcBorders>
              <w:top w:val="nil"/>
              <w:left w:val="nil"/>
              <w:bottom w:val="single" w:sz="4" w:space="0" w:color="auto"/>
              <w:right w:val="single" w:sz="4" w:space="0" w:color="auto"/>
            </w:tcBorders>
            <w:shd w:val="clear" w:color="auto" w:fill="F2DBDB" w:themeFill="accent2" w:themeFillTint="33"/>
            <w:hideMark/>
          </w:tcPr>
          <w:p w:rsidR="00992C9A" w:rsidRPr="00992C9A" w:rsidRDefault="00992C9A" w:rsidP="00992C9A">
            <w:pPr>
              <w:jc w:val="center"/>
              <w:rPr>
                <w:b/>
                <w:bCs/>
                <w:color w:val="000000"/>
                <w:sz w:val="20"/>
                <w:szCs w:val="20"/>
              </w:rPr>
            </w:pPr>
            <w:r w:rsidRPr="00992C9A">
              <w:rPr>
                <w:b/>
                <w:bCs/>
                <w:color w:val="000000"/>
                <w:sz w:val="20"/>
                <w:szCs w:val="20"/>
              </w:rPr>
              <w:t>ЦК</w:t>
            </w:r>
          </w:p>
        </w:tc>
        <w:tc>
          <w:tcPr>
            <w:tcW w:w="1143" w:type="dxa"/>
            <w:tcBorders>
              <w:top w:val="nil"/>
              <w:left w:val="nil"/>
              <w:bottom w:val="single" w:sz="4" w:space="0" w:color="auto"/>
              <w:right w:val="single" w:sz="4" w:space="0" w:color="auto"/>
            </w:tcBorders>
            <w:shd w:val="clear" w:color="auto" w:fill="F2DBDB" w:themeFill="accent2" w:themeFillTint="33"/>
            <w:hideMark/>
          </w:tcPr>
          <w:p w:rsidR="00992C9A" w:rsidRPr="00992C9A" w:rsidRDefault="00992C9A" w:rsidP="00992C9A">
            <w:pPr>
              <w:jc w:val="center"/>
              <w:rPr>
                <w:b/>
                <w:bCs/>
                <w:color w:val="000000"/>
                <w:sz w:val="20"/>
                <w:szCs w:val="20"/>
              </w:rPr>
            </w:pPr>
            <w:r w:rsidRPr="00992C9A">
              <w:rPr>
                <w:b/>
                <w:bCs/>
                <w:color w:val="000000"/>
                <w:sz w:val="20"/>
                <w:szCs w:val="20"/>
              </w:rPr>
              <w:t>МК                              7 мкр-н</w:t>
            </w:r>
          </w:p>
        </w:tc>
        <w:tc>
          <w:tcPr>
            <w:tcW w:w="1283" w:type="dxa"/>
            <w:tcBorders>
              <w:top w:val="nil"/>
              <w:left w:val="nil"/>
              <w:bottom w:val="single" w:sz="4" w:space="0" w:color="auto"/>
              <w:right w:val="single" w:sz="4" w:space="0" w:color="auto"/>
            </w:tcBorders>
            <w:shd w:val="clear" w:color="auto" w:fill="F2DBDB" w:themeFill="accent2" w:themeFillTint="33"/>
            <w:hideMark/>
          </w:tcPr>
          <w:p w:rsidR="00992C9A" w:rsidRPr="00992C9A" w:rsidRDefault="00992C9A" w:rsidP="00992C9A">
            <w:pPr>
              <w:jc w:val="center"/>
              <w:rPr>
                <w:b/>
                <w:bCs/>
                <w:color w:val="000000"/>
                <w:sz w:val="20"/>
                <w:szCs w:val="20"/>
              </w:rPr>
            </w:pPr>
            <w:r w:rsidRPr="00992C9A">
              <w:rPr>
                <w:b/>
                <w:bCs/>
                <w:color w:val="000000"/>
                <w:sz w:val="20"/>
                <w:szCs w:val="20"/>
              </w:rPr>
              <w:t>ИТОГО:</w:t>
            </w:r>
          </w:p>
        </w:tc>
        <w:tc>
          <w:tcPr>
            <w:tcW w:w="1168" w:type="dxa"/>
            <w:tcBorders>
              <w:top w:val="nil"/>
              <w:left w:val="nil"/>
              <w:bottom w:val="single" w:sz="4" w:space="0" w:color="auto"/>
              <w:right w:val="single" w:sz="4" w:space="0" w:color="auto"/>
            </w:tcBorders>
            <w:shd w:val="clear" w:color="auto" w:fill="auto"/>
            <w:hideMark/>
          </w:tcPr>
          <w:p w:rsidR="00992C9A" w:rsidRPr="00992C9A" w:rsidRDefault="00992C9A" w:rsidP="00992C9A">
            <w:pPr>
              <w:jc w:val="center"/>
              <w:rPr>
                <w:b/>
                <w:bCs/>
                <w:color w:val="000000"/>
                <w:sz w:val="20"/>
                <w:szCs w:val="20"/>
              </w:rPr>
            </w:pPr>
            <w:r w:rsidRPr="00992C9A">
              <w:rPr>
                <w:b/>
                <w:bCs/>
                <w:color w:val="000000"/>
                <w:sz w:val="20"/>
                <w:szCs w:val="20"/>
              </w:rPr>
              <w:t>ЦК </w:t>
            </w:r>
          </w:p>
        </w:tc>
      </w:tr>
      <w:tr w:rsidR="00415180" w:rsidRPr="00992C9A" w:rsidTr="00415180">
        <w:trPr>
          <w:trHeight w:val="530"/>
        </w:trPr>
        <w:tc>
          <w:tcPr>
            <w:tcW w:w="770" w:type="dxa"/>
            <w:tcBorders>
              <w:top w:val="nil"/>
              <w:left w:val="single" w:sz="4" w:space="0" w:color="auto"/>
              <w:bottom w:val="single" w:sz="4" w:space="0" w:color="auto"/>
              <w:right w:val="single" w:sz="4" w:space="0" w:color="auto"/>
            </w:tcBorders>
            <w:shd w:val="clear" w:color="auto" w:fill="auto"/>
            <w:vAlign w:val="bottom"/>
            <w:hideMark/>
          </w:tcPr>
          <w:p w:rsidR="00415180" w:rsidRPr="00992C9A" w:rsidRDefault="00415180" w:rsidP="00992C9A">
            <w:pPr>
              <w:rPr>
                <w:rFonts w:ascii="Calibri" w:hAnsi="Calibri" w:cs="Calibri"/>
                <w:sz w:val="22"/>
                <w:szCs w:val="22"/>
              </w:rPr>
            </w:pPr>
            <w:r w:rsidRPr="00992C9A">
              <w:rPr>
                <w:rFonts w:ascii="Calibri" w:hAnsi="Calibri" w:cs="Calibri"/>
                <w:sz w:val="22"/>
                <w:szCs w:val="22"/>
              </w:rPr>
              <w:t> </w:t>
            </w:r>
          </w:p>
        </w:tc>
        <w:tc>
          <w:tcPr>
            <w:tcW w:w="3124" w:type="dxa"/>
            <w:tcBorders>
              <w:top w:val="single" w:sz="4" w:space="0" w:color="auto"/>
              <w:left w:val="nil"/>
              <w:bottom w:val="single" w:sz="4" w:space="0" w:color="auto"/>
              <w:right w:val="single" w:sz="4" w:space="0" w:color="auto"/>
            </w:tcBorders>
            <w:shd w:val="clear" w:color="auto" w:fill="F2DBDB" w:themeFill="accent2" w:themeFillTint="33"/>
            <w:vAlign w:val="bottom"/>
            <w:hideMark/>
          </w:tcPr>
          <w:p w:rsidR="00415180" w:rsidRPr="00992C9A" w:rsidRDefault="00415180" w:rsidP="00992C9A">
            <w:pPr>
              <w:rPr>
                <w:b/>
                <w:bCs/>
                <w:color w:val="000000"/>
                <w:sz w:val="20"/>
                <w:szCs w:val="20"/>
              </w:rPr>
            </w:pPr>
            <w:r w:rsidRPr="00992C9A">
              <w:rPr>
                <w:b/>
                <w:bCs/>
                <w:color w:val="000000"/>
                <w:sz w:val="20"/>
                <w:szCs w:val="20"/>
              </w:rPr>
              <w:t>Выработка тепловой энергии</w:t>
            </w:r>
          </w:p>
        </w:tc>
        <w:tc>
          <w:tcPr>
            <w:tcW w:w="1088" w:type="dxa"/>
            <w:tcBorders>
              <w:top w:val="nil"/>
              <w:left w:val="nil"/>
              <w:bottom w:val="single" w:sz="4" w:space="0" w:color="auto"/>
              <w:right w:val="single" w:sz="4" w:space="0" w:color="auto"/>
            </w:tcBorders>
            <w:shd w:val="clear" w:color="auto" w:fill="auto"/>
            <w:vAlign w:val="bottom"/>
            <w:hideMark/>
          </w:tcPr>
          <w:p w:rsidR="00415180" w:rsidRPr="00992C9A" w:rsidRDefault="00415180" w:rsidP="00992C9A">
            <w:pPr>
              <w:jc w:val="center"/>
              <w:rPr>
                <w:b/>
                <w:bCs/>
                <w:color w:val="000000"/>
                <w:sz w:val="20"/>
                <w:szCs w:val="20"/>
              </w:rPr>
            </w:pPr>
            <w:r w:rsidRPr="00992C9A">
              <w:rPr>
                <w:b/>
                <w:bCs/>
                <w:color w:val="000000"/>
                <w:sz w:val="20"/>
                <w:szCs w:val="20"/>
              </w:rPr>
              <w:t>Тыс. Гкал</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384,36</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17,40</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401,76</w:t>
            </w:r>
          </w:p>
        </w:tc>
        <w:tc>
          <w:tcPr>
            <w:tcW w:w="1168" w:type="dxa"/>
            <w:tcBorders>
              <w:top w:val="nil"/>
              <w:left w:val="nil"/>
              <w:bottom w:val="single" w:sz="4" w:space="0" w:color="auto"/>
              <w:right w:val="single" w:sz="4" w:space="0" w:color="auto"/>
            </w:tcBorders>
            <w:shd w:val="clear" w:color="auto" w:fill="auto"/>
            <w:vAlign w:val="bottom"/>
            <w:hideMark/>
          </w:tcPr>
          <w:p w:rsidR="00415180" w:rsidRDefault="00415180">
            <w:pPr>
              <w:jc w:val="center"/>
              <w:rPr>
                <w:b/>
                <w:bCs/>
                <w:color w:val="000000"/>
                <w:sz w:val="20"/>
                <w:szCs w:val="20"/>
              </w:rPr>
            </w:pPr>
            <w:r>
              <w:rPr>
                <w:b/>
                <w:bCs/>
                <w:color w:val="000000"/>
                <w:sz w:val="20"/>
                <w:szCs w:val="20"/>
              </w:rPr>
              <w:t>399,77</w:t>
            </w:r>
          </w:p>
        </w:tc>
      </w:tr>
      <w:tr w:rsidR="00415180" w:rsidRPr="00992C9A" w:rsidTr="00415180">
        <w:trPr>
          <w:trHeight w:val="260"/>
        </w:trPr>
        <w:tc>
          <w:tcPr>
            <w:tcW w:w="770" w:type="dxa"/>
            <w:vMerge w:val="restart"/>
            <w:tcBorders>
              <w:top w:val="nil"/>
              <w:left w:val="single" w:sz="4" w:space="0" w:color="auto"/>
              <w:bottom w:val="single" w:sz="4" w:space="0" w:color="auto"/>
              <w:right w:val="single" w:sz="4" w:space="0" w:color="auto"/>
            </w:tcBorders>
            <w:shd w:val="clear" w:color="auto" w:fill="auto"/>
            <w:vAlign w:val="bottom"/>
            <w:hideMark/>
          </w:tcPr>
          <w:p w:rsidR="00415180" w:rsidRPr="00992C9A" w:rsidRDefault="00415180" w:rsidP="00992C9A">
            <w:pPr>
              <w:jc w:val="center"/>
              <w:rPr>
                <w:color w:val="000000"/>
                <w:sz w:val="20"/>
                <w:szCs w:val="20"/>
              </w:rPr>
            </w:pPr>
            <w:r w:rsidRPr="00992C9A">
              <w:rPr>
                <w:color w:val="000000"/>
                <w:sz w:val="20"/>
                <w:szCs w:val="20"/>
              </w:rPr>
              <w:t>1.2.</w:t>
            </w:r>
          </w:p>
        </w:tc>
        <w:tc>
          <w:tcPr>
            <w:tcW w:w="3124" w:type="dxa"/>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bottom"/>
            <w:hideMark/>
          </w:tcPr>
          <w:p w:rsidR="00415180" w:rsidRPr="00992C9A" w:rsidRDefault="00415180" w:rsidP="00992C9A">
            <w:pPr>
              <w:rPr>
                <w:color w:val="000000"/>
                <w:sz w:val="20"/>
                <w:szCs w:val="20"/>
              </w:rPr>
            </w:pPr>
            <w:r w:rsidRPr="00992C9A">
              <w:rPr>
                <w:color w:val="000000"/>
                <w:sz w:val="20"/>
                <w:szCs w:val="20"/>
              </w:rPr>
              <w:t>С.Н.</w:t>
            </w:r>
          </w:p>
        </w:tc>
        <w:tc>
          <w:tcPr>
            <w:tcW w:w="1088" w:type="dxa"/>
            <w:tcBorders>
              <w:top w:val="nil"/>
              <w:left w:val="nil"/>
              <w:bottom w:val="single" w:sz="4" w:space="0" w:color="auto"/>
              <w:right w:val="single" w:sz="4" w:space="0" w:color="auto"/>
            </w:tcBorders>
            <w:shd w:val="clear" w:color="auto" w:fill="auto"/>
            <w:vAlign w:val="bottom"/>
            <w:hideMark/>
          </w:tcPr>
          <w:p w:rsidR="00415180" w:rsidRPr="00992C9A" w:rsidRDefault="00415180" w:rsidP="00992C9A">
            <w:pPr>
              <w:jc w:val="center"/>
              <w:rPr>
                <w:color w:val="000000"/>
                <w:sz w:val="20"/>
                <w:szCs w:val="20"/>
              </w:rPr>
            </w:pPr>
            <w:r w:rsidRPr="00992C9A">
              <w:rPr>
                <w:color w:val="000000"/>
                <w:sz w:val="20"/>
                <w:szCs w:val="20"/>
              </w:rPr>
              <w:t>Тыс. Гкал</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25,20</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0,00</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25,20</w:t>
            </w:r>
          </w:p>
        </w:tc>
        <w:tc>
          <w:tcPr>
            <w:tcW w:w="1168" w:type="dxa"/>
            <w:tcBorders>
              <w:top w:val="nil"/>
              <w:left w:val="nil"/>
              <w:bottom w:val="single" w:sz="4" w:space="0" w:color="auto"/>
              <w:right w:val="single" w:sz="4" w:space="0" w:color="auto"/>
            </w:tcBorders>
            <w:shd w:val="clear" w:color="auto" w:fill="auto"/>
            <w:vAlign w:val="bottom"/>
            <w:hideMark/>
          </w:tcPr>
          <w:p w:rsidR="00415180" w:rsidRDefault="00415180">
            <w:pPr>
              <w:jc w:val="center"/>
              <w:rPr>
                <w:color w:val="000000"/>
                <w:sz w:val="20"/>
                <w:szCs w:val="20"/>
              </w:rPr>
            </w:pPr>
            <w:r>
              <w:rPr>
                <w:color w:val="000000"/>
                <w:sz w:val="20"/>
                <w:szCs w:val="20"/>
              </w:rPr>
              <w:t>25,20</w:t>
            </w:r>
          </w:p>
        </w:tc>
      </w:tr>
      <w:tr w:rsidR="00415180" w:rsidRPr="00992C9A" w:rsidTr="00415180">
        <w:trPr>
          <w:trHeight w:val="260"/>
        </w:trPr>
        <w:tc>
          <w:tcPr>
            <w:tcW w:w="770" w:type="dxa"/>
            <w:vMerge/>
            <w:tcBorders>
              <w:top w:val="nil"/>
              <w:left w:val="single" w:sz="4" w:space="0" w:color="auto"/>
              <w:bottom w:val="single" w:sz="4" w:space="0" w:color="auto"/>
              <w:right w:val="single" w:sz="4" w:space="0" w:color="auto"/>
            </w:tcBorders>
            <w:vAlign w:val="center"/>
            <w:hideMark/>
          </w:tcPr>
          <w:p w:rsidR="00415180" w:rsidRPr="00992C9A" w:rsidRDefault="00415180" w:rsidP="00992C9A">
            <w:pPr>
              <w:rPr>
                <w:color w:val="000000"/>
                <w:sz w:val="20"/>
                <w:szCs w:val="20"/>
              </w:rPr>
            </w:pPr>
          </w:p>
        </w:tc>
        <w:tc>
          <w:tcPr>
            <w:tcW w:w="3124" w:type="dxa"/>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415180" w:rsidRPr="00992C9A" w:rsidRDefault="00415180" w:rsidP="00992C9A">
            <w:pPr>
              <w:rPr>
                <w:color w:val="000000"/>
                <w:sz w:val="20"/>
                <w:szCs w:val="20"/>
              </w:rPr>
            </w:pPr>
          </w:p>
        </w:tc>
        <w:tc>
          <w:tcPr>
            <w:tcW w:w="1088" w:type="dxa"/>
            <w:tcBorders>
              <w:top w:val="nil"/>
              <w:left w:val="nil"/>
              <w:bottom w:val="single" w:sz="4" w:space="0" w:color="auto"/>
              <w:right w:val="single" w:sz="4" w:space="0" w:color="auto"/>
            </w:tcBorders>
            <w:shd w:val="clear" w:color="auto" w:fill="auto"/>
            <w:vAlign w:val="bottom"/>
            <w:hideMark/>
          </w:tcPr>
          <w:p w:rsidR="00415180" w:rsidRPr="00992C9A" w:rsidRDefault="00415180" w:rsidP="00992C9A">
            <w:pPr>
              <w:jc w:val="center"/>
              <w:rPr>
                <w:color w:val="000000"/>
                <w:sz w:val="18"/>
                <w:szCs w:val="18"/>
              </w:rPr>
            </w:pPr>
            <w:r w:rsidRPr="00992C9A">
              <w:rPr>
                <w:color w:val="000000"/>
                <w:sz w:val="18"/>
                <w:szCs w:val="18"/>
              </w:rPr>
              <w:t>%</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6,56%</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0,00%</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6,27%</w:t>
            </w:r>
          </w:p>
        </w:tc>
        <w:tc>
          <w:tcPr>
            <w:tcW w:w="1168" w:type="dxa"/>
            <w:tcBorders>
              <w:top w:val="nil"/>
              <w:left w:val="nil"/>
              <w:bottom w:val="single" w:sz="4" w:space="0" w:color="auto"/>
              <w:right w:val="single" w:sz="4" w:space="0" w:color="auto"/>
            </w:tcBorders>
            <w:shd w:val="clear" w:color="auto" w:fill="auto"/>
            <w:vAlign w:val="bottom"/>
            <w:hideMark/>
          </w:tcPr>
          <w:p w:rsidR="00415180" w:rsidRDefault="00415180">
            <w:pPr>
              <w:jc w:val="center"/>
              <w:rPr>
                <w:color w:val="000000"/>
                <w:sz w:val="20"/>
                <w:szCs w:val="20"/>
              </w:rPr>
            </w:pPr>
            <w:r>
              <w:rPr>
                <w:color w:val="000000"/>
                <w:sz w:val="20"/>
                <w:szCs w:val="20"/>
              </w:rPr>
              <w:t>6,30%</w:t>
            </w:r>
          </w:p>
        </w:tc>
      </w:tr>
      <w:tr w:rsidR="00415180" w:rsidRPr="00992C9A" w:rsidTr="00415180">
        <w:trPr>
          <w:trHeight w:val="520"/>
        </w:trPr>
        <w:tc>
          <w:tcPr>
            <w:tcW w:w="770" w:type="dxa"/>
            <w:tcBorders>
              <w:top w:val="nil"/>
              <w:left w:val="single" w:sz="4" w:space="0" w:color="auto"/>
              <w:bottom w:val="single" w:sz="4" w:space="0" w:color="auto"/>
              <w:right w:val="single" w:sz="4" w:space="0" w:color="auto"/>
            </w:tcBorders>
            <w:shd w:val="clear" w:color="auto" w:fill="auto"/>
            <w:vAlign w:val="bottom"/>
            <w:hideMark/>
          </w:tcPr>
          <w:p w:rsidR="00415180" w:rsidRPr="00992C9A" w:rsidRDefault="00415180" w:rsidP="00992C9A">
            <w:pPr>
              <w:jc w:val="center"/>
              <w:rPr>
                <w:color w:val="000000"/>
                <w:sz w:val="20"/>
                <w:szCs w:val="20"/>
              </w:rPr>
            </w:pPr>
            <w:r w:rsidRPr="00992C9A">
              <w:rPr>
                <w:color w:val="000000"/>
                <w:sz w:val="20"/>
                <w:szCs w:val="20"/>
              </w:rPr>
              <w:t>1.3.</w:t>
            </w:r>
          </w:p>
        </w:tc>
        <w:tc>
          <w:tcPr>
            <w:tcW w:w="3124" w:type="dxa"/>
            <w:tcBorders>
              <w:top w:val="single" w:sz="4" w:space="0" w:color="auto"/>
              <w:left w:val="nil"/>
              <w:bottom w:val="single" w:sz="4" w:space="0" w:color="auto"/>
              <w:right w:val="single" w:sz="4" w:space="0" w:color="auto"/>
            </w:tcBorders>
            <w:shd w:val="clear" w:color="auto" w:fill="F2DBDB" w:themeFill="accent2" w:themeFillTint="33"/>
            <w:vAlign w:val="bottom"/>
            <w:hideMark/>
          </w:tcPr>
          <w:p w:rsidR="00415180" w:rsidRPr="00992C9A" w:rsidRDefault="00415180" w:rsidP="00992C9A">
            <w:pPr>
              <w:rPr>
                <w:color w:val="000000"/>
                <w:sz w:val="20"/>
                <w:szCs w:val="20"/>
              </w:rPr>
            </w:pPr>
            <w:r w:rsidRPr="00992C9A">
              <w:rPr>
                <w:color w:val="000000"/>
                <w:sz w:val="20"/>
                <w:szCs w:val="20"/>
              </w:rPr>
              <w:t>Отпуск тепловой энергии потребителям</w:t>
            </w:r>
          </w:p>
        </w:tc>
        <w:tc>
          <w:tcPr>
            <w:tcW w:w="1088" w:type="dxa"/>
            <w:tcBorders>
              <w:top w:val="nil"/>
              <w:left w:val="nil"/>
              <w:bottom w:val="single" w:sz="4" w:space="0" w:color="auto"/>
              <w:right w:val="single" w:sz="4" w:space="0" w:color="auto"/>
            </w:tcBorders>
            <w:shd w:val="clear" w:color="auto" w:fill="auto"/>
            <w:vAlign w:val="bottom"/>
            <w:hideMark/>
          </w:tcPr>
          <w:p w:rsidR="00415180" w:rsidRPr="00992C9A" w:rsidRDefault="00415180" w:rsidP="00992C9A">
            <w:pPr>
              <w:jc w:val="center"/>
              <w:rPr>
                <w:color w:val="000000"/>
                <w:sz w:val="20"/>
                <w:szCs w:val="20"/>
              </w:rPr>
            </w:pPr>
            <w:r w:rsidRPr="00992C9A">
              <w:rPr>
                <w:color w:val="000000"/>
                <w:sz w:val="20"/>
                <w:szCs w:val="20"/>
              </w:rPr>
              <w:t>Тыс. Гкал</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359,16</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17,40</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376,56</w:t>
            </w:r>
          </w:p>
        </w:tc>
        <w:tc>
          <w:tcPr>
            <w:tcW w:w="1168" w:type="dxa"/>
            <w:tcBorders>
              <w:top w:val="nil"/>
              <w:left w:val="nil"/>
              <w:bottom w:val="single" w:sz="4" w:space="0" w:color="auto"/>
              <w:right w:val="single" w:sz="4" w:space="0" w:color="auto"/>
            </w:tcBorders>
            <w:shd w:val="clear" w:color="auto" w:fill="auto"/>
            <w:vAlign w:val="bottom"/>
            <w:hideMark/>
          </w:tcPr>
          <w:p w:rsidR="00415180" w:rsidRDefault="00415180">
            <w:pPr>
              <w:jc w:val="center"/>
              <w:rPr>
                <w:b/>
                <w:bCs/>
                <w:color w:val="000000"/>
                <w:sz w:val="20"/>
                <w:szCs w:val="20"/>
              </w:rPr>
            </w:pPr>
            <w:r>
              <w:rPr>
                <w:b/>
                <w:bCs/>
                <w:color w:val="000000"/>
                <w:sz w:val="20"/>
                <w:szCs w:val="20"/>
              </w:rPr>
              <w:t>374,57</w:t>
            </w:r>
          </w:p>
        </w:tc>
      </w:tr>
      <w:tr w:rsidR="00415180" w:rsidRPr="00992C9A" w:rsidTr="00415180">
        <w:trPr>
          <w:trHeight w:val="520"/>
        </w:trPr>
        <w:tc>
          <w:tcPr>
            <w:tcW w:w="770" w:type="dxa"/>
            <w:tcBorders>
              <w:top w:val="nil"/>
              <w:left w:val="single" w:sz="4" w:space="0" w:color="auto"/>
              <w:bottom w:val="single" w:sz="4" w:space="0" w:color="auto"/>
              <w:right w:val="single" w:sz="4" w:space="0" w:color="auto"/>
            </w:tcBorders>
            <w:shd w:val="clear" w:color="auto" w:fill="auto"/>
            <w:vAlign w:val="bottom"/>
            <w:hideMark/>
          </w:tcPr>
          <w:p w:rsidR="00415180" w:rsidRPr="00992C9A" w:rsidRDefault="00415180" w:rsidP="00992C9A">
            <w:pPr>
              <w:jc w:val="center"/>
              <w:rPr>
                <w:color w:val="000000"/>
                <w:sz w:val="20"/>
                <w:szCs w:val="20"/>
              </w:rPr>
            </w:pPr>
            <w:r w:rsidRPr="00992C9A">
              <w:rPr>
                <w:color w:val="000000"/>
                <w:sz w:val="20"/>
                <w:szCs w:val="20"/>
              </w:rPr>
              <w:t>1.4.</w:t>
            </w:r>
          </w:p>
        </w:tc>
        <w:tc>
          <w:tcPr>
            <w:tcW w:w="3124" w:type="dxa"/>
            <w:tcBorders>
              <w:top w:val="single" w:sz="4" w:space="0" w:color="auto"/>
              <w:left w:val="nil"/>
              <w:bottom w:val="single" w:sz="4" w:space="0" w:color="auto"/>
              <w:right w:val="single" w:sz="4" w:space="0" w:color="auto"/>
            </w:tcBorders>
            <w:shd w:val="clear" w:color="auto" w:fill="F2DBDB" w:themeFill="accent2" w:themeFillTint="33"/>
            <w:vAlign w:val="bottom"/>
            <w:hideMark/>
          </w:tcPr>
          <w:p w:rsidR="00415180" w:rsidRPr="00992C9A" w:rsidRDefault="00415180" w:rsidP="00992C9A">
            <w:pPr>
              <w:rPr>
                <w:b/>
                <w:bCs/>
                <w:color w:val="000000"/>
                <w:sz w:val="20"/>
                <w:szCs w:val="20"/>
              </w:rPr>
            </w:pPr>
            <w:r w:rsidRPr="00992C9A">
              <w:rPr>
                <w:b/>
                <w:bCs/>
                <w:color w:val="000000"/>
                <w:sz w:val="20"/>
                <w:szCs w:val="20"/>
              </w:rPr>
              <w:t>Потери тепловой энергии в тепловых сетях</w:t>
            </w:r>
          </w:p>
        </w:tc>
        <w:tc>
          <w:tcPr>
            <w:tcW w:w="1088" w:type="dxa"/>
            <w:tcBorders>
              <w:top w:val="nil"/>
              <w:left w:val="nil"/>
              <w:bottom w:val="single" w:sz="4" w:space="0" w:color="auto"/>
              <w:right w:val="single" w:sz="4" w:space="0" w:color="auto"/>
            </w:tcBorders>
            <w:shd w:val="clear" w:color="auto" w:fill="auto"/>
            <w:vAlign w:val="bottom"/>
            <w:hideMark/>
          </w:tcPr>
          <w:p w:rsidR="00415180" w:rsidRPr="00992C9A" w:rsidRDefault="00415180" w:rsidP="00992C9A">
            <w:pPr>
              <w:jc w:val="center"/>
              <w:rPr>
                <w:b/>
                <w:bCs/>
                <w:color w:val="000000"/>
                <w:sz w:val="20"/>
                <w:szCs w:val="20"/>
              </w:rPr>
            </w:pPr>
            <w:r w:rsidRPr="00992C9A">
              <w:rPr>
                <w:b/>
                <w:bCs/>
                <w:color w:val="000000"/>
                <w:sz w:val="20"/>
                <w:szCs w:val="20"/>
              </w:rPr>
              <w:t>Тыс. Гкал</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46,69</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2,61</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49,30</w:t>
            </w:r>
          </w:p>
        </w:tc>
        <w:tc>
          <w:tcPr>
            <w:tcW w:w="1168" w:type="dxa"/>
            <w:tcBorders>
              <w:top w:val="nil"/>
              <w:left w:val="nil"/>
              <w:bottom w:val="single" w:sz="4" w:space="0" w:color="auto"/>
              <w:right w:val="single" w:sz="4" w:space="0" w:color="auto"/>
            </w:tcBorders>
            <w:shd w:val="clear" w:color="auto" w:fill="auto"/>
            <w:vAlign w:val="bottom"/>
            <w:hideMark/>
          </w:tcPr>
          <w:p w:rsidR="00415180" w:rsidRDefault="00415180">
            <w:pPr>
              <w:jc w:val="center"/>
              <w:rPr>
                <w:b/>
                <w:bCs/>
                <w:color w:val="000000"/>
                <w:sz w:val="20"/>
                <w:szCs w:val="20"/>
              </w:rPr>
            </w:pPr>
            <w:r>
              <w:rPr>
                <w:b/>
                <w:bCs/>
                <w:color w:val="000000"/>
                <w:sz w:val="20"/>
                <w:szCs w:val="20"/>
              </w:rPr>
              <w:t>47,31</w:t>
            </w:r>
          </w:p>
        </w:tc>
      </w:tr>
      <w:tr w:rsidR="00415180" w:rsidRPr="00992C9A" w:rsidTr="00415180">
        <w:trPr>
          <w:trHeight w:val="520"/>
        </w:trPr>
        <w:tc>
          <w:tcPr>
            <w:tcW w:w="770" w:type="dxa"/>
            <w:tcBorders>
              <w:top w:val="nil"/>
              <w:left w:val="single" w:sz="4" w:space="0" w:color="auto"/>
              <w:bottom w:val="single" w:sz="4" w:space="0" w:color="auto"/>
              <w:right w:val="single" w:sz="4" w:space="0" w:color="auto"/>
            </w:tcBorders>
            <w:shd w:val="clear" w:color="auto" w:fill="auto"/>
            <w:vAlign w:val="bottom"/>
            <w:hideMark/>
          </w:tcPr>
          <w:p w:rsidR="00415180" w:rsidRPr="00992C9A" w:rsidRDefault="00415180" w:rsidP="00992C9A">
            <w:pPr>
              <w:jc w:val="center"/>
              <w:rPr>
                <w:color w:val="000000"/>
                <w:sz w:val="20"/>
                <w:szCs w:val="20"/>
              </w:rPr>
            </w:pPr>
            <w:r w:rsidRPr="00992C9A">
              <w:rPr>
                <w:color w:val="000000"/>
                <w:sz w:val="20"/>
                <w:szCs w:val="20"/>
              </w:rPr>
              <w:t>1.5.</w:t>
            </w:r>
          </w:p>
        </w:tc>
        <w:tc>
          <w:tcPr>
            <w:tcW w:w="3124" w:type="dxa"/>
            <w:tcBorders>
              <w:top w:val="single" w:sz="4" w:space="0" w:color="auto"/>
              <w:left w:val="nil"/>
              <w:bottom w:val="single" w:sz="4" w:space="0" w:color="auto"/>
              <w:right w:val="single" w:sz="4" w:space="0" w:color="auto"/>
            </w:tcBorders>
            <w:shd w:val="clear" w:color="auto" w:fill="F2DBDB" w:themeFill="accent2" w:themeFillTint="33"/>
            <w:vAlign w:val="bottom"/>
            <w:hideMark/>
          </w:tcPr>
          <w:p w:rsidR="00415180" w:rsidRPr="00992C9A" w:rsidRDefault="00415180" w:rsidP="00992C9A">
            <w:pPr>
              <w:rPr>
                <w:color w:val="000000"/>
                <w:sz w:val="20"/>
                <w:szCs w:val="20"/>
              </w:rPr>
            </w:pPr>
            <w:r w:rsidRPr="00992C9A">
              <w:rPr>
                <w:color w:val="000000"/>
                <w:sz w:val="20"/>
                <w:szCs w:val="20"/>
              </w:rPr>
              <w:t>Полезный отпуск (товарная тепловая энергия), в .т.ч.</w:t>
            </w:r>
          </w:p>
        </w:tc>
        <w:tc>
          <w:tcPr>
            <w:tcW w:w="1088" w:type="dxa"/>
            <w:tcBorders>
              <w:top w:val="nil"/>
              <w:left w:val="nil"/>
              <w:bottom w:val="single" w:sz="4" w:space="0" w:color="auto"/>
              <w:right w:val="single" w:sz="4" w:space="0" w:color="auto"/>
            </w:tcBorders>
            <w:shd w:val="clear" w:color="auto" w:fill="auto"/>
            <w:vAlign w:val="bottom"/>
            <w:hideMark/>
          </w:tcPr>
          <w:p w:rsidR="00415180" w:rsidRPr="00992C9A" w:rsidRDefault="00415180" w:rsidP="00992C9A">
            <w:pPr>
              <w:jc w:val="center"/>
              <w:rPr>
                <w:color w:val="000000"/>
                <w:sz w:val="20"/>
                <w:szCs w:val="20"/>
              </w:rPr>
            </w:pPr>
            <w:r w:rsidRPr="00992C9A">
              <w:rPr>
                <w:color w:val="000000"/>
                <w:sz w:val="20"/>
                <w:szCs w:val="20"/>
              </w:rPr>
              <w:t>Тыс. Гкал</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312,47</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14,79</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327,26</w:t>
            </w:r>
          </w:p>
        </w:tc>
        <w:tc>
          <w:tcPr>
            <w:tcW w:w="1168" w:type="dxa"/>
            <w:tcBorders>
              <w:top w:val="nil"/>
              <w:left w:val="nil"/>
              <w:bottom w:val="single" w:sz="4" w:space="0" w:color="auto"/>
              <w:right w:val="single" w:sz="4" w:space="0" w:color="auto"/>
            </w:tcBorders>
            <w:shd w:val="clear" w:color="auto" w:fill="auto"/>
            <w:vAlign w:val="bottom"/>
            <w:hideMark/>
          </w:tcPr>
          <w:p w:rsidR="00415180" w:rsidRDefault="00415180">
            <w:pPr>
              <w:jc w:val="center"/>
              <w:rPr>
                <w:b/>
                <w:bCs/>
                <w:color w:val="000000"/>
                <w:sz w:val="20"/>
                <w:szCs w:val="20"/>
              </w:rPr>
            </w:pPr>
            <w:r>
              <w:rPr>
                <w:b/>
                <w:bCs/>
                <w:color w:val="000000"/>
                <w:sz w:val="20"/>
                <w:szCs w:val="20"/>
              </w:rPr>
              <w:t>327,26</w:t>
            </w:r>
          </w:p>
        </w:tc>
      </w:tr>
      <w:tr w:rsidR="00415180" w:rsidRPr="00992C9A" w:rsidTr="00415180">
        <w:trPr>
          <w:trHeight w:val="290"/>
        </w:trPr>
        <w:tc>
          <w:tcPr>
            <w:tcW w:w="770" w:type="dxa"/>
            <w:tcBorders>
              <w:top w:val="nil"/>
              <w:left w:val="single" w:sz="4" w:space="0" w:color="auto"/>
              <w:bottom w:val="single" w:sz="4" w:space="0" w:color="auto"/>
              <w:right w:val="single" w:sz="4" w:space="0" w:color="auto"/>
            </w:tcBorders>
            <w:shd w:val="clear" w:color="auto" w:fill="auto"/>
            <w:vAlign w:val="bottom"/>
            <w:hideMark/>
          </w:tcPr>
          <w:p w:rsidR="00415180" w:rsidRPr="00992C9A" w:rsidRDefault="00415180" w:rsidP="00992C9A">
            <w:pPr>
              <w:rPr>
                <w:rFonts w:ascii="Calibri" w:hAnsi="Calibri" w:cs="Calibri"/>
                <w:sz w:val="22"/>
                <w:szCs w:val="22"/>
              </w:rPr>
            </w:pPr>
            <w:r w:rsidRPr="00992C9A">
              <w:rPr>
                <w:rFonts w:ascii="Calibri" w:hAnsi="Calibri" w:cs="Calibri"/>
                <w:sz w:val="22"/>
                <w:szCs w:val="22"/>
              </w:rPr>
              <w:t> </w:t>
            </w:r>
          </w:p>
        </w:tc>
        <w:tc>
          <w:tcPr>
            <w:tcW w:w="3124" w:type="dxa"/>
            <w:tcBorders>
              <w:top w:val="single" w:sz="4" w:space="0" w:color="auto"/>
              <w:left w:val="nil"/>
              <w:bottom w:val="single" w:sz="4" w:space="0" w:color="auto"/>
              <w:right w:val="single" w:sz="4" w:space="0" w:color="auto"/>
            </w:tcBorders>
            <w:shd w:val="clear" w:color="auto" w:fill="F2DBDB" w:themeFill="accent2" w:themeFillTint="33"/>
            <w:vAlign w:val="bottom"/>
            <w:hideMark/>
          </w:tcPr>
          <w:p w:rsidR="00415180" w:rsidRPr="00992C9A" w:rsidRDefault="00415180" w:rsidP="00992C9A">
            <w:pPr>
              <w:rPr>
                <w:color w:val="000000"/>
                <w:sz w:val="20"/>
                <w:szCs w:val="20"/>
              </w:rPr>
            </w:pPr>
            <w:r w:rsidRPr="00992C9A">
              <w:rPr>
                <w:color w:val="000000"/>
                <w:sz w:val="20"/>
                <w:szCs w:val="20"/>
              </w:rPr>
              <w:t>-отопление</w:t>
            </w:r>
          </w:p>
        </w:tc>
        <w:tc>
          <w:tcPr>
            <w:tcW w:w="1088" w:type="dxa"/>
            <w:tcBorders>
              <w:top w:val="nil"/>
              <w:left w:val="nil"/>
              <w:bottom w:val="single" w:sz="4" w:space="0" w:color="auto"/>
              <w:right w:val="single" w:sz="4" w:space="0" w:color="auto"/>
            </w:tcBorders>
            <w:shd w:val="clear" w:color="auto" w:fill="auto"/>
            <w:vAlign w:val="bottom"/>
            <w:hideMark/>
          </w:tcPr>
          <w:p w:rsidR="00415180" w:rsidRPr="00992C9A" w:rsidRDefault="00415180" w:rsidP="00992C9A">
            <w:pPr>
              <w:jc w:val="center"/>
              <w:rPr>
                <w:color w:val="000000"/>
                <w:sz w:val="20"/>
                <w:szCs w:val="20"/>
              </w:rPr>
            </w:pPr>
            <w:r w:rsidRPr="00992C9A">
              <w:rPr>
                <w:color w:val="000000"/>
                <w:sz w:val="20"/>
                <w:szCs w:val="20"/>
              </w:rPr>
              <w:t>Тыс. Гкал</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251,51</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12,74</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264,25</w:t>
            </w:r>
          </w:p>
        </w:tc>
        <w:tc>
          <w:tcPr>
            <w:tcW w:w="1168" w:type="dxa"/>
            <w:tcBorders>
              <w:top w:val="nil"/>
              <w:left w:val="nil"/>
              <w:bottom w:val="single" w:sz="4" w:space="0" w:color="auto"/>
              <w:right w:val="single" w:sz="4" w:space="0" w:color="auto"/>
            </w:tcBorders>
            <w:shd w:val="clear" w:color="auto" w:fill="auto"/>
            <w:vAlign w:val="bottom"/>
            <w:hideMark/>
          </w:tcPr>
          <w:p w:rsidR="00415180" w:rsidRDefault="00415180">
            <w:pPr>
              <w:jc w:val="center"/>
              <w:rPr>
                <w:b/>
                <w:bCs/>
                <w:color w:val="000000"/>
                <w:sz w:val="20"/>
                <w:szCs w:val="20"/>
              </w:rPr>
            </w:pPr>
            <w:r>
              <w:rPr>
                <w:b/>
                <w:bCs/>
                <w:color w:val="000000"/>
                <w:sz w:val="20"/>
                <w:szCs w:val="20"/>
              </w:rPr>
              <w:t>264,25</w:t>
            </w:r>
          </w:p>
        </w:tc>
      </w:tr>
      <w:tr w:rsidR="00415180" w:rsidRPr="00992C9A" w:rsidTr="00415180">
        <w:trPr>
          <w:trHeight w:val="260"/>
        </w:trPr>
        <w:tc>
          <w:tcPr>
            <w:tcW w:w="770" w:type="dxa"/>
            <w:tcBorders>
              <w:top w:val="nil"/>
              <w:left w:val="single" w:sz="4" w:space="0" w:color="auto"/>
              <w:bottom w:val="single" w:sz="4" w:space="0" w:color="auto"/>
              <w:right w:val="single" w:sz="4" w:space="0" w:color="auto"/>
            </w:tcBorders>
            <w:shd w:val="clear" w:color="auto" w:fill="auto"/>
            <w:hideMark/>
          </w:tcPr>
          <w:p w:rsidR="00415180" w:rsidRPr="00992C9A" w:rsidRDefault="00415180" w:rsidP="00992C9A">
            <w:pPr>
              <w:jc w:val="center"/>
              <w:rPr>
                <w:color w:val="000000"/>
                <w:sz w:val="20"/>
                <w:szCs w:val="20"/>
              </w:rPr>
            </w:pPr>
            <w:r w:rsidRPr="00992C9A">
              <w:rPr>
                <w:color w:val="000000"/>
                <w:sz w:val="20"/>
                <w:szCs w:val="20"/>
              </w:rPr>
              <w:t> </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415180" w:rsidRPr="00992C9A" w:rsidRDefault="00415180" w:rsidP="00992C9A">
            <w:pPr>
              <w:rPr>
                <w:color w:val="000000"/>
                <w:sz w:val="20"/>
                <w:szCs w:val="20"/>
              </w:rPr>
            </w:pPr>
            <w:r w:rsidRPr="00992C9A">
              <w:rPr>
                <w:color w:val="000000"/>
                <w:sz w:val="20"/>
                <w:szCs w:val="20"/>
              </w:rPr>
              <w:t>-ГВС</w:t>
            </w:r>
          </w:p>
        </w:tc>
        <w:tc>
          <w:tcPr>
            <w:tcW w:w="1088" w:type="dxa"/>
            <w:tcBorders>
              <w:top w:val="nil"/>
              <w:left w:val="nil"/>
              <w:bottom w:val="single" w:sz="4" w:space="0" w:color="auto"/>
              <w:right w:val="single" w:sz="4" w:space="0" w:color="auto"/>
            </w:tcBorders>
            <w:shd w:val="clear" w:color="auto" w:fill="auto"/>
            <w:vAlign w:val="bottom"/>
            <w:hideMark/>
          </w:tcPr>
          <w:p w:rsidR="00415180" w:rsidRPr="00992C9A" w:rsidRDefault="00415180" w:rsidP="00992C9A">
            <w:pPr>
              <w:jc w:val="center"/>
              <w:rPr>
                <w:color w:val="000000"/>
                <w:sz w:val="20"/>
                <w:szCs w:val="20"/>
              </w:rPr>
            </w:pPr>
            <w:r w:rsidRPr="00992C9A">
              <w:rPr>
                <w:color w:val="000000"/>
                <w:sz w:val="20"/>
                <w:szCs w:val="20"/>
              </w:rPr>
              <w:t>Тыс. Гкал</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60,96</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2,05</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63,01</w:t>
            </w:r>
          </w:p>
        </w:tc>
        <w:tc>
          <w:tcPr>
            <w:tcW w:w="1168" w:type="dxa"/>
            <w:tcBorders>
              <w:top w:val="nil"/>
              <w:left w:val="nil"/>
              <w:bottom w:val="single" w:sz="4" w:space="0" w:color="auto"/>
              <w:right w:val="single" w:sz="4" w:space="0" w:color="auto"/>
            </w:tcBorders>
            <w:shd w:val="clear" w:color="auto" w:fill="auto"/>
            <w:vAlign w:val="bottom"/>
            <w:hideMark/>
          </w:tcPr>
          <w:p w:rsidR="00415180" w:rsidRDefault="00415180">
            <w:pPr>
              <w:jc w:val="center"/>
              <w:rPr>
                <w:b/>
                <w:bCs/>
                <w:color w:val="000000"/>
                <w:sz w:val="20"/>
                <w:szCs w:val="20"/>
              </w:rPr>
            </w:pPr>
            <w:r>
              <w:rPr>
                <w:b/>
                <w:bCs/>
                <w:color w:val="000000"/>
                <w:sz w:val="20"/>
                <w:szCs w:val="20"/>
              </w:rPr>
              <w:t>63,01</w:t>
            </w:r>
          </w:p>
        </w:tc>
      </w:tr>
      <w:tr w:rsidR="00415180" w:rsidRPr="00992C9A" w:rsidTr="00415180">
        <w:trPr>
          <w:trHeight w:val="520"/>
        </w:trPr>
        <w:tc>
          <w:tcPr>
            <w:tcW w:w="770" w:type="dxa"/>
            <w:tcBorders>
              <w:top w:val="nil"/>
              <w:left w:val="single" w:sz="4" w:space="0" w:color="auto"/>
              <w:bottom w:val="single" w:sz="4" w:space="0" w:color="auto"/>
              <w:right w:val="single" w:sz="4" w:space="0" w:color="auto"/>
            </w:tcBorders>
            <w:shd w:val="clear" w:color="auto" w:fill="auto"/>
            <w:hideMark/>
          </w:tcPr>
          <w:p w:rsidR="00415180" w:rsidRPr="00992C9A" w:rsidRDefault="00415180" w:rsidP="00992C9A">
            <w:pPr>
              <w:jc w:val="center"/>
              <w:rPr>
                <w:color w:val="000000"/>
                <w:sz w:val="20"/>
                <w:szCs w:val="20"/>
              </w:rPr>
            </w:pPr>
            <w:r w:rsidRPr="00992C9A">
              <w:rPr>
                <w:color w:val="000000"/>
                <w:sz w:val="20"/>
                <w:szCs w:val="20"/>
              </w:rPr>
              <w:t>1.6.</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415180" w:rsidRPr="00992C9A" w:rsidRDefault="00415180" w:rsidP="00992C9A">
            <w:pPr>
              <w:rPr>
                <w:b/>
                <w:bCs/>
                <w:color w:val="000000"/>
                <w:sz w:val="20"/>
                <w:szCs w:val="20"/>
              </w:rPr>
            </w:pPr>
            <w:r w:rsidRPr="00992C9A">
              <w:rPr>
                <w:b/>
                <w:bCs/>
                <w:color w:val="000000"/>
                <w:sz w:val="20"/>
                <w:szCs w:val="20"/>
              </w:rPr>
              <w:t>Расход природного газа (натуральное топливо)</w:t>
            </w:r>
          </w:p>
        </w:tc>
        <w:tc>
          <w:tcPr>
            <w:tcW w:w="1088" w:type="dxa"/>
            <w:tcBorders>
              <w:top w:val="nil"/>
              <w:left w:val="nil"/>
              <w:bottom w:val="single" w:sz="4" w:space="0" w:color="auto"/>
              <w:right w:val="single" w:sz="4" w:space="0" w:color="auto"/>
            </w:tcBorders>
            <w:shd w:val="clear" w:color="auto" w:fill="auto"/>
            <w:vAlign w:val="bottom"/>
            <w:hideMark/>
          </w:tcPr>
          <w:p w:rsidR="00415180" w:rsidRPr="00992C9A" w:rsidRDefault="00415180" w:rsidP="00992C9A">
            <w:pPr>
              <w:jc w:val="center"/>
              <w:rPr>
                <w:b/>
                <w:bCs/>
                <w:color w:val="000000"/>
                <w:sz w:val="20"/>
                <w:szCs w:val="20"/>
              </w:rPr>
            </w:pPr>
            <w:r w:rsidRPr="00992C9A">
              <w:rPr>
                <w:b/>
                <w:bCs/>
                <w:color w:val="000000"/>
                <w:sz w:val="20"/>
                <w:szCs w:val="20"/>
              </w:rPr>
              <w:t>Тыс. м3</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52419,17</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2324,84</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54744,01</w:t>
            </w:r>
          </w:p>
        </w:tc>
        <w:tc>
          <w:tcPr>
            <w:tcW w:w="1168" w:type="dxa"/>
            <w:tcBorders>
              <w:top w:val="nil"/>
              <w:left w:val="nil"/>
              <w:bottom w:val="single" w:sz="4" w:space="0" w:color="auto"/>
              <w:right w:val="single" w:sz="4" w:space="0" w:color="auto"/>
            </w:tcBorders>
            <w:shd w:val="clear" w:color="auto" w:fill="auto"/>
            <w:vAlign w:val="bottom"/>
            <w:hideMark/>
          </w:tcPr>
          <w:p w:rsidR="00415180" w:rsidRDefault="00415180">
            <w:pPr>
              <w:jc w:val="center"/>
              <w:rPr>
                <w:b/>
                <w:bCs/>
                <w:color w:val="000000"/>
                <w:sz w:val="20"/>
                <w:szCs w:val="20"/>
              </w:rPr>
            </w:pPr>
            <w:r>
              <w:rPr>
                <w:b/>
                <w:bCs/>
                <w:color w:val="000000"/>
                <w:sz w:val="20"/>
                <w:szCs w:val="20"/>
              </w:rPr>
              <w:t>54520,49</w:t>
            </w:r>
          </w:p>
        </w:tc>
      </w:tr>
      <w:tr w:rsidR="00415180" w:rsidRPr="00992C9A" w:rsidTr="00415180">
        <w:trPr>
          <w:trHeight w:val="260"/>
        </w:trPr>
        <w:tc>
          <w:tcPr>
            <w:tcW w:w="770" w:type="dxa"/>
            <w:tcBorders>
              <w:top w:val="nil"/>
              <w:left w:val="single" w:sz="4" w:space="0" w:color="auto"/>
              <w:bottom w:val="single" w:sz="4" w:space="0" w:color="auto"/>
              <w:right w:val="single" w:sz="4" w:space="0" w:color="auto"/>
            </w:tcBorders>
            <w:shd w:val="clear" w:color="auto" w:fill="auto"/>
            <w:hideMark/>
          </w:tcPr>
          <w:p w:rsidR="00415180" w:rsidRPr="00992C9A" w:rsidRDefault="00415180" w:rsidP="00992C9A">
            <w:pPr>
              <w:jc w:val="center"/>
              <w:rPr>
                <w:color w:val="000000"/>
                <w:sz w:val="20"/>
                <w:szCs w:val="20"/>
              </w:rPr>
            </w:pPr>
            <w:r w:rsidRPr="00992C9A">
              <w:rPr>
                <w:color w:val="000000"/>
                <w:sz w:val="20"/>
                <w:szCs w:val="20"/>
              </w:rPr>
              <w:t>1.7.</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415180" w:rsidRPr="00992C9A" w:rsidRDefault="00415180" w:rsidP="00992C9A">
            <w:pPr>
              <w:rPr>
                <w:color w:val="000000"/>
                <w:sz w:val="20"/>
                <w:szCs w:val="20"/>
              </w:rPr>
            </w:pPr>
            <w:r w:rsidRPr="00992C9A">
              <w:rPr>
                <w:color w:val="000000"/>
                <w:sz w:val="20"/>
                <w:szCs w:val="20"/>
              </w:rPr>
              <w:t>Расход  условного топлива</w:t>
            </w:r>
          </w:p>
        </w:tc>
        <w:tc>
          <w:tcPr>
            <w:tcW w:w="1088" w:type="dxa"/>
            <w:tcBorders>
              <w:top w:val="nil"/>
              <w:left w:val="nil"/>
              <w:bottom w:val="single" w:sz="4" w:space="0" w:color="auto"/>
              <w:right w:val="single" w:sz="4" w:space="0" w:color="auto"/>
            </w:tcBorders>
            <w:shd w:val="clear" w:color="auto" w:fill="auto"/>
            <w:vAlign w:val="bottom"/>
            <w:hideMark/>
          </w:tcPr>
          <w:p w:rsidR="00415180" w:rsidRPr="00992C9A" w:rsidRDefault="00415180" w:rsidP="00992C9A">
            <w:pPr>
              <w:jc w:val="center"/>
              <w:rPr>
                <w:color w:val="000000"/>
                <w:sz w:val="20"/>
                <w:szCs w:val="20"/>
              </w:rPr>
            </w:pPr>
            <w:r w:rsidRPr="00992C9A">
              <w:rPr>
                <w:color w:val="000000"/>
                <w:sz w:val="20"/>
                <w:szCs w:val="20"/>
              </w:rPr>
              <w:t>ТУТ</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60806,24</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sz w:val="20"/>
                <w:szCs w:val="20"/>
              </w:rPr>
            </w:pPr>
            <w:r>
              <w:rPr>
                <w:sz w:val="20"/>
                <w:szCs w:val="20"/>
              </w:rPr>
              <w:t>2696,82</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63503,06</w:t>
            </w:r>
          </w:p>
        </w:tc>
        <w:tc>
          <w:tcPr>
            <w:tcW w:w="1168" w:type="dxa"/>
            <w:tcBorders>
              <w:top w:val="nil"/>
              <w:left w:val="nil"/>
              <w:bottom w:val="single" w:sz="4" w:space="0" w:color="auto"/>
              <w:right w:val="single" w:sz="4" w:space="0" w:color="auto"/>
            </w:tcBorders>
            <w:shd w:val="clear" w:color="auto" w:fill="auto"/>
            <w:vAlign w:val="bottom"/>
            <w:hideMark/>
          </w:tcPr>
          <w:p w:rsidR="00415180" w:rsidRDefault="00415180">
            <w:pPr>
              <w:jc w:val="center"/>
              <w:rPr>
                <w:b/>
                <w:bCs/>
                <w:color w:val="000000"/>
                <w:sz w:val="20"/>
                <w:szCs w:val="20"/>
              </w:rPr>
            </w:pPr>
            <w:r>
              <w:rPr>
                <w:b/>
                <w:bCs/>
                <w:color w:val="000000"/>
                <w:sz w:val="20"/>
                <w:szCs w:val="20"/>
              </w:rPr>
              <w:t>63243,77</w:t>
            </w:r>
          </w:p>
        </w:tc>
      </w:tr>
      <w:tr w:rsidR="00415180" w:rsidRPr="00992C9A" w:rsidTr="00415180">
        <w:trPr>
          <w:trHeight w:val="520"/>
        </w:trPr>
        <w:tc>
          <w:tcPr>
            <w:tcW w:w="770" w:type="dxa"/>
            <w:tcBorders>
              <w:top w:val="nil"/>
              <w:left w:val="single" w:sz="4" w:space="0" w:color="auto"/>
              <w:bottom w:val="single" w:sz="4" w:space="0" w:color="auto"/>
              <w:right w:val="single" w:sz="4" w:space="0" w:color="auto"/>
            </w:tcBorders>
            <w:shd w:val="clear" w:color="auto" w:fill="auto"/>
            <w:hideMark/>
          </w:tcPr>
          <w:p w:rsidR="00415180" w:rsidRPr="00992C9A" w:rsidRDefault="00415180" w:rsidP="00992C9A">
            <w:pPr>
              <w:jc w:val="center"/>
              <w:rPr>
                <w:color w:val="000000"/>
                <w:sz w:val="20"/>
                <w:szCs w:val="20"/>
              </w:rPr>
            </w:pPr>
            <w:r w:rsidRPr="00992C9A">
              <w:rPr>
                <w:color w:val="000000"/>
                <w:sz w:val="20"/>
                <w:szCs w:val="20"/>
              </w:rPr>
              <w:t> 1.8</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415180" w:rsidRPr="00992C9A" w:rsidRDefault="00415180" w:rsidP="00992C9A">
            <w:pPr>
              <w:rPr>
                <w:color w:val="000000"/>
                <w:sz w:val="20"/>
                <w:szCs w:val="20"/>
              </w:rPr>
            </w:pPr>
            <w:r w:rsidRPr="00992C9A">
              <w:rPr>
                <w:color w:val="000000"/>
                <w:sz w:val="20"/>
                <w:szCs w:val="20"/>
              </w:rPr>
              <w:t>Удельный расход топлива</w:t>
            </w:r>
          </w:p>
        </w:tc>
        <w:tc>
          <w:tcPr>
            <w:tcW w:w="1088" w:type="dxa"/>
            <w:tcBorders>
              <w:top w:val="nil"/>
              <w:left w:val="nil"/>
              <w:bottom w:val="single" w:sz="4" w:space="0" w:color="auto"/>
              <w:right w:val="single" w:sz="4" w:space="0" w:color="auto"/>
            </w:tcBorders>
            <w:shd w:val="clear" w:color="auto" w:fill="auto"/>
            <w:vAlign w:val="bottom"/>
            <w:hideMark/>
          </w:tcPr>
          <w:p w:rsidR="00415180" w:rsidRPr="00992C9A" w:rsidRDefault="00415180" w:rsidP="00992C9A">
            <w:pPr>
              <w:jc w:val="center"/>
              <w:rPr>
                <w:color w:val="000000"/>
                <w:sz w:val="20"/>
                <w:szCs w:val="20"/>
              </w:rPr>
            </w:pPr>
            <w:r w:rsidRPr="00992C9A">
              <w:rPr>
                <w:color w:val="000000"/>
                <w:sz w:val="20"/>
                <w:szCs w:val="20"/>
              </w:rPr>
              <w:t>Кг у.т./Гкал</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158,20</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155,00</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158,06</w:t>
            </w:r>
          </w:p>
        </w:tc>
        <w:tc>
          <w:tcPr>
            <w:tcW w:w="1168" w:type="dxa"/>
            <w:tcBorders>
              <w:top w:val="nil"/>
              <w:left w:val="nil"/>
              <w:bottom w:val="single" w:sz="4" w:space="0" w:color="auto"/>
              <w:right w:val="single" w:sz="4" w:space="0" w:color="auto"/>
            </w:tcBorders>
            <w:shd w:val="clear" w:color="auto" w:fill="auto"/>
            <w:vAlign w:val="bottom"/>
            <w:hideMark/>
          </w:tcPr>
          <w:p w:rsidR="00415180" w:rsidRDefault="00415180">
            <w:pPr>
              <w:jc w:val="center"/>
              <w:rPr>
                <w:b/>
                <w:bCs/>
                <w:color w:val="000000"/>
                <w:sz w:val="20"/>
                <w:szCs w:val="20"/>
              </w:rPr>
            </w:pPr>
            <w:r>
              <w:rPr>
                <w:b/>
                <w:bCs/>
                <w:color w:val="000000"/>
                <w:sz w:val="20"/>
                <w:szCs w:val="20"/>
              </w:rPr>
              <w:t>158,20</w:t>
            </w:r>
          </w:p>
        </w:tc>
      </w:tr>
      <w:tr w:rsidR="00415180" w:rsidRPr="00992C9A" w:rsidTr="00415180">
        <w:trPr>
          <w:trHeight w:val="520"/>
        </w:trPr>
        <w:tc>
          <w:tcPr>
            <w:tcW w:w="770" w:type="dxa"/>
            <w:tcBorders>
              <w:top w:val="nil"/>
              <w:left w:val="single" w:sz="4" w:space="0" w:color="auto"/>
              <w:bottom w:val="single" w:sz="4" w:space="0" w:color="auto"/>
              <w:right w:val="single" w:sz="4" w:space="0" w:color="auto"/>
            </w:tcBorders>
            <w:shd w:val="clear" w:color="auto" w:fill="auto"/>
            <w:hideMark/>
          </w:tcPr>
          <w:p w:rsidR="00415180" w:rsidRPr="00992C9A" w:rsidRDefault="00415180" w:rsidP="00992C9A">
            <w:pPr>
              <w:jc w:val="center"/>
              <w:rPr>
                <w:color w:val="000000"/>
                <w:sz w:val="20"/>
                <w:szCs w:val="20"/>
              </w:rPr>
            </w:pPr>
            <w:r w:rsidRPr="00992C9A">
              <w:rPr>
                <w:color w:val="000000"/>
                <w:sz w:val="20"/>
                <w:szCs w:val="20"/>
              </w:rPr>
              <w:lastRenderedPageBreak/>
              <w:t> </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415180" w:rsidRPr="00992C9A" w:rsidRDefault="00415180" w:rsidP="00992C9A">
            <w:pPr>
              <w:rPr>
                <w:color w:val="000000"/>
                <w:sz w:val="20"/>
                <w:szCs w:val="20"/>
              </w:rPr>
            </w:pPr>
            <w:r w:rsidRPr="00992C9A">
              <w:rPr>
                <w:color w:val="000000"/>
                <w:sz w:val="20"/>
                <w:szCs w:val="20"/>
              </w:rPr>
              <w:t>Кэф. пересчета условного топлива в натуральное</w:t>
            </w:r>
          </w:p>
        </w:tc>
        <w:tc>
          <w:tcPr>
            <w:tcW w:w="1088" w:type="dxa"/>
            <w:tcBorders>
              <w:top w:val="nil"/>
              <w:left w:val="nil"/>
              <w:bottom w:val="single" w:sz="4" w:space="0" w:color="auto"/>
              <w:right w:val="single" w:sz="4" w:space="0" w:color="auto"/>
            </w:tcBorders>
            <w:shd w:val="clear" w:color="auto" w:fill="auto"/>
            <w:vAlign w:val="bottom"/>
            <w:hideMark/>
          </w:tcPr>
          <w:p w:rsidR="00415180" w:rsidRPr="00992C9A" w:rsidRDefault="00415180" w:rsidP="00992C9A">
            <w:pPr>
              <w:jc w:val="center"/>
              <w:rPr>
                <w:color w:val="000000"/>
                <w:sz w:val="20"/>
                <w:szCs w:val="20"/>
              </w:rPr>
            </w:pPr>
            <w:r w:rsidRPr="00992C9A">
              <w:rPr>
                <w:color w:val="000000"/>
                <w:sz w:val="20"/>
                <w:szCs w:val="20"/>
              </w:rPr>
              <w:t>-</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1,16</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1,16</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1,16</w:t>
            </w:r>
          </w:p>
        </w:tc>
        <w:tc>
          <w:tcPr>
            <w:tcW w:w="1168" w:type="dxa"/>
            <w:tcBorders>
              <w:top w:val="nil"/>
              <w:left w:val="nil"/>
              <w:bottom w:val="single" w:sz="4" w:space="0" w:color="auto"/>
              <w:right w:val="single" w:sz="4" w:space="0" w:color="auto"/>
            </w:tcBorders>
            <w:shd w:val="clear" w:color="auto" w:fill="auto"/>
            <w:vAlign w:val="bottom"/>
            <w:hideMark/>
          </w:tcPr>
          <w:p w:rsidR="00415180" w:rsidRDefault="00415180">
            <w:pPr>
              <w:jc w:val="center"/>
              <w:rPr>
                <w:b/>
                <w:bCs/>
                <w:color w:val="000000"/>
                <w:sz w:val="20"/>
                <w:szCs w:val="20"/>
              </w:rPr>
            </w:pPr>
            <w:r>
              <w:rPr>
                <w:b/>
                <w:bCs/>
                <w:color w:val="000000"/>
                <w:sz w:val="20"/>
                <w:szCs w:val="20"/>
              </w:rPr>
              <w:t>1,16</w:t>
            </w:r>
          </w:p>
        </w:tc>
      </w:tr>
      <w:tr w:rsidR="00415180" w:rsidRPr="00992C9A" w:rsidTr="00415180">
        <w:trPr>
          <w:trHeight w:val="780"/>
        </w:trPr>
        <w:tc>
          <w:tcPr>
            <w:tcW w:w="770" w:type="dxa"/>
            <w:tcBorders>
              <w:top w:val="nil"/>
              <w:left w:val="single" w:sz="4" w:space="0" w:color="auto"/>
              <w:bottom w:val="single" w:sz="4" w:space="0" w:color="auto"/>
              <w:right w:val="single" w:sz="4" w:space="0" w:color="auto"/>
            </w:tcBorders>
            <w:shd w:val="clear" w:color="auto" w:fill="auto"/>
            <w:hideMark/>
          </w:tcPr>
          <w:p w:rsidR="00415180" w:rsidRPr="00992C9A" w:rsidRDefault="00415180" w:rsidP="00992C9A">
            <w:pPr>
              <w:jc w:val="center"/>
              <w:rPr>
                <w:b/>
                <w:bCs/>
                <w:color w:val="000000"/>
                <w:sz w:val="20"/>
                <w:szCs w:val="20"/>
              </w:rPr>
            </w:pPr>
            <w:r w:rsidRPr="00992C9A">
              <w:rPr>
                <w:b/>
                <w:bCs/>
                <w:color w:val="000000"/>
                <w:sz w:val="20"/>
                <w:szCs w:val="20"/>
              </w:rPr>
              <w:t>1.9.</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415180" w:rsidRPr="00992C9A" w:rsidRDefault="00415180" w:rsidP="00992C9A">
            <w:pPr>
              <w:rPr>
                <w:b/>
                <w:bCs/>
                <w:color w:val="000000"/>
                <w:sz w:val="20"/>
                <w:szCs w:val="20"/>
              </w:rPr>
            </w:pPr>
            <w:r w:rsidRPr="00992C9A">
              <w:rPr>
                <w:b/>
                <w:bCs/>
                <w:color w:val="000000"/>
                <w:sz w:val="20"/>
                <w:szCs w:val="20"/>
              </w:rPr>
              <w:t>Расход исходной воды на выработку тепловой энергии        (с учетом закрытой схемы ГВС)</w:t>
            </w:r>
          </w:p>
        </w:tc>
        <w:tc>
          <w:tcPr>
            <w:tcW w:w="1088" w:type="dxa"/>
            <w:tcBorders>
              <w:top w:val="nil"/>
              <w:left w:val="nil"/>
              <w:bottom w:val="single" w:sz="4" w:space="0" w:color="auto"/>
              <w:right w:val="single" w:sz="4" w:space="0" w:color="auto"/>
            </w:tcBorders>
            <w:shd w:val="clear" w:color="auto" w:fill="auto"/>
            <w:vAlign w:val="bottom"/>
            <w:hideMark/>
          </w:tcPr>
          <w:p w:rsidR="00415180" w:rsidRPr="00992C9A" w:rsidRDefault="00415180" w:rsidP="00992C9A">
            <w:pPr>
              <w:jc w:val="center"/>
              <w:rPr>
                <w:b/>
                <w:bCs/>
                <w:color w:val="000000"/>
                <w:sz w:val="20"/>
                <w:szCs w:val="20"/>
              </w:rPr>
            </w:pPr>
            <w:r w:rsidRPr="00992C9A">
              <w:rPr>
                <w:b/>
                <w:bCs/>
                <w:color w:val="000000"/>
                <w:sz w:val="20"/>
                <w:szCs w:val="20"/>
              </w:rPr>
              <w:t>Тыс. м3</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2160,12</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52,20</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2212,32</w:t>
            </w:r>
          </w:p>
        </w:tc>
        <w:tc>
          <w:tcPr>
            <w:tcW w:w="1168" w:type="dxa"/>
            <w:tcBorders>
              <w:top w:val="nil"/>
              <w:left w:val="nil"/>
              <w:bottom w:val="single" w:sz="4" w:space="0" w:color="auto"/>
              <w:right w:val="single" w:sz="4" w:space="0" w:color="auto"/>
            </w:tcBorders>
            <w:shd w:val="clear" w:color="auto" w:fill="auto"/>
            <w:vAlign w:val="bottom"/>
            <w:hideMark/>
          </w:tcPr>
          <w:p w:rsidR="00415180" w:rsidRDefault="00415180">
            <w:pPr>
              <w:jc w:val="center"/>
              <w:rPr>
                <w:b/>
                <w:bCs/>
                <w:color w:val="000000"/>
                <w:sz w:val="20"/>
                <w:szCs w:val="20"/>
              </w:rPr>
            </w:pPr>
            <w:r>
              <w:rPr>
                <w:b/>
                <w:bCs/>
                <w:color w:val="000000"/>
                <w:sz w:val="20"/>
                <w:szCs w:val="20"/>
              </w:rPr>
              <w:t>2246,71</w:t>
            </w:r>
          </w:p>
        </w:tc>
      </w:tr>
      <w:tr w:rsidR="00415180" w:rsidRPr="00992C9A" w:rsidTr="00415180">
        <w:trPr>
          <w:trHeight w:val="520"/>
        </w:trPr>
        <w:tc>
          <w:tcPr>
            <w:tcW w:w="770" w:type="dxa"/>
            <w:tcBorders>
              <w:top w:val="nil"/>
              <w:left w:val="single" w:sz="4" w:space="0" w:color="auto"/>
              <w:bottom w:val="single" w:sz="4" w:space="0" w:color="auto"/>
              <w:right w:val="single" w:sz="4" w:space="0" w:color="auto"/>
            </w:tcBorders>
            <w:shd w:val="clear" w:color="auto" w:fill="auto"/>
            <w:hideMark/>
          </w:tcPr>
          <w:p w:rsidR="00415180" w:rsidRPr="00992C9A" w:rsidRDefault="00415180" w:rsidP="00992C9A">
            <w:pPr>
              <w:jc w:val="center"/>
              <w:rPr>
                <w:color w:val="000000"/>
                <w:sz w:val="20"/>
                <w:szCs w:val="20"/>
              </w:rPr>
            </w:pPr>
            <w:r w:rsidRPr="00992C9A">
              <w:rPr>
                <w:color w:val="000000"/>
                <w:sz w:val="20"/>
                <w:szCs w:val="20"/>
              </w:rPr>
              <w:t> </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415180" w:rsidRPr="00992C9A" w:rsidRDefault="00415180" w:rsidP="00992C9A">
            <w:pPr>
              <w:rPr>
                <w:color w:val="000000"/>
                <w:sz w:val="20"/>
                <w:szCs w:val="20"/>
              </w:rPr>
            </w:pPr>
            <w:r w:rsidRPr="00992C9A">
              <w:rPr>
                <w:color w:val="000000"/>
                <w:sz w:val="20"/>
                <w:szCs w:val="20"/>
              </w:rPr>
              <w:t>Удельная норма  воды на выработку 1 Гкал</w:t>
            </w:r>
          </w:p>
        </w:tc>
        <w:tc>
          <w:tcPr>
            <w:tcW w:w="1088" w:type="dxa"/>
            <w:tcBorders>
              <w:top w:val="nil"/>
              <w:left w:val="nil"/>
              <w:bottom w:val="single" w:sz="4" w:space="0" w:color="auto"/>
              <w:right w:val="single" w:sz="4" w:space="0" w:color="auto"/>
            </w:tcBorders>
            <w:shd w:val="clear" w:color="auto" w:fill="auto"/>
            <w:vAlign w:val="bottom"/>
            <w:hideMark/>
          </w:tcPr>
          <w:p w:rsidR="00415180" w:rsidRPr="00992C9A" w:rsidRDefault="00415180" w:rsidP="00992C9A">
            <w:pPr>
              <w:jc w:val="center"/>
              <w:rPr>
                <w:color w:val="000000"/>
                <w:sz w:val="20"/>
                <w:szCs w:val="20"/>
              </w:rPr>
            </w:pPr>
            <w:r w:rsidRPr="00992C9A">
              <w:rPr>
                <w:color w:val="000000"/>
                <w:sz w:val="20"/>
                <w:szCs w:val="20"/>
              </w:rPr>
              <w:t>м</w:t>
            </w:r>
            <w:r w:rsidRPr="00992C9A">
              <w:rPr>
                <w:color w:val="000000"/>
                <w:sz w:val="20"/>
                <w:szCs w:val="20"/>
                <w:vertAlign w:val="superscript"/>
              </w:rPr>
              <w:t>3</w:t>
            </w:r>
            <w:r w:rsidRPr="00992C9A">
              <w:rPr>
                <w:color w:val="000000"/>
                <w:sz w:val="20"/>
                <w:szCs w:val="20"/>
              </w:rPr>
              <w:t>/Гкал</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5,62</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3,00</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5,51</w:t>
            </w:r>
          </w:p>
        </w:tc>
        <w:tc>
          <w:tcPr>
            <w:tcW w:w="1168" w:type="dxa"/>
            <w:tcBorders>
              <w:top w:val="nil"/>
              <w:left w:val="nil"/>
              <w:bottom w:val="single" w:sz="4" w:space="0" w:color="auto"/>
              <w:right w:val="single" w:sz="4" w:space="0" w:color="auto"/>
            </w:tcBorders>
            <w:shd w:val="clear" w:color="auto" w:fill="auto"/>
            <w:vAlign w:val="bottom"/>
            <w:hideMark/>
          </w:tcPr>
          <w:p w:rsidR="00415180" w:rsidRDefault="00415180">
            <w:pPr>
              <w:jc w:val="center"/>
              <w:rPr>
                <w:color w:val="000000"/>
                <w:sz w:val="20"/>
                <w:szCs w:val="20"/>
              </w:rPr>
            </w:pPr>
            <w:r>
              <w:rPr>
                <w:color w:val="000000"/>
                <w:sz w:val="20"/>
                <w:szCs w:val="20"/>
              </w:rPr>
              <w:t>5,62</w:t>
            </w:r>
          </w:p>
        </w:tc>
      </w:tr>
      <w:tr w:rsidR="00415180" w:rsidRPr="00992C9A" w:rsidTr="00415180">
        <w:trPr>
          <w:trHeight w:val="520"/>
        </w:trPr>
        <w:tc>
          <w:tcPr>
            <w:tcW w:w="770" w:type="dxa"/>
            <w:tcBorders>
              <w:top w:val="nil"/>
              <w:left w:val="single" w:sz="4" w:space="0" w:color="auto"/>
              <w:bottom w:val="single" w:sz="4" w:space="0" w:color="auto"/>
              <w:right w:val="single" w:sz="4" w:space="0" w:color="auto"/>
            </w:tcBorders>
            <w:shd w:val="clear" w:color="auto" w:fill="auto"/>
            <w:hideMark/>
          </w:tcPr>
          <w:p w:rsidR="00415180" w:rsidRPr="00992C9A" w:rsidRDefault="00415180" w:rsidP="00992C9A">
            <w:pPr>
              <w:jc w:val="center"/>
              <w:rPr>
                <w:b/>
                <w:bCs/>
                <w:color w:val="000000"/>
                <w:sz w:val="20"/>
                <w:szCs w:val="20"/>
              </w:rPr>
            </w:pPr>
            <w:r w:rsidRPr="00992C9A">
              <w:rPr>
                <w:b/>
                <w:bCs/>
                <w:color w:val="000000"/>
                <w:sz w:val="20"/>
                <w:szCs w:val="20"/>
              </w:rPr>
              <w:t>1.10.</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415180" w:rsidRPr="00992C9A" w:rsidRDefault="00415180" w:rsidP="00992C9A">
            <w:pPr>
              <w:rPr>
                <w:b/>
                <w:bCs/>
                <w:color w:val="000000"/>
                <w:sz w:val="20"/>
                <w:szCs w:val="20"/>
              </w:rPr>
            </w:pPr>
            <w:r w:rsidRPr="00992C9A">
              <w:rPr>
                <w:b/>
                <w:bCs/>
                <w:color w:val="000000"/>
                <w:sz w:val="20"/>
                <w:szCs w:val="20"/>
              </w:rPr>
              <w:t>Расход   электроэнергии на выработку тепловой энергии</w:t>
            </w:r>
          </w:p>
        </w:tc>
        <w:tc>
          <w:tcPr>
            <w:tcW w:w="1088" w:type="dxa"/>
            <w:tcBorders>
              <w:top w:val="nil"/>
              <w:left w:val="nil"/>
              <w:bottom w:val="single" w:sz="4" w:space="0" w:color="auto"/>
              <w:right w:val="single" w:sz="4" w:space="0" w:color="auto"/>
            </w:tcBorders>
            <w:shd w:val="clear" w:color="auto" w:fill="auto"/>
            <w:vAlign w:val="bottom"/>
            <w:hideMark/>
          </w:tcPr>
          <w:p w:rsidR="00415180" w:rsidRPr="00992C9A" w:rsidRDefault="00415180" w:rsidP="00992C9A">
            <w:pPr>
              <w:jc w:val="center"/>
              <w:rPr>
                <w:b/>
                <w:bCs/>
                <w:color w:val="000000"/>
                <w:sz w:val="20"/>
                <w:szCs w:val="20"/>
              </w:rPr>
            </w:pPr>
            <w:r w:rsidRPr="00992C9A">
              <w:rPr>
                <w:b/>
                <w:bCs/>
                <w:color w:val="000000"/>
                <w:sz w:val="20"/>
                <w:szCs w:val="20"/>
              </w:rPr>
              <w:t>Тыс. кВт</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9055,59</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313,18</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9368,77</w:t>
            </w:r>
          </w:p>
        </w:tc>
        <w:tc>
          <w:tcPr>
            <w:tcW w:w="1168" w:type="dxa"/>
            <w:tcBorders>
              <w:top w:val="nil"/>
              <w:left w:val="nil"/>
              <w:bottom w:val="single" w:sz="4" w:space="0" w:color="auto"/>
              <w:right w:val="single" w:sz="4" w:space="0" w:color="auto"/>
            </w:tcBorders>
            <w:shd w:val="clear" w:color="auto" w:fill="auto"/>
            <w:vAlign w:val="bottom"/>
            <w:hideMark/>
          </w:tcPr>
          <w:p w:rsidR="00415180" w:rsidRDefault="00415180">
            <w:pPr>
              <w:jc w:val="center"/>
              <w:rPr>
                <w:b/>
                <w:bCs/>
                <w:color w:val="000000"/>
                <w:sz w:val="20"/>
                <w:szCs w:val="20"/>
              </w:rPr>
            </w:pPr>
            <w:r>
              <w:rPr>
                <w:b/>
                <w:bCs/>
                <w:color w:val="000000"/>
                <w:sz w:val="20"/>
                <w:szCs w:val="20"/>
              </w:rPr>
              <w:t>9418,60</w:t>
            </w:r>
          </w:p>
        </w:tc>
      </w:tr>
      <w:tr w:rsidR="00415180" w:rsidRPr="00992C9A" w:rsidTr="00415180">
        <w:trPr>
          <w:trHeight w:val="520"/>
        </w:trPr>
        <w:tc>
          <w:tcPr>
            <w:tcW w:w="770" w:type="dxa"/>
            <w:tcBorders>
              <w:top w:val="nil"/>
              <w:left w:val="single" w:sz="4" w:space="0" w:color="auto"/>
              <w:bottom w:val="single" w:sz="4" w:space="0" w:color="auto"/>
              <w:right w:val="single" w:sz="4" w:space="0" w:color="auto"/>
            </w:tcBorders>
            <w:shd w:val="clear" w:color="auto" w:fill="auto"/>
            <w:hideMark/>
          </w:tcPr>
          <w:p w:rsidR="00415180" w:rsidRPr="00992C9A" w:rsidRDefault="00415180" w:rsidP="00992C9A">
            <w:pPr>
              <w:jc w:val="center"/>
              <w:rPr>
                <w:color w:val="000000"/>
                <w:sz w:val="20"/>
                <w:szCs w:val="20"/>
              </w:rPr>
            </w:pPr>
            <w:r w:rsidRPr="00992C9A">
              <w:rPr>
                <w:color w:val="000000"/>
                <w:sz w:val="20"/>
                <w:szCs w:val="20"/>
              </w:rPr>
              <w:t> </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415180" w:rsidRPr="00992C9A" w:rsidRDefault="00415180" w:rsidP="00992C9A">
            <w:pPr>
              <w:rPr>
                <w:color w:val="000000"/>
                <w:sz w:val="20"/>
                <w:szCs w:val="20"/>
              </w:rPr>
            </w:pPr>
            <w:r w:rsidRPr="00992C9A">
              <w:rPr>
                <w:color w:val="000000"/>
                <w:sz w:val="20"/>
                <w:szCs w:val="20"/>
              </w:rPr>
              <w:t>Удельная норма  электроэнергии на выработку 1Гкал</w:t>
            </w:r>
          </w:p>
        </w:tc>
        <w:tc>
          <w:tcPr>
            <w:tcW w:w="1088" w:type="dxa"/>
            <w:tcBorders>
              <w:top w:val="nil"/>
              <w:left w:val="nil"/>
              <w:bottom w:val="single" w:sz="4" w:space="0" w:color="auto"/>
              <w:right w:val="single" w:sz="4" w:space="0" w:color="auto"/>
            </w:tcBorders>
            <w:shd w:val="clear" w:color="auto" w:fill="auto"/>
            <w:vAlign w:val="bottom"/>
            <w:hideMark/>
          </w:tcPr>
          <w:p w:rsidR="00415180" w:rsidRPr="00992C9A" w:rsidRDefault="00415180" w:rsidP="00992C9A">
            <w:pPr>
              <w:jc w:val="center"/>
              <w:rPr>
                <w:color w:val="000000"/>
                <w:sz w:val="20"/>
                <w:szCs w:val="20"/>
              </w:rPr>
            </w:pPr>
            <w:r w:rsidRPr="00992C9A">
              <w:rPr>
                <w:color w:val="000000"/>
                <w:sz w:val="20"/>
                <w:szCs w:val="20"/>
              </w:rPr>
              <w:t>кВт/Гкал</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23,56</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18,00</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23,32</w:t>
            </w:r>
          </w:p>
        </w:tc>
        <w:tc>
          <w:tcPr>
            <w:tcW w:w="1168" w:type="dxa"/>
            <w:tcBorders>
              <w:top w:val="nil"/>
              <w:left w:val="nil"/>
              <w:bottom w:val="single" w:sz="4" w:space="0" w:color="auto"/>
              <w:right w:val="single" w:sz="4" w:space="0" w:color="auto"/>
            </w:tcBorders>
            <w:shd w:val="clear" w:color="auto" w:fill="auto"/>
            <w:vAlign w:val="bottom"/>
            <w:hideMark/>
          </w:tcPr>
          <w:p w:rsidR="00415180" w:rsidRDefault="00415180">
            <w:pPr>
              <w:jc w:val="center"/>
              <w:rPr>
                <w:color w:val="000000"/>
                <w:sz w:val="20"/>
                <w:szCs w:val="20"/>
              </w:rPr>
            </w:pPr>
            <w:r>
              <w:rPr>
                <w:color w:val="000000"/>
                <w:sz w:val="20"/>
                <w:szCs w:val="20"/>
              </w:rPr>
              <w:t>23,56</w:t>
            </w:r>
          </w:p>
        </w:tc>
      </w:tr>
      <w:tr w:rsidR="00415180" w:rsidRPr="00992C9A" w:rsidTr="00415180">
        <w:trPr>
          <w:trHeight w:val="260"/>
        </w:trPr>
        <w:tc>
          <w:tcPr>
            <w:tcW w:w="770" w:type="dxa"/>
            <w:tcBorders>
              <w:top w:val="nil"/>
              <w:left w:val="single" w:sz="4" w:space="0" w:color="auto"/>
              <w:bottom w:val="single" w:sz="4" w:space="0" w:color="auto"/>
              <w:right w:val="single" w:sz="4" w:space="0" w:color="auto"/>
            </w:tcBorders>
            <w:shd w:val="clear" w:color="auto" w:fill="auto"/>
            <w:hideMark/>
          </w:tcPr>
          <w:p w:rsidR="00415180" w:rsidRPr="00992C9A" w:rsidRDefault="00415180" w:rsidP="00992C9A">
            <w:pPr>
              <w:jc w:val="center"/>
              <w:rPr>
                <w:color w:val="000000"/>
                <w:sz w:val="20"/>
                <w:szCs w:val="20"/>
              </w:rPr>
            </w:pPr>
            <w:r w:rsidRPr="00992C9A">
              <w:rPr>
                <w:color w:val="000000"/>
                <w:sz w:val="20"/>
                <w:szCs w:val="20"/>
              </w:rPr>
              <w:t> </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415180" w:rsidRPr="00992C9A" w:rsidRDefault="00415180" w:rsidP="00992C9A">
            <w:pPr>
              <w:rPr>
                <w:color w:val="000000"/>
                <w:sz w:val="20"/>
                <w:szCs w:val="20"/>
              </w:rPr>
            </w:pPr>
            <w:r w:rsidRPr="00992C9A">
              <w:rPr>
                <w:color w:val="000000"/>
                <w:sz w:val="20"/>
                <w:szCs w:val="20"/>
              </w:rPr>
              <w:t xml:space="preserve"> - покупная э/э</w:t>
            </w:r>
          </w:p>
        </w:tc>
        <w:tc>
          <w:tcPr>
            <w:tcW w:w="1088" w:type="dxa"/>
            <w:tcBorders>
              <w:top w:val="nil"/>
              <w:left w:val="nil"/>
              <w:bottom w:val="single" w:sz="4" w:space="0" w:color="auto"/>
              <w:right w:val="single" w:sz="4" w:space="0" w:color="auto"/>
            </w:tcBorders>
            <w:shd w:val="clear" w:color="auto" w:fill="auto"/>
            <w:vAlign w:val="bottom"/>
            <w:hideMark/>
          </w:tcPr>
          <w:p w:rsidR="00415180" w:rsidRPr="00992C9A" w:rsidRDefault="00415180" w:rsidP="00992C9A">
            <w:pPr>
              <w:jc w:val="center"/>
              <w:rPr>
                <w:color w:val="000000"/>
                <w:sz w:val="20"/>
                <w:szCs w:val="20"/>
              </w:rPr>
            </w:pPr>
            <w:r w:rsidRPr="00992C9A">
              <w:rPr>
                <w:color w:val="000000"/>
                <w:sz w:val="20"/>
                <w:szCs w:val="20"/>
              </w:rPr>
              <w:t> </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0,00</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313,18</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313,18</w:t>
            </w:r>
          </w:p>
        </w:tc>
        <w:tc>
          <w:tcPr>
            <w:tcW w:w="1168" w:type="dxa"/>
            <w:tcBorders>
              <w:top w:val="nil"/>
              <w:left w:val="nil"/>
              <w:bottom w:val="single" w:sz="4" w:space="0" w:color="auto"/>
              <w:right w:val="single" w:sz="4" w:space="0" w:color="auto"/>
            </w:tcBorders>
            <w:shd w:val="clear" w:color="auto" w:fill="auto"/>
            <w:vAlign w:val="bottom"/>
            <w:hideMark/>
          </w:tcPr>
          <w:p w:rsidR="00415180" w:rsidRDefault="00415180">
            <w:pPr>
              <w:jc w:val="center"/>
              <w:rPr>
                <w:color w:val="000000"/>
                <w:sz w:val="20"/>
                <w:szCs w:val="20"/>
              </w:rPr>
            </w:pPr>
            <w:r>
              <w:rPr>
                <w:color w:val="000000"/>
                <w:sz w:val="20"/>
                <w:szCs w:val="20"/>
              </w:rPr>
              <w:t>0,00</w:t>
            </w:r>
          </w:p>
        </w:tc>
      </w:tr>
      <w:tr w:rsidR="00415180" w:rsidRPr="00992C9A" w:rsidTr="00415180">
        <w:trPr>
          <w:trHeight w:val="260"/>
        </w:trPr>
        <w:tc>
          <w:tcPr>
            <w:tcW w:w="770" w:type="dxa"/>
            <w:tcBorders>
              <w:top w:val="nil"/>
              <w:left w:val="single" w:sz="4" w:space="0" w:color="auto"/>
              <w:bottom w:val="single" w:sz="4" w:space="0" w:color="auto"/>
              <w:right w:val="single" w:sz="4" w:space="0" w:color="auto"/>
            </w:tcBorders>
            <w:shd w:val="clear" w:color="auto" w:fill="auto"/>
            <w:hideMark/>
          </w:tcPr>
          <w:p w:rsidR="00415180" w:rsidRPr="00992C9A" w:rsidRDefault="00415180" w:rsidP="00992C9A">
            <w:pPr>
              <w:jc w:val="center"/>
              <w:rPr>
                <w:color w:val="000000"/>
                <w:sz w:val="20"/>
                <w:szCs w:val="20"/>
              </w:rPr>
            </w:pPr>
            <w:r w:rsidRPr="00992C9A">
              <w:rPr>
                <w:color w:val="000000"/>
                <w:sz w:val="20"/>
                <w:szCs w:val="20"/>
              </w:rPr>
              <w:t> </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415180" w:rsidRPr="00992C9A" w:rsidRDefault="00415180" w:rsidP="00992C9A">
            <w:pPr>
              <w:rPr>
                <w:color w:val="000000"/>
                <w:sz w:val="20"/>
                <w:szCs w:val="20"/>
              </w:rPr>
            </w:pPr>
            <w:r w:rsidRPr="00992C9A">
              <w:rPr>
                <w:color w:val="000000"/>
                <w:sz w:val="20"/>
                <w:szCs w:val="20"/>
              </w:rPr>
              <w:t xml:space="preserve"> - своя э/э</w:t>
            </w:r>
          </w:p>
        </w:tc>
        <w:tc>
          <w:tcPr>
            <w:tcW w:w="1088" w:type="dxa"/>
            <w:tcBorders>
              <w:top w:val="nil"/>
              <w:left w:val="nil"/>
              <w:bottom w:val="single" w:sz="4" w:space="0" w:color="auto"/>
              <w:right w:val="single" w:sz="4" w:space="0" w:color="auto"/>
            </w:tcBorders>
            <w:shd w:val="clear" w:color="auto" w:fill="auto"/>
            <w:vAlign w:val="bottom"/>
            <w:hideMark/>
          </w:tcPr>
          <w:p w:rsidR="00415180" w:rsidRPr="00992C9A" w:rsidRDefault="00415180" w:rsidP="00992C9A">
            <w:pPr>
              <w:jc w:val="center"/>
              <w:rPr>
                <w:color w:val="000000"/>
                <w:sz w:val="20"/>
                <w:szCs w:val="20"/>
              </w:rPr>
            </w:pPr>
            <w:r w:rsidRPr="00992C9A">
              <w:rPr>
                <w:color w:val="000000"/>
                <w:sz w:val="20"/>
                <w:szCs w:val="20"/>
              </w:rPr>
              <w:t> </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9055,59</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0</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9055,59</w:t>
            </w:r>
          </w:p>
        </w:tc>
        <w:tc>
          <w:tcPr>
            <w:tcW w:w="1168" w:type="dxa"/>
            <w:tcBorders>
              <w:top w:val="nil"/>
              <w:left w:val="nil"/>
              <w:bottom w:val="single" w:sz="4" w:space="0" w:color="auto"/>
              <w:right w:val="single" w:sz="4" w:space="0" w:color="auto"/>
            </w:tcBorders>
            <w:shd w:val="clear" w:color="auto" w:fill="auto"/>
            <w:vAlign w:val="bottom"/>
            <w:hideMark/>
          </w:tcPr>
          <w:p w:rsidR="00415180" w:rsidRDefault="00415180">
            <w:pPr>
              <w:jc w:val="center"/>
              <w:rPr>
                <w:color w:val="000000"/>
                <w:sz w:val="20"/>
                <w:szCs w:val="20"/>
              </w:rPr>
            </w:pPr>
            <w:r>
              <w:rPr>
                <w:color w:val="000000"/>
                <w:sz w:val="20"/>
                <w:szCs w:val="20"/>
              </w:rPr>
              <w:t>9418,60</w:t>
            </w:r>
          </w:p>
        </w:tc>
      </w:tr>
      <w:tr w:rsidR="00415180" w:rsidRPr="00992C9A" w:rsidTr="00415180">
        <w:trPr>
          <w:trHeight w:val="290"/>
        </w:trPr>
        <w:tc>
          <w:tcPr>
            <w:tcW w:w="770" w:type="dxa"/>
            <w:tcBorders>
              <w:top w:val="nil"/>
              <w:left w:val="single" w:sz="4" w:space="0" w:color="auto"/>
              <w:bottom w:val="single" w:sz="4" w:space="0" w:color="auto"/>
              <w:right w:val="single" w:sz="4" w:space="0" w:color="auto"/>
            </w:tcBorders>
            <w:shd w:val="clear" w:color="auto" w:fill="auto"/>
            <w:hideMark/>
          </w:tcPr>
          <w:p w:rsidR="00415180" w:rsidRPr="00992C9A" w:rsidRDefault="00415180" w:rsidP="00992C9A">
            <w:pPr>
              <w:jc w:val="center"/>
              <w:rPr>
                <w:b/>
                <w:bCs/>
                <w:color w:val="000000"/>
                <w:sz w:val="20"/>
                <w:szCs w:val="20"/>
              </w:rPr>
            </w:pPr>
            <w:r w:rsidRPr="00992C9A">
              <w:rPr>
                <w:b/>
                <w:bCs/>
                <w:color w:val="000000"/>
                <w:sz w:val="20"/>
                <w:szCs w:val="20"/>
              </w:rPr>
              <w:t>1.11.</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415180" w:rsidRPr="00992C9A" w:rsidRDefault="00415180" w:rsidP="00992C9A">
            <w:pPr>
              <w:rPr>
                <w:b/>
                <w:bCs/>
                <w:color w:val="000000"/>
                <w:sz w:val="20"/>
                <w:szCs w:val="20"/>
              </w:rPr>
            </w:pPr>
            <w:r w:rsidRPr="00992C9A">
              <w:rPr>
                <w:b/>
                <w:bCs/>
                <w:color w:val="000000"/>
                <w:sz w:val="20"/>
                <w:szCs w:val="20"/>
              </w:rPr>
              <w:t>Расходы</w:t>
            </w:r>
          </w:p>
        </w:tc>
        <w:tc>
          <w:tcPr>
            <w:tcW w:w="1088" w:type="dxa"/>
            <w:tcBorders>
              <w:top w:val="nil"/>
              <w:left w:val="nil"/>
              <w:bottom w:val="single" w:sz="4" w:space="0" w:color="auto"/>
              <w:right w:val="single" w:sz="4" w:space="0" w:color="auto"/>
            </w:tcBorders>
            <w:shd w:val="clear" w:color="auto" w:fill="auto"/>
            <w:vAlign w:val="bottom"/>
            <w:hideMark/>
          </w:tcPr>
          <w:p w:rsidR="00415180" w:rsidRPr="00992C9A" w:rsidRDefault="00415180" w:rsidP="00992C9A">
            <w:pPr>
              <w:rPr>
                <w:rFonts w:ascii="Calibri" w:hAnsi="Calibri" w:cs="Calibri"/>
                <w:sz w:val="22"/>
                <w:szCs w:val="22"/>
              </w:rPr>
            </w:pPr>
            <w:r w:rsidRPr="00992C9A">
              <w:rPr>
                <w:rFonts w:ascii="Calibri" w:hAnsi="Calibri" w:cs="Calibri"/>
                <w:sz w:val="22"/>
                <w:szCs w:val="22"/>
              </w:rPr>
              <w:t> </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546 983,55</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22 292,16</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b/>
                <w:bCs/>
                <w:color w:val="000000"/>
                <w:sz w:val="20"/>
                <w:szCs w:val="20"/>
              </w:rPr>
            </w:pPr>
            <w:r>
              <w:rPr>
                <w:b/>
                <w:bCs/>
                <w:color w:val="000000"/>
                <w:sz w:val="20"/>
                <w:szCs w:val="20"/>
              </w:rPr>
              <w:t>571 878,22</w:t>
            </w:r>
          </w:p>
        </w:tc>
        <w:tc>
          <w:tcPr>
            <w:tcW w:w="1168" w:type="dxa"/>
            <w:tcBorders>
              <w:top w:val="nil"/>
              <w:left w:val="nil"/>
              <w:bottom w:val="single" w:sz="4" w:space="0" w:color="auto"/>
              <w:right w:val="single" w:sz="4" w:space="0" w:color="auto"/>
            </w:tcBorders>
            <w:shd w:val="clear" w:color="auto" w:fill="auto"/>
            <w:vAlign w:val="bottom"/>
            <w:hideMark/>
          </w:tcPr>
          <w:p w:rsidR="00415180" w:rsidRDefault="00415180">
            <w:pPr>
              <w:jc w:val="center"/>
              <w:rPr>
                <w:b/>
                <w:bCs/>
                <w:color w:val="000000"/>
                <w:sz w:val="20"/>
                <w:szCs w:val="20"/>
              </w:rPr>
            </w:pPr>
            <w:r>
              <w:rPr>
                <w:b/>
                <w:bCs/>
                <w:color w:val="000000"/>
                <w:sz w:val="20"/>
                <w:szCs w:val="20"/>
              </w:rPr>
              <w:t>568 910,43</w:t>
            </w:r>
          </w:p>
        </w:tc>
      </w:tr>
      <w:tr w:rsidR="00415180" w:rsidRPr="00992C9A" w:rsidTr="00415180">
        <w:trPr>
          <w:trHeight w:val="290"/>
        </w:trPr>
        <w:tc>
          <w:tcPr>
            <w:tcW w:w="770" w:type="dxa"/>
            <w:tcBorders>
              <w:top w:val="nil"/>
              <w:left w:val="single" w:sz="4" w:space="0" w:color="auto"/>
              <w:bottom w:val="single" w:sz="4" w:space="0" w:color="auto"/>
              <w:right w:val="single" w:sz="4" w:space="0" w:color="auto"/>
            </w:tcBorders>
            <w:shd w:val="clear" w:color="auto" w:fill="auto"/>
            <w:hideMark/>
          </w:tcPr>
          <w:p w:rsidR="00415180" w:rsidRPr="00992C9A" w:rsidRDefault="00415180" w:rsidP="00992C9A">
            <w:pPr>
              <w:jc w:val="center"/>
              <w:rPr>
                <w:color w:val="000000"/>
                <w:sz w:val="20"/>
                <w:szCs w:val="20"/>
              </w:rPr>
            </w:pPr>
            <w:r w:rsidRPr="00992C9A">
              <w:rPr>
                <w:color w:val="000000"/>
                <w:sz w:val="20"/>
                <w:szCs w:val="20"/>
              </w:rPr>
              <w:t> </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415180" w:rsidRPr="00992C9A" w:rsidRDefault="00415180" w:rsidP="00992C9A">
            <w:pPr>
              <w:rPr>
                <w:color w:val="000000"/>
                <w:sz w:val="20"/>
                <w:szCs w:val="20"/>
              </w:rPr>
            </w:pPr>
            <w:r w:rsidRPr="00992C9A">
              <w:rPr>
                <w:color w:val="000000"/>
                <w:sz w:val="20"/>
                <w:szCs w:val="20"/>
              </w:rPr>
              <w:t>Затраты на топливо</w:t>
            </w:r>
          </w:p>
        </w:tc>
        <w:tc>
          <w:tcPr>
            <w:tcW w:w="1088" w:type="dxa"/>
            <w:tcBorders>
              <w:top w:val="nil"/>
              <w:left w:val="nil"/>
              <w:bottom w:val="single" w:sz="4" w:space="0" w:color="auto"/>
              <w:right w:val="single" w:sz="4" w:space="0" w:color="auto"/>
            </w:tcBorders>
            <w:shd w:val="clear" w:color="auto" w:fill="auto"/>
            <w:vAlign w:val="bottom"/>
            <w:hideMark/>
          </w:tcPr>
          <w:p w:rsidR="00415180" w:rsidRPr="00992C9A" w:rsidRDefault="00415180" w:rsidP="00992C9A">
            <w:pPr>
              <w:jc w:val="center"/>
              <w:rPr>
                <w:color w:val="000000"/>
                <w:sz w:val="20"/>
                <w:szCs w:val="20"/>
              </w:rPr>
            </w:pPr>
            <w:r w:rsidRPr="00992C9A">
              <w:rPr>
                <w:color w:val="000000"/>
                <w:sz w:val="20"/>
                <w:szCs w:val="20"/>
              </w:rPr>
              <w:t>Тыс. руб.</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449 540,51</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19 937,57</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color w:val="000000"/>
                <w:sz w:val="20"/>
                <w:szCs w:val="20"/>
              </w:rPr>
            </w:pPr>
            <w:r>
              <w:rPr>
                <w:color w:val="000000"/>
                <w:sz w:val="20"/>
                <w:szCs w:val="20"/>
              </w:rPr>
              <w:t>469 478,09</w:t>
            </w:r>
          </w:p>
        </w:tc>
        <w:tc>
          <w:tcPr>
            <w:tcW w:w="1168" w:type="dxa"/>
            <w:tcBorders>
              <w:top w:val="nil"/>
              <w:left w:val="nil"/>
              <w:bottom w:val="single" w:sz="4" w:space="0" w:color="auto"/>
              <w:right w:val="single" w:sz="4" w:space="0" w:color="auto"/>
            </w:tcBorders>
            <w:shd w:val="clear" w:color="auto" w:fill="auto"/>
            <w:vAlign w:val="bottom"/>
            <w:hideMark/>
          </w:tcPr>
          <w:p w:rsidR="00415180" w:rsidRDefault="00415180">
            <w:pPr>
              <w:jc w:val="center"/>
              <w:rPr>
                <w:color w:val="000000"/>
                <w:sz w:val="20"/>
                <w:szCs w:val="20"/>
              </w:rPr>
            </w:pPr>
            <w:r>
              <w:rPr>
                <w:color w:val="000000"/>
                <w:sz w:val="20"/>
                <w:szCs w:val="20"/>
              </w:rPr>
              <w:t>467 561,21</w:t>
            </w:r>
          </w:p>
        </w:tc>
      </w:tr>
      <w:tr w:rsidR="00415180" w:rsidRPr="00992C9A" w:rsidTr="00415180">
        <w:trPr>
          <w:trHeight w:val="290"/>
        </w:trPr>
        <w:tc>
          <w:tcPr>
            <w:tcW w:w="770" w:type="dxa"/>
            <w:tcBorders>
              <w:top w:val="nil"/>
              <w:left w:val="single" w:sz="4" w:space="0" w:color="auto"/>
              <w:bottom w:val="single" w:sz="4" w:space="0" w:color="auto"/>
              <w:right w:val="single" w:sz="4" w:space="0" w:color="auto"/>
            </w:tcBorders>
            <w:shd w:val="clear" w:color="auto" w:fill="auto"/>
            <w:hideMark/>
          </w:tcPr>
          <w:p w:rsidR="00415180" w:rsidRPr="00992C9A" w:rsidRDefault="00415180" w:rsidP="00992C9A">
            <w:pPr>
              <w:jc w:val="center"/>
              <w:rPr>
                <w:color w:val="000000"/>
                <w:sz w:val="20"/>
                <w:szCs w:val="20"/>
              </w:rPr>
            </w:pPr>
            <w:r w:rsidRPr="00992C9A">
              <w:rPr>
                <w:color w:val="000000"/>
                <w:sz w:val="20"/>
                <w:szCs w:val="20"/>
              </w:rPr>
              <w:t> </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415180" w:rsidRPr="00992C9A" w:rsidRDefault="00415180" w:rsidP="00992C9A">
            <w:pPr>
              <w:rPr>
                <w:color w:val="000000"/>
                <w:sz w:val="20"/>
                <w:szCs w:val="20"/>
              </w:rPr>
            </w:pPr>
            <w:r w:rsidRPr="00992C9A">
              <w:rPr>
                <w:color w:val="000000"/>
                <w:sz w:val="20"/>
                <w:szCs w:val="20"/>
              </w:rPr>
              <w:t>Затраты на воду</w:t>
            </w:r>
          </w:p>
        </w:tc>
        <w:tc>
          <w:tcPr>
            <w:tcW w:w="1088" w:type="dxa"/>
            <w:tcBorders>
              <w:top w:val="nil"/>
              <w:left w:val="nil"/>
              <w:bottom w:val="single" w:sz="4" w:space="0" w:color="auto"/>
              <w:right w:val="single" w:sz="4" w:space="0" w:color="auto"/>
            </w:tcBorders>
            <w:shd w:val="clear" w:color="auto" w:fill="auto"/>
            <w:vAlign w:val="bottom"/>
            <w:hideMark/>
          </w:tcPr>
          <w:p w:rsidR="00415180" w:rsidRPr="00992C9A" w:rsidRDefault="00415180" w:rsidP="00992C9A">
            <w:pPr>
              <w:jc w:val="center"/>
              <w:rPr>
                <w:color w:val="000000"/>
                <w:sz w:val="20"/>
                <w:szCs w:val="20"/>
              </w:rPr>
            </w:pPr>
            <w:r w:rsidRPr="00992C9A">
              <w:rPr>
                <w:color w:val="000000"/>
                <w:sz w:val="20"/>
                <w:szCs w:val="20"/>
              </w:rPr>
              <w:t>Тыс. руб.</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sz w:val="20"/>
                <w:szCs w:val="20"/>
              </w:rPr>
            </w:pPr>
            <w:r>
              <w:rPr>
                <w:sz w:val="20"/>
                <w:szCs w:val="20"/>
              </w:rPr>
              <w:t>97 443,03</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sz w:val="20"/>
                <w:szCs w:val="20"/>
              </w:rPr>
            </w:pPr>
            <w:r>
              <w:rPr>
                <w:sz w:val="20"/>
                <w:szCs w:val="20"/>
              </w:rPr>
              <w:t>2 354,58</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415180" w:rsidRDefault="00415180">
            <w:pPr>
              <w:jc w:val="center"/>
              <w:rPr>
                <w:sz w:val="20"/>
                <w:szCs w:val="20"/>
              </w:rPr>
            </w:pPr>
            <w:r>
              <w:rPr>
                <w:sz w:val="20"/>
                <w:szCs w:val="20"/>
              </w:rPr>
              <w:t>99 797,62</w:t>
            </w:r>
          </w:p>
        </w:tc>
        <w:tc>
          <w:tcPr>
            <w:tcW w:w="1168" w:type="dxa"/>
            <w:tcBorders>
              <w:top w:val="nil"/>
              <w:left w:val="nil"/>
              <w:bottom w:val="single" w:sz="4" w:space="0" w:color="auto"/>
              <w:right w:val="single" w:sz="4" w:space="0" w:color="auto"/>
            </w:tcBorders>
            <w:shd w:val="clear" w:color="auto" w:fill="auto"/>
            <w:vAlign w:val="bottom"/>
            <w:hideMark/>
          </w:tcPr>
          <w:p w:rsidR="00415180" w:rsidRDefault="00415180">
            <w:pPr>
              <w:jc w:val="center"/>
              <w:rPr>
                <w:sz w:val="20"/>
                <w:szCs w:val="20"/>
              </w:rPr>
            </w:pPr>
            <w:r>
              <w:rPr>
                <w:sz w:val="20"/>
                <w:szCs w:val="20"/>
              </w:rPr>
              <w:t>101 349,22</w:t>
            </w:r>
          </w:p>
        </w:tc>
      </w:tr>
      <w:tr w:rsidR="00DA7F72" w:rsidRPr="00992C9A" w:rsidTr="00415180">
        <w:trPr>
          <w:trHeight w:val="290"/>
        </w:trPr>
        <w:tc>
          <w:tcPr>
            <w:tcW w:w="770" w:type="dxa"/>
            <w:tcBorders>
              <w:top w:val="nil"/>
              <w:left w:val="single" w:sz="4" w:space="0" w:color="auto"/>
              <w:bottom w:val="single" w:sz="4" w:space="0" w:color="auto"/>
              <w:right w:val="single" w:sz="4" w:space="0" w:color="auto"/>
            </w:tcBorders>
            <w:shd w:val="clear" w:color="auto" w:fill="auto"/>
            <w:hideMark/>
          </w:tcPr>
          <w:p w:rsidR="00DA7F72" w:rsidRPr="00992C9A" w:rsidRDefault="00DA7F72" w:rsidP="00992C9A">
            <w:pPr>
              <w:jc w:val="center"/>
              <w:rPr>
                <w:color w:val="000000"/>
                <w:sz w:val="20"/>
                <w:szCs w:val="20"/>
              </w:rPr>
            </w:pPr>
            <w:r w:rsidRPr="00992C9A">
              <w:rPr>
                <w:color w:val="000000"/>
                <w:sz w:val="20"/>
                <w:szCs w:val="20"/>
              </w:rPr>
              <w:t> </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DA7F72" w:rsidRPr="00992C9A" w:rsidRDefault="00DA7F72" w:rsidP="00992C9A">
            <w:pPr>
              <w:rPr>
                <w:color w:val="000000"/>
                <w:sz w:val="20"/>
                <w:szCs w:val="20"/>
              </w:rPr>
            </w:pPr>
            <w:r w:rsidRPr="00992C9A">
              <w:rPr>
                <w:color w:val="000000"/>
                <w:sz w:val="20"/>
                <w:szCs w:val="20"/>
              </w:rPr>
              <w:t>Затраты на электроэнергию</w:t>
            </w:r>
          </w:p>
        </w:tc>
        <w:tc>
          <w:tcPr>
            <w:tcW w:w="1088" w:type="dxa"/>
            <w:tcBorders>
              <w:top w:val="nil"/>
              <w:left w:val="nil"/>
              <w:bottom w:val="single" w:sz="4" w:space="0" w:color="auto"/>
              <w:right w:val="single" w:sz="4" w:space="0" w:color="auto"/>
            </w:tcBorders>
            <w:shd w:val="clear" w:color="auto" w:fill="auto"/>
            <w:vAlign w:val="bottom"/>
            <w:hideMark/>
          </w:tcPr>
          <w:p w:rsidR="00DA7F72" w:rsidRPr="00992C9A" w:rsidRDefault="00DA7F72" w:rsidP="00992C9A">
            <w:pPr>
              <w:jc w:val="center"/>
              <w:rPr>
                <w:color w:val="000000"/>
                <w:sz w:val="20"/>
                <w:szCs w:val="20"/>
              </w:rPr>
            </w:pPr>
            <w:r w:rsidRPr="00992C9A">
              <w:rPr>
                <w:color w:val="000000"/>
                <w:sz w:val="20"/>
                <w:szCs w:val="20"/>
              </w:rPr>
              <w:t>Тыс. руб.</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DA7F72" w:rsidRDefault="00DA7F72">
            <w:pPr>
              <w:jc w:val="center"/>
              <w:rPr>
                <w:color w:val="000000"/>
                <w:sz w:val="20"/>
                <w:szCs w:val="20"/>
              </w:rPr>
            </w:pPr>
            <w:r>
              <w:rPr>
                <w:color w:val="000000"/>
                <w:sz w:val="20"/>
                <w:szCs w:val="20"/>
              </w:rPr>
              <w:t>0,00</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DA7F72" w:rsidRDefault="00DA7F72">
            <w:pPr>
              <w:jc w:val="center"/>
              <w:rPr>
                <w:color w:val="000000"/>
                <w:sz w:val="20"/>
                <w:szCs w:val="20"/>
              </w:rPr>
            </w:pPr>
            <w:r>
              <w:rPr>
                <w:color w:val="000000"/>
                <w:sz w:val="20"/>
                <w:szCs w:val="20"/>
              </w:rPr>
              <w:t>2 602,52</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DA7F72" w:rsidRDefault="00DA7F72">
            <w:pPr>
              <w:jc w:val="center"/>
              <w:rPr>
                <w:color w:val="000000"/>
                <w:sz w:val="20"/>
                <w:szCs w:val="20"/>
              </w:rPr>
            </w:pPr>
            <w:r>
              <w:rPr>
                <w:color w:val="000000"/>
                <w:sz w:val="20"/>
                <w:szCs w:val="20"/>
              </w:rPr>
              <w:t>2 602,52</w:t>
            </w:r>
          </w:p>
        </w:tc>
        <w:tc>
          <w:tcPr>
            <w:tcW w:w="1168" w:type="dxa"/>
            <w:tcBorders>
              <w:top w:val="nil"/>
              <w:left w:val="nil"/>
              <w:bottom w:val="single" w:sz="4" w:space="0" w:color="auto"/>
              <w:right w:val="single" w:sz="4" w:space="0" w:color="auto"/>
            </w:tcBorders>
            <w:shd w:val="clear" w:color="auto" w:fill="auto"/>
            <w:vAlign w:val="bottom"/>
            <w:hideMark/>
          </w:tcPr>
          <w:p w:rsidR="00DA7F72" w:rsidRDefault="00DA7F72">
            <w:pPr>
              <w:jc w:val="center"/>
              <w:rPr>
                <w:sz w:val="20"/>
                <w:szCs w:val="20"/>
              </w:rPr>
            </w:pPr>
            <w:r>
              <w:rPr>
                <w:sz w:val="20"/>
                <w:szCs w:val="20"/>
              </w:rPr>
              <w:t>0,00</w:t>
            </w:r>
          </w:p>
        </w:tc>
      </w:tr>
      <w:tr w:rsidR="00DA7F72" w:rsidRPr="00992C9A" w:rsidTr="00415180">
        <w:trPr>
          <w:trHeight w:val="643"/>
        </w:trPr>
        <w:tc>
          <w:tcPr>
            <w:tcW w:w="770" w:type="dxa"/>
            <w:tcBorders>
              <w:top w:val="nil"/>
              <w:left w:val="single" w:sz="4" w:space="0" w:color="auto"/>
              <w:bottom w:val="single" w:sz="4" w:space="0" w:color="auto"/>
              <w:right w:val="single" w:sz="4" w:space="0" w:color="auto"/>
            </w:tcBorders>
            <w:shd w:val="clear" w:color="auto" w:fill="auto"/>
            <w:hideMark/>
          </w:tcPr>
          <w:p w:rsidR="00DA7F72" w:rsidRPr="00992C9A" w:rsidRDefault="00DA7F72" w:rsidP="00992C9A">
            <w:pPr>
              <w:jc w:val="center"/>
              <w:rPr>
                <w:b/>
                <w:bCs/>
                <w:color w:val="000000"/>
                <w:sz w:val="22"/>
                <w:szCs w:val="22"/>
              </w:rPr>
            </w:pPr>
            <w:r w:rsidRPr="00992C9A">
              <w:rPr>
                <w:b/>
                <w:bCs/>
                <w:color w:val="000000"/>
                <w:sz w:val="22"/>
                <w:szCs w:val="22"/>
              </w:rPr>
              <w:t>III.</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DA7F72" w:rsidRPr="00992C9A" w:rsidRDefault="00DA7F72" w:rsidP="00992C9A">
            <w:pPr>
              <w:rPr>
                <w:b/>
                <w:bCs/>
                <w:color w:val="000000"/>
                <w:sz w:val="22"/>
                <w:szCs w:val="22"/>
              </w:rPr>
            </w:pPr>
            <w:r w:rsidRPr="00992C9A">
              <w:rPr>
                <w:b/>
                <w:bCs/>
                <w:color w:val="000000"/>
                <w:sz w:val="22"/>
                <w:szCs w:val="22"/>
              </w:rPr>
              <w:t>ИТОГО расходы  по теплоснабжающему комплексу</w:t>
            </w:r>
          </w:p>
        </w:tc>
        <w:tc>
          <w:tcPr>
            <w:tcW w:w="1088" w:type="dxa"/>
            <w:tcBorders>
              <w:top w:val="nil"/>
              <w:left w:val="nil"/>
              <w:bottom w:val="single" w:sz="4" w:space="0" w:color="auto"/>
              <w:right w:val="single" w:sz="4" w:space="0" w:color="auto"/>
            </w:tcBorders>
            <w:shd w:val="clear" w:color="auto" w:fill="auto"/>
            <w:vAlign w:val="bottom"/>
            <w:hideMark/>
          </w:tcPr>
          <w:p w:rsidR="00DA7F72" w:rsidRPr="00992C9A" w:rsidRDefault="00DA7F72" w:rsidP="00992C9A">
            <w:pPr>
              <w:jc w:val="center"/>
              <w:rPr>
                <w:b/>
                <w:bCs/>
                <w:color w:val="000000"/>
                <w:sz w:val="20"/>
                <w:szCs w:val="20"/>
              </w:rPr>
            </w:pPr>
            <w:r w:rsidRPr="00992C9A">
              <w:rPr>
                <w:b/>
                <w:bCs/>
                <w:color w:val="000000"/>
                <w:sz w:val="20"/>
                <w:szCs w:val="20"/>
              </w:rPr>
              <w:t>Тыс. руб.</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DA7F72" w:rsidRDefault="00DA7F72">
            <w:pPr>
              <w:jc w:val="center"/>
              <w:rPr>
                <w:b/>
                <w:bCs/>
                <w:color w:val="000000"/>
                <w:sz w:val="20"/>
                <w:szCs w:val="20"/>
              </w:rPr>
            </w:pPr>
            <w:r>
              <w:rPr>
                <w:b/>
                <w:bCs/>
                <w:color w:val="000000"/>
                <w:sz w:val="20"/>
                <w:szCs w:val="20"/>
              </w:rPr>
              <w:t>546 983,55</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DA7F72" w:rsidRDefault="00DA7F72">
            <w:pPr>
              <w:jc w:val="center"/>
              <w:rPr>
                <w:b/>
                <w:bCs/>
                <w:color w:val="000000"/>
                <w:sz w:val="20"/>
                <w:szCs w:val="20"/>
              </w:rPr>
            </w:pPr>
            <w:r>
              <w:rPr>
                <w:b/>
                <w:bCs/>
                <w:color w:val="000000"/>
                <w:sz w:val="20"/>
                <w:szCs w:val="20"/>
              </w:rPr>
              <w:t>24 894,67</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DA7F72" w:rsidRDefault="00DA7F72">
            <w:pPr>
              <w:jc w:val="center"/>
              <w:rPr>
                <w:b/>
                <w:bCs/>
                <w:color w:val="000000"/>
                <w:sz w:val="20"/>
                <w:szCs w:val="20"/>
              </w:rPr>
            </w:pPr>
            <w:r>
              <w:rPr>
                <w:b/>
                <w:bCs/>
                <w:color w:val="000000"/>
                <w:sz w:val="20"/>
                <w:szCs w:val="20"/>
              </w:rPr>
              <w:t>571 878,22</w:t>
            </w:r>
          </w:p>
        </w:tc>
        <w:tc>
          <w:tcPr>
            <w:tcW w:w="1168" w:type="dxa"/>
            <w:tcBorders>
              <w:top w:val="nil"/>
              <w:left w:val="nil"/>
              <w:bottom w:val="single" w:sz="4" w:space="0" w:color="auto"/>
              <w:right w:val="single" w:sz="4" w:space="0" w:color="auto"/>
            </w:tcBorders>
            <w:shd w:val="clear" w:color="auto" w:fill="auto"/>
            <w:vAlign w:val="bottom"/>
            <w:hideMark/>
          </w:tcPr>
          <w:p w:rsidR="00DA7F72" w:rsidRDefault="00DA7F72">
            <w:pPr>
              <w:jc w:val="center"/>
              <w:rPr>
                <w:b/>
                <w:bCs/>
                <w:color w:val="000000"/>
                <w:sz w:val="20"/>
                <w:szCs w:val="20"/>
              </w:rPr>
            </w:pPr>
            <w:r>
              <w:rPr>
                <w:b/>
                <w:bCs/>
                <w:color w:val="000000"/>
                <w:sz w:val="20"/>
                <w:szCs w:val="20"/>
              </w:rPr>
              <w:t>568 910,43</w:t>
            </w:r>
          </w:p>
        </w:tc>
      </w:tr>
      <w:tr w:rsidR="00DA7F72" w:rsidRPr="00992C9A" w:rsidTr="00415180">
        <w:trPr>
          <w:trHeight w:val="530"/>
        </w:trPr>
        <w:tc>
          <w:tcPr>
            <w:tcW w:w="770" w:type="dxa"/>
            <w:tcBorders>
              <w:top w:val="nil"/>
              <w:left w:val="single" w:sz="4" w:space="0" w:color="auto"/>
              <w:bottom w:val="single" w:sz="4" w:space="0" w:color="auto"/>
              <w:right w:val="single" w:sz="4" w:space="0" w:color="auto"/>
            </w:tcBorders>
            <w:shd w:val="clear" w:color="auto" w:fill="auto"/>
            <w:vAlign w:val="bottom"/>
            <w:hideMark/>
          </w:tcPr>
          <w:p w:rsidR="00DA7F72" w:rsidRPr="00992C9A" w:rsidRDefault="00DA7F72" w:rsidP="00992C9A">
            <w:pPr>
              <w:jc w:val="center"/>
              <w:rPr>
                <w:b/>
                <w:bCs/>
                <w:color w:val="000000"/>
                <w:sz w:val="22"/>
                <w:szCs w:val="22"/>
              </w:rPr>
            </w:pPr>
            <w:r w:rsidRPr="00992C9A">
              <w:rPr>
                <w:b/>
                <w:bCs/>
                <w:color w:val="000000"/>
                <w:sz w:val="22"/>
                <w:szCs w:val="22"/>
              </w:rPr>
              <w:t>IV.</w:t>
            </w:r>
          </w:p>
        </w:tc>
        <w:tc>
          <w:tcPr>
            <w:tcW w:w="3124" w:type="dxa"/>
            <w:tcBorders>
              <w:top w:val="single" w:sz="4" w:space="0" w:color="auto"/>
              <w:left w:val="nil"/>
              <w:bottom w:val="single" w:sz="4" w:space="0" w:color="auto"/>
              <w:right w:val="single" w:sz="4" w:space="0" w:color="auto"/>
            </w:tcBorders>
            <w:shd w:val="clear" w:color="auto" w:fill="F2DBDB" w:themeFill="accent2" w:themeFillTint="33"/>
            <w:vAlign w:val="bottom"/>
            <w:hideMark/>
          </w:tcPr>
          <w:p w:rsidR="00DA7F72" w:rsidRPr="00C33BF3" w:rsidRDefault="00DA7F72" w:rsidP="00C33BF3">
            <w:pPr>
              <w:rPr>
                <w:b/>
                <w:bCs/>
                <w:color w:val="000000"/>
                <w:sz w:val="20"/>
                <w:szCs w:val="20"/>
              </w:rPr>
            </w:pPr>
            <w:r w:rsidRPr="00C33BF3">
              <w:rPr>
                <w:b/>
                <w:bCs/>
                <w:color w:val="000000"/>
                <w:sz w:val="20"/>
                <w:szCs w:val="20"/>
              </w:rPr>
              <w:t>Итого себестоимость 1 Гкал</w:t>
            </w:r>
            <w:r w:rsidR="00C33BF3" w:rsidRPr="00C33BF3">
              <w:rPr>
                <w:b/>
                <w:bCs/>
                <w:color w:val="000000"/>
                <w:sz w:val="20"/>
                <w:szCs w:val="20"/>
              </w:rPr>
              <w:t xml:space="preserve"> по ресурсной  составляющей</w:t>
            </w:r>
          </w:p>
        </w:tc>
        <w:tc>
          <w:tcPr>
            <w:tcW w:w="1088" w:type="dxa"/>
            <w:tcBorders>
              <w:top w:val="nil"/>
              <w:left w:val="nil"/>
              <w:bottom w:val="single" w:sz="4" w:space="0" w:color="auto"/>
              <w:right w:val="single" w:sz="4" w:space="0" w:color="auto"/>
            </w:tcBorders>
            <w:shd w:val="clear" w:color="auto" w:fill="auto"/>
            <w:vAlign w:val="bottom"/>
            <w:hideMark/>
          </w:tcPr>
          <w:p w:rsidR="00DA7F72" w:rsidRPr="00992C9A" w:rsidRDefault="00DA7F72" w:rsidP="00992C9A">
            <w:pPr>
              <w:jc w:val="center"/>
              <w:rPr>
                <w:b/>
                <w:bCs/>
                <w:color w:val="000000"/>
                <w:sz w:val="20"/>
                <w:szCs w:val="20"/>
              </w:rPr>
            </w:pPr>
            <w:r w:rsidRPr="00992C9A">
              <w:rPr>
                <w:b/>
                <w:bCs/>
                <w:color w:val="000000"/>
                <w:sz w:val="20"/>
                <w:szCs w:val="20"/>
              </w:rPr>
              <w:t>Тыс. руб./Гкал</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DA7F72" w:rsidRDefault="00DA7F72">
            <w:pPr>
              <w:jc w:val="center"/>
              <w:rPr>
                <w:b/>
                <w:bCs/>
                <w:color w:val="000000"/>
                <w:sz w:val="20"/>
                <w:szCs w:val="20"/>
              </w:rPr>
            </w:pPr>
            <w:r>
              <w:rPr>
                <w:b/>
                <w:bCs/>
                <w:color w:val="000000"/>
                <w:sz w:val="20"/>
                <w:szCs w:val="20"/>
              </w:rPr>
              <w:t>1 522,94</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DA7F72" w:rsidRDefault="00DA7F72">
            <w:pPr>
              <w:jc w:val="center"/>
              <w:rPr>
                <w:b/>
                <w:bCs/>
                <w:color w:val="000000"/>
                <w:sz w:val="20"/>
                <w:szCs w:val="20"/>
              </w:rPr>
            </w:pPr>
            <w:r>
              <w:rPr>
                <w:b/>
                <w:bCs/>
                <w:color w:val="000000"/>
                <w:sz w:val="20"/>
                <w:szCs w:val="20"/>
              </w:rPr>
              <w:t>1 430,83</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DA7F72" w:rsidRDefault="00DA7F72">
            <w:pPr>
              <w:jc w:val="center"/>
              <w:rPr>
                <w:b/>
                <w:bCs/>
                <w:color w:val="000000"/>
                <w:sz w:val="20"/>
                <w:szCs w:val="20"/>
              </w:rPr>
            </w:pPr>
            <w:r>
              <w:rPr>
                <w:b/>
                <w:bCs/>
                <w:color w:val="000000"/>
                <w:sz w:val="20"/>
                <w:szCs w:val="20"/>
              </w:rPr>
              <w:t>1 518,69</w:t>
            </w:r>
          </w:p>
        </w:tc>
        <w:tc>
          <w:tcPr>
            <w:tcW w:w="1168" w:type="dxa"/>
            <w:tcBorders>
              <w:top w:val="nil"/>
              <w:left w:val="nil"/>
              <w:bottom w:val="single" w:sz="4" w:space="0" w:color="auto"/>
              <w:right w:val="single" w:sz="4" w:space="0" w:color="auto"/>
            </w:tcBorders>
            <w:shd w:val="clear" w:color="auto" w:fill="auto"/>
            <w:vAlign w:val="bottom"/>
            <w:hideMark/>
          </w:tcPr>
          <w:p w:rsidR="00DA7F72" w:rsidRDefault="00DA7F72">
            <w:pPr>
              <w:jc w:val="center"/>
              <w:rPr>
                <w:b/>
                <w:bCs/>
                <w:color w:val="000000"/>
                <w:sz w:val="20"/>
                <w:szCs w:val="20"/>
              </w:rPr>
            </w:pPr>
            <w:r>
              <w:rPr>
                <w:b/>
                <w:bCs/>
                <w:color w:val="000000"/>
                <w:sz w:val="20"/>
                <w:szCs w:val="20"/>
              </w:rPr>
              <w:t>1 518,83</w:t>
            </w:r>
          </w:p>
        </w:tc>
      </w:tr>
    </w:tbl>
    <w:p w:rsidR="00992C9A" w:rsidRDefault="00992C9A" w:rsidP="00992C9A"/>
    <w:p w:rsidR="00515AB8" w:rsidRDefault="00992C9A" w:rsidP="00992C9A">
      <w:pPr>
        <w:ind w:firstLine="708"/>
        <w:jc w:val="both"/>
      </w:pPr>
      <w:r w:rsidRPr="008165F7">
        <w:t>В результате технико-экономического сравнения  вариантов  расходы</w:t>
      </w:r>
      <w:r w:rsidR="00415180">
        <w:t xml:space="preserve"> энергоресурсов </w:t>
      </w:r>
      <w:r w:rsidRPr="008165F7">
        <w:t xml:space="preserve"> на 1 </w:t>
      </w:r>
      <w:r w:rsidR="00415180">
        <w:t xml:space="preserve">отпущенную  </w:t>
      </w:r>
      <w:r w:rsidRPr="008165F7">
        <w:t xml:space="preserve"> Гкал по первому варианту составили  </w:t>
      </w:r>
      <w:r w:rsidR="00515AB8">
        <w:t>1518,69</w:t>
      </w:r>
      <w:r w:rsidR="00DA7F72">
        <w:t xml:space="preserve"> </w:t>
      </w:r>
      <w:r w:rsidRPr="00415180">
        <w:t xml:space="preserve">руб/Гкал, по второму варианту  - </w:t>
      </w:r>
      <w:r w:rsidR="00515AB8" w:rsidRPr="00515AB8">
        <w:t xml:space="preserve">1518,83 </w:t>
      </w:r>
      <w:r w:rsidRPr="00515AB8">
        <w:t>руб./Гкал,</w:t>
      </w:r>
      <w:r w:rsidRPr="008165F7">
        <w:t xml:space="preserve"> </w:t>
      </w:r>
      <w:r w:rsidR="00515AB8">
        <w:t xml:space="preserve">что является   в общем равнозначным.  </w:t>
      </w:r>
      <w:r w:rsidR="00E26BE5">
        <w:t xml:space="preserve"> Капитальные затраты первого варианта, учитывающего строительство отдельного источника тепловой энергии в 7 микрорайоне, значительно превышают  второй вариант.</w:t>
      </w:r>
    </w:p>
    <w:p w:rsidR="00992C9A" w:rsidRPr="008165F7" w:rsidRDefault="00515AB8" w:rsidP="00992C9A">
      <w:pPr>
        <w:ind w:firstLine="708"/>
        <w:jc w:val="both"/>
      </w:pPr>
      <w:r>
        <w:t xml:space="preserve"> Таким образом, </w:t>
      </w:r>
      <w:r w:rsidR="00992C9A" w:rsidRPr="008165F7">
        <w:t xml:space="preserve">развитие  систем теплоснабжения </w:t>
      </w:r>
      <w:r>
        <w:t xml:space="preserve"> в городе Кингисеппе   </w:t>
      </w:r>
      <w:r w:rsidR="00992C9A" w:rsidRPr="008165F7">
        <w:t xml:space="preserve"> по варианту 2 я</w:t>
      </w:r>
      <w:r>
        <w:t xml:space="preserve">вляется более предпочтительным. </w:t>
      </w:r>
      <w:r w:rsidR="00C84FDF">
        <w:t xml:space="preserve">Кроме указанных  технико-экономических показателей, при выборе вариантов учитывается, что  с 2023 года  центральная котельная будет  представлена двумя источниками  тепловой энергии, работающими на одни тепловые сети, что позволит  обеспечить теплоснабжение  круглый год без перерывов на ремонтные работы.  Двойной выход магистральных сетей  обеспечит  резервирование  и переподключение  в случае   </w:t>
      </w:r>
      <w:r w:rsidR="00722766">
        <w:t>ремонтных работ</w:t>
      </w:r>
      <w:r w:rsidR="00C84FDF">
        <w:t xml:space="preserve"> непосредственно </w:t>
      </w:r>
      <w:r w:rsidR="00722766">
        <w:t xml:space="preserve">на источнике тепловой энергии. </w:t>
      </w:r>
      <w:r w:rsidR="00E26BE5">
        <w:t xml:space="preserve">Центральная котельная имеет собственную паровую турбину и генератор тока для выработки электроэнергии на собственные нужды, за счет чего </w:t>
      </w:r>
      <w:r w:rsidR="00E26BE5" w:rsidRPr="008165F7">
        <w:t xml:space="preserve"> </w:t>
      </w:r>
      <w:r w:rsidR="00E26BE5">
        <w:t xml:space="preserve"> имеет повышенную   надежность  </w:t>
      </w:r>
      <w:r w:rsidR="00E26BE5" w:rsidRPr="008165F7">
        <w:t>по  электроснабжению</w:t>
      </w:r>
      <w:r w:rsidR="00E26BE5">
        <w:t>.  Центральная котельная  располагает резервом мощности для подключения 7 микрорайона и с его подключением,</w:t>
      </w:r>
      <w:r w:rsidR="00722766">
        <w:t xml:space="preserve"> </w:t>
      </w:r>
      <w:r w:rsidR="00E26BE5">
        <w:t>будет иметь более полную загрузку оборудования  без увеличения операционных расходов.</w:t>
      </w:r>
      <w:r w:rsidR="00C84FDF">
        <w:t xml:space="preserve"> </w:t>
      </w:r>
    </w:p>
    <w:p w:rsidR="00992C9A" w:rsidRDefault="00992C9A" w:rsidP="003C0495">
      <w:pPr>
        <w:autoSpaceDE w:val="0"/>
        <w:autoSpaceDN w:val="0"/>
        <w:adjustRightInd w:val="0"/>
        <w:rPr>
          <w:b/>
        </w:rPr>
      </w:pPr>
    </w:p>
    <w:p w:rsidR="002E1D13" w:rsidRPr="009F7AB6" w:rsidRDefault="003C0495" w:rsidP="009F7AB6">
      <w:pPr>
        <w:pStyle w:val="5"/>
        <w:numPr>
          <w:ilvl w:val="0"/>
          <w:numId w:val="9"/>
        </w:numPr>
        <w:rPr>
          <w:i w:val="0"/>
        </w:rPr>
      </w:pPr>
      <w:r w:rsidRPr="009F7AB6">
        <w:rPr>
          <w:i w:val="0"/>
        </w:rPr>
        <w:t>Раздел 5. Предложения по строительству, реконструкции, техническому перевооружению и (или) модернизации источников тепловой энергии</w:t>
      </w:r>
    </w:p>
    <w:p w:rsidR="009F7AB6" w:rsidRPr="009F7AB6" w:rsidRDefault="009F7AB6" w:rsidP="009F7AB6">
      <w:pPr>
        <w:pStyle w:val="5"/>
        <w:numPr>
          <w:ilvl w:val="1"/>
          <w:numId w:val="9"/>
        </w:numPr>
        <w:rPr>
          <w:i w:val="0"/>
        </w:rPr>
      </w:pPr>
      <w:r w:rsidRPr="009F7AB6">
        <w:rPr>
          <w:i w:val="0"/>
        </w:rPr>
        <w:t xml:space="preserve">Предложения по строительству источников тепловой энергии, обеспечивающих перспективную тепловую нагрузку на </w:t>
      </w:r>
      <w:r w:rsidRPr="009F7AB6">
        <w:rPr>
          <w:i w:val="0"/>
        </w:rPr>
        <w:lastRenderedPageBreak/>
        <w:t>осваиваемых территориях поселения, муниципального округа,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муниципального округа,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p>
    <w:p w:rsidR="009F7AB6" w:rsidRPr="009F7AB6" w:rsidRDefault="009F7AB6" w:rsidP="009F7AB6">
      <w:pPr>
        <w:autoSpaceDE w:val="0"/>
        <w:autoSpaceDN w:val="0"/>
        <w:adjustRightInd w:val="0"/>
        <w:ind w:firstLine="709"/>
        <w:jc w:val="both"/>
      </w:pPr>
      <w:r w:rsidRPr="009F7AB6">
        <w:t xml:space="preserve">Предложения представлены в </w:t>
      </w:r>
      <w:r>
        <w:t>пункте «</w:t>
      </w:r>
      <w:r w:rsidRPr="009F7AB6">
        <w:t>с</w:t>
      </w:r>
      <w:r>
        <w:t>».</w:t>
      </w:r>
    </w:p>
    <w:p w:rsidR="009F7AB6" w:rsidRDefault="009F7AB6" w:rsidP="00033A13">
      <w:pPr>
        <w:pStyle w:val="5"/>
        <w:numPr>
          <w:ilvl w:val="1"/>
          <w:numId w:val="9"/>
        </w:numPr>
        <w:rPr>
          <w:i w:val="0"/>
        </w:rPr>
      </w:pPr>
      <w:r w:rsidRPr="009F7AB6">
        <w:rPr>
          <w:i w:val="0"/>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9F7AB6" w:rsidRPr="009F7AB6" w:rsidRDefault="009F7AB6" w:rsidP="009F7AB6">
      <w:r w:rsidRPr="009F7AB6">
        <w:t>Предложения представлены в пункте «с».</w:t>
      </w:r>
    </w:p>
    <w:p w:rsidR="00ED0D5A" w:rsidRPr="009F7AB6" w:rsidRDefault="00ED0D5A" w:rsidP="00033A13">
      <w:pPr>
        <w:pStyle w:val="5"/>
        <w:numPr>
          <w:ilvl w:val="1"/>
          <w:numId w:val="9"/>
        </w:numPr>
        <w:rPr>
          <w:i w:val="0"/>
        </w:rPr>
      </w:pPr>
      <w:r w:rsidRPr="009F7AB6">
        <w:rPr>
          <w:i w:val="0"/>
        </w:rPr>
        <w:t>Предложения по техническому перевооружению и (или) модернизации источников тепловой энергии с целью повышения эффективнос</w:t>
      </w:r>
      <w:r w:rsidR="009F7AB6">
        <w:rPr>
          <w:i w:val="0"/>
        </w:rPr>
        <w:t>ти работы систем теплоснабжения</w:t>
      </w:r>
    </w:p>
    <w:p w:rsidR="008D5CFA" w:rsidRPr="00F656B2" w:rsidRDefault="008D5CFA" w:rsidP="008D5CFA">
      <w:pPr>
        <w:autoSpaceDE w:val="0"/>
        <w:autoSpaceDN w:val="0"/>
        <w:adjustRightInd w:val="0"/>
        <w:jc w:val="both"/>
        <w:rPr>
          <w:b/>
        </w:rPr>
      </w:pPr>
      <w:r>
        <w:rPr>
          <w:b/>
        </w:rPr>
        <w:t>5</w:t>
      </w:r>
      <w:r w:rsidRPr="00F40A9B">
        <w:rPr>
          <w:b/>
        </w:rPr>
        <w:t>.1.1. Строительство котельной  67,2 МВт на территории ц</w:t>
      </w:r>
      <w:r w:rsidRPr="00F656B2">
        <w:rPr>
          <w:b/>
        </w:rPr>
        <w:t>ентральной котельной города Кингисеппа в целях  восполнения  мощности центральной котельной, получившейся в результате  вывода из эксплуатации  парового котла КЕ-35-14ГМ (№3) и водогрейного котла ПТВМ-30М (№1)</w:t>
      </w:r>
    </w:p>
    <w:p w:rsidR="008D5CFA" w:rsidRDefault="008D5CFA" w:rsidP="008D5CFA">
      <w:pPr>
        <w:autoSpaceDE w:val="0"/>
        <w:autoSpaceDN w:val="0"/>
        <w:adjustRightInd w:val="0"/>
        <w:ind w:firstLine="539"/>
        <w:jc w:val="both"/>
        <w:rPr>
          <w:bCs/>
        </w:rPr>
      </w:pPr>
      <w:r>
        <w:lastRenderedPageBreak/>
        <w:t>В центральной котельной города Кингисеппа в настоящее время имеются котлы (</w:t>
      </w:r>
      <w:r w:rsidRPr="00B0505E">
        <w:t>водогрейный котел ПТВМ-30М (№1) и паровой котел КЕ-35-14ГМ (№3)</w:t>
      </w:r>
      <w:r w:rsidR="00722766">
        <w:t>)</w:t>
      </w:r>
      <w:r>
        <w:t xml:space="preserve"> не пригодные к дальнейшей эксплуатации в связи с ветхостью,  техническим и моральным износом. При выводе котлов из эксплуатации мощность котельной снижается до  </w:t>
      </w:r>
      <w:r w:rsidRPr="007E633E">
        <w:rPr>
          <w:bCs/>
        </w:rPr>
        <w:t>149,81</w:t>
      </w:r>
      <w:r>
        <w:rPr>
          <w:bCs/>
        </w:rPr>
        <w:t xml:space="preserve"> Гкал/час, что приводит к отсутствию резерва для подключения новых объектов.</w:t>
      </w:r>
    </w:p>
    <w:p w:rsidR="008A4CE0" w:rsidRDefault="008A4CE0" w:rsidP="008D5CFA">
      <w:pPr>
        <w:autoSpaceDE w:val="0"/>
        <w:autoSpaceDN w:val="0"/>
        <w:adjustRightInd w:val="0"/>
        <w:ind w:firstLine="539"/>
        <w:jc w:val="both"/>
      </w:pPr>
    </w:p>
    <w:p w:rsidR="008A4CE0" w:rsidRDefault="008D5CFA" w:rsidP="008D5CFA">
      <w:pPr>
        <w:autoSpaceDE w:val="0"/>
        <w:autoSpaceDN w:val="0"/>
        <w:adjustRightInd w:val="0"/>
        <w:ind w:firstLine="539"/>
        <w:jc w:val="both"/>
      </w:pPr>
      <w:r w:rsidRPr="00B0505E">
        <w:t>В настоящее время  разработан инвестиционный проект  реконструкции и модернизации  центральной котельной</w:t>
      </w:r>
      <w:r w:rsidRPr="00B0505E">
        <w:rPr>
          <w:b/>
          <w:i/>
        </w:rPr>
        <w:t xml:space="preserve"> .</w:t>
      </w:r>
      <w:r w:rsidRPr="00B0505E">
        <w:t xml:space="preserve"> Согласно этого проекта планируется водогрейный котел ПТВМ-30М (№1) и паровой котел КЕ-35-14ГМ (№3) вывести из эксплуатации без демонтажа. Взамен установить 3 новых  паровых котла Е-2</w:t>
      </w:r>
      <w:r w:rsidR="00327272">
        <w:t>5-2,4-380 ГМ (ДЕ-25-24-380ГМ-О)</w:t>
      </w:r>
      <w:r w:rsidRPr="00B0505E">
        <w:t xml:space="preserve"> в отдельно стоящем здании на территории  центральной котельной. Таким образом, на территории центральной котельной  будут располагаться два источника тепловой энергии, общая установленная мощность которых будет соответствовать   прежней  установленной мощности   200 Гкал/час.</w:t>
      </w:r>
    </w:p>
    <w:p w:rsidR="008A4CE0" w:rsidRDefault="008A4CE0" w:rsidP="008D5CFA">
      <w:pPr>
        <w:autoSpaceDE w:val="0"/>
        <w:autoSpaceDN w:val="0"/>
        <w:adjustRightInd w:val="0"/>
        <w:ind w:firstLine="539"/>
        <w:jc w:val="both"/>
      </w:pPr>
    </w:p>
    <w:p w:rsidR="008D5CFA" w:rsidRPr="00A950AF" w:rsidRDefault="008D5CFA" w:rsidP="008D5CFA">
      <w:pPr>
        <w:autoSpaceDE w:val="0"/>
        <w:autoSpaceDN w:val="0"/>
        <w:adjustRightInd w:val="0"/>
        <w:ind w:firstLine="539"/>
        <w:jc w:val="both"/>
      </w:pPr>
      <w:r w:rsidRPr="00A950AF">
        <w:t xml:space="preserve"> Проект</w:t>
      </w:r>
      <w:r>
        <w:t xml:space="preserve"> отдельно стоящей котельной </w:t>
      </w:r>
      <w:r w:rsidRPr="00A950AF">
        <w:t xml:space="preserve"> «Газовая котельная мощностью 67,2 МВт по адресу: Ленинградская область, Кингисеппский район, г.Кингисепп, 5-й проезд, земельный участок с кадастровым номером 47:20:0908004:215» выполнен  в 2020 году.</w:t>
      </w:r>
      <w:r>
        <w:t xml:space="preserve"> </w:t>
      </w:r>
      <w:r w:rsidRPr="00A950AF">
        <w:t>Перечень мероприятий, включенных в проект</w:t>
      </w:r>
      <w:r w:rsidR="002A2460">
        <w:t>,</w:t>
      </w:r>
      <w:r w:rsidRPr="00A950AF">
        <w:t xml:space="preserve"> представлен в таблице </w:t>
      </w:r>
      <w:r>
        <w:t>5.1</w:t>
      </w:r>
      <w:r w:rsidRPr="00A950AF">
        <w:t>.</w:t>
      </w:r>
    </w:p>
    <w:p w:rsidR="008D5CFA" w:rsidRPr="00A950AF" w:rsidRDefault="008D5CFA" w:rsidP="008D5CFA">
      <w:pPr>
        <w:jc w:val="right"/>
        <w:rPr>
          <w:b/>
        </w:rPr>
      </w:pPr>
      <w:r w:rsidRPr="00A950AF">
        <w:rPr>
          <w:b/>
        </w:rPr>
        <w:t xml:space="preserve">Таблица </w:t>
      </w:r>
      <w:r>
        <w:rPr>
          <w:b/>
        </w:rPr>
        <w:t>5.1</w:t>
      </w:r>
    </w:p>
    <w:p w:rsidR="008D5CFA" w:rsidRDefault="008D5CFA" w:rsidP="008D5CFA">
      <w:pPr>
        <w:jc w:val="center"/>
        <w:rPr>
          <w:b/>
        </w:rPr>
      </w:pPr>
      <w:r w:rsidRPr="00A950AF">
        <w:rPr>
          <w:b/>
        </w:rPr>
        <w:t>Перечень мероприятий, включенных в проект «Газовая котельная мощностью 67,2 МВт по адресу: Ленинградская область, Кингисеппский район, г.Кингисепп, 5-й проезд, земельный участок с кадастровым номером 47:20:0908004:215»</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4"/>
        <w:gridCol w:w="5114"/>
        <w:gridCol w:w="4111"/>
      </w:tblGrid>
      <w:tr w:rsidR="008D5CFA" w:rsidTr="00006DBD">
        <w:tc>
          <w:tcPr>
            <w:tcW w:w="664" w:type="dxa"/>
          </w:tcPr>
          <w:p w:rsidR="008D5CFA" w:rsidRPr="00863834" w:rsidRDefault="008D5CFA" w:rsidP="00006DBD">
            <w:pPr>
              <w:jc w:val="center"/>
              <w:rPr>
                <w:b/>
                <w:sz w:val="20"/>
                <w:szCs w:val="20"/>
              </w:rPr>
            </w:pPr>
            <w:r w:rsidRPr="00863834">
              <w:rPr>
                <w:b/>
                <w:sz w:val="20"/>
                <w:szCs w:val="20"/>
              </w:rPr>
              <w:t>№ п/п</w:t>
            </w:r>
          </w:p>
        </w:tc>
        <w:tc>
          <w:tcPr>
            <w:tcW w:w="5114" w:type="dxa"/>
          </w:tcPr>
          <w:p w:rsidR="008D5CFA" w:rsidRPr="00863834" w:rsidRDefault="008D5CFA" w:rsidP="00006DBD">
            <w:pPr>
              <w:jc w:val="center"/>
              <w:rPr>
                <w:b/>
                <w:sz w:val="20"/>
                <w:szCs w:val="20"/>
              </w:rPr>
            </w:pPr>
            <w:r w:rsidRPr="00863834">
              <w:rPr>
                <w:b/>
                <w:sz w:val="20"/>
                <w:szCs w:val="20"/>
              </w:rPr>
              <w:t>Наименование мероприятия</w:t>
            </w:r>
          </w:p>
        </w:tc>
        <w:tc>
          <w:tcPr>
            <w:tcW w:w="4111" w:type="dxa"/>
          </w:tcPr>
          <w:p w:rsidR="008D5CFA" w:rsidRPr="00863834" w:rsidRDefault="008D5CFA" w:rsidP="00006DBD">
            <w:pPr>
              <w:jc w:val="center"/>
              <w:rPr>
                <w:b/>
                <w:color w:val="000000"/>
                <w:sz w:val="20"/>
                <w:szCs w:val="20"/>
              </w:rPr>
            </w:pPr>
            <w:r w:rsidRPr="00863834">
              <w:rPr>
                <w:b/>
                <w:color w:val="000000"/>
                <w:sz w:val="20"/>
                <w:szCs w:val="20"/>
              </w:rPr>
              <w:t>Стоимость работ в ценах 2022 года,</w:t>
            </w:r>
            <w:r>
              <w:rPr>
                <w:b/>
                <w:color w:val="000000"/>
                <w:sz w:val="20"/>
                <w:szCs w:val="20"/>
              </w:rPr>
              <w:t xml:space="preserve">                             </w:t>
            </w:r>
            <w:r w:rsidRPr="00863834">
              <w:rPr>
                <w:b/>
                <w:color w:val="000000"/>
                <w:sz w:val="20"/>
                <w:szCs w:val="20"/>
              </w:rPr>
              <w:t>с НДС,</w:t>
            </w:r>
            <w:r>
              <w:rPr>
                <w:b/>
                <w:color w:val="000000"/>
                <w:sz w:val="20"/>
                <w:szCs w:val="20"/>
              </w:rPr>
              <w:t xml:space="preserve">                                                                     </w:t>
            </w:r>
            <w:r w:rsidRPr="00863834">
              <w:rPr>
                <w:b/>
                <w:color w:val="000000"/>
                <w:sz w:val="20"/>
                <w:szCs w:val="20"/>
              </w:rPr>
              <w:t>тыс. руб.</w:t>
            </w:r>
          </w:p>
        </w:tc>
      </w:tr>
      <w:tr w:rsidR="008D5CFA" w:rsidRPr="008B4285" w:rsidTr="00006DBD">
        <w:tc>
          <w:tcPr>
            <w:tcW w:w="664" w:type="dxa"/>
          </w:tcPr>
          <w:p w:rsidR="008D5CFA" w:rsidRPr="00863834" w:rsidRDefault="008D5CFA" w:rsidP="00006DBD">
            <w:pPr>
              <w:jc w:val="center"/>
              <w:rPr>
                <w:sz w:val="20"/>
                <w:szCs w:val="20"/>
              </w:rPr>
            </w:pPr>
            <w:r w:rsidRPr="00863834">
              <w:rPr>
                <w:sz w:val="20"/>
                <w:szCs w:val="20"/>
              </w:rPr>
              <w:t>1.</w:t>
            </w:r>
          </w:p>
        </w:tc>
        <w:tc>
          <w:tcPr>
            <w:tcW w:w="5114" w:type="dxa"/>
          </w:tcPr>
          <w:p w:rsidR="008D5CFA" w:rsidRPr="00863834" w:rsidRDefault="008D5CFA" w:rsidP="00006DBD">
            <w:pPr>
              <w:rPr>
                <w:sz w:val="20"/>
                <w:szCs w:val="20"/>
              </w:rPr>
            </w:pPr>
            <w:r w:rsidRPr="00863834">
              <w:rPr>
                <w:sz w:val="20"/>
                <w:szCs w:val="20"/>
              </w:rPr>
              <w:t>Проектные работы</w:t>
            </w:r>
          </w:p>
        </w:tc>
        <w:tc>
          <w:tcPr>
            <w:tcW w:w="4111" w:type="dxa"/>
          </w:tcPr>
          <w:p w:rsidR="008D5CFA" w:rsidRPr="00863834" w:rsidRDefault="008D5CFA" w:rsidP="00006DBD">
            <w:pPr>
              <w:jc w:val="center"/>
              <w:rPr>
                <w:color w:val="000000"/>
                <w:sz w:val="20"/>
                <w:szCs w:val="20"/>
              </w:rPr>
            </w:pPr>
            <w:r w:rsidRPr="00863834">
              <w:rPr>
                <w:color w:val="000000"/>
                <w:sz w:val="20"/>
                <w:szCs w:val="20"/>
              </w:rPr>
              <w:t>12 000,000</w:t>
            </w:r>
          </w:p>
        </w:tc>
      </w:tr>
      <w:tr w:rsidR="008D5CFA" w:rsidRPr="008B4285" w:rsidTr="00006DBD">
        <w:tc>
          <w:tcPr>
            <w:tcW w:w="664" w:type="dxa"/>
          </w:tcPr>
          <w:p w:rsidR="008D5CFA" w:rsidRPr="00863834" w:rsidRDefault="008D5CFA" w:rsidP="00006DBD">
            <w:pPr>
              <w:jc w:val="center"/>
              <w:rPr>
                <w:sz w:val="20"/>
                <w:szCs w:val="20"/>
              </w:rPr>
            </w:pPr>
            <w:r w:rsidRPr="00863834">
              <w:rPr>
                <w:sz w:val="20"/>
                <w:szCs w:val="20"/>
              </w:rPr>
              <w:t>2.</w:t>
            </w:r>
          </w:p>
        </w:tc>
        <w:tc>
          <w:tcPr>
            <w:tcW w:w="5114" w:type="dxa"/>
          </w:tcPr>
          <w:p w:rsidR="008D5CFA" w:rsidRPr="00863834" w:rsidRDefault="008D5CFA" w:rsidP="00006DBD">
            <w:pPr>
              <w:rPr>
                <w:sz w:val="20"/>
                <w:szCs w:val="20"/>
              </w:rPr>
            </w:pPr>
            <w:r w:rsidRPr="00863834">
              <w:rPr>
                <w:sz w:val="20"/>
                <w:szCs w:val="20"/>
              </w:rPr>
              <w:t>Строительные работы по возведению здания котельной</w:t>
            </w:r>
          </w:p>
        </w:tc>
        <w:tc>
          <w:tcPr>
            <w:tcW w:w="4111" w:type="dxa"/>
            <w:vAlign w:val="center"/>
          </w:tcPr>
          <w:p w:rsidR="008D5CFA" w:rsidRPr="00863834" w:rsidRDefault="008D5CFA" w:rsidP="00006DBD">
            <w:pPr>
              <w:jc w:val="center"/>
              <w:rPr>
                <w:color w:val="000000"/>
                <w:sz w:val="20"/>
                <w:szCs w:val="20"/>
              </w:rPr>
            </w:pPr>
            <w:r w:rsidRPr="00863834">
              <w:rPr>
                <w:color w:val="000000"/>
                <w:sz w:val="20"/>
                <w:szCs w:val="20"/>
              </w:rPr>
              <w:t>133 633,375</w:t>
            </w:r>
          </w:p>
        </w:tc>
      </w:tr>
      <w:tr w:rsidR="008D5CFA" w:rsidRPr="008B4285" w:rsidTr="00006DBD">
        <w:trPr>
          <w:trHeight w:val="561"/>
        </w:trPr>
        <w:tc>
          <w:tcPr>
            <w:tcW w:w="664" w:type="dxa"/>
          </w:tcPr>
          <w:p w:rsidR="008D5CFA" w:rsidRPr="00863834" w:rsidRDefault="008D5CFA" w:rsidP="00006DBD">
            <w:pPr>
              <w:jc w:val="center"/>
              <w:rPr>
                <w:sz w:val="20"/>
                <w:szCs w:val="20"/>
              </w:rPr>
            </w:pPr>
            <w:r w:rsidRPr="00863834">
              <w:rPr>
                <w:sz w:val="20"/>
                <w:szCs w:val="20"/>
              </w:rPr>
              <w:t>3.</w:t>
            </w:r>
          </w:p>
        </w:tc>
        <w:tc>
          <w:tcPr>
            <w:tcW w:w="5114" w:type="dxa"/>
          </w:tcPr>
          <w:p w:rsidR="008D5CFA" w:rsidRPr="00863834" w:rsidRDefault="008D5CFA" w:rsidP="00006DBD">
            <w:pPr>
              <w:rPr>
                <w:sz w:val="20"/>
                <w:szCs w:val="20"/>
              </w:rPr>
            </w:pPr>
            <w:r w:rsidRPr="00863834">
              <w:rPr>
                <w:sz w:val="20"/>
                <w:szCs w:val="20"/>
              </w:rPr>
              <w:t>Монтаж тепломеханической оборудования , систем автоматизации АСУ ТП , внутренних  инженерных сетей</w:t>
            </w:r>
          </w:p>
        </w:tc>
        <w:tc>
          <w:tcPr>
            <w:tcW w:w="4111" w:type="dxa"/>
            <w:vAlign w:val="center"/>
          </w:tcPr>
          <w:p w:rsidR="008D5CFA" w:rsidRPr="00863834" w:rsidRDefault="008D5CFA" w:rsidP="00006DBD">
            <w:pPr>
              <w:jc w:val="center"/>
              <w:rPr>
                <w:color w:val="000000"/>
                <w:sz w:val="20"/>
                <w:szCs w:val="20"/>
              </w:rPr>
            </w:pPr>
            <w:r w:rsidRPr="00863834">
              <w:rPr>
                <w:color w:val="000000"/>
                <w:sz w:val="20"/>
                <w:szCs w:val="20"/>
              </w:rPr>
              <w:t>404 622,723</w:t>
            </w:r>
          </w:p>
        </w:tc>
      </w:tr>
      <w:tr w:rsidR="008D5CFA" w:rsidRPr="00951249" w:rsidTr="00006DBD">
        <w:tc>
          <w:tcPr>
            <w:tcW w:w="664" w:type="dxa"/>
          </w:tcPr>
          <w:p w:rsidR="008D5CFA" w:rsidRPr="00863834" w:rsidRDefault="008D5CFA" w:rsidP="00006DBD">
            <w:pPr>
              <w:jc w:val="center"/>
              <w:rPr>
                <w:sz w:val="20"/>
                <w:szCs w:val="20"/>
              </w:rPr>
            </w:pPr>
            <w:r w:rsidRPr="00863834">
              <w:rPr>
                <w:sz w:val="20"/>
                <w:szCs w:val="20"/>
              </w:rPr>
              <w:t>4.</w:t>
            </w:r>
          </w:p>
        </w:tc>
        <w:tc>
          <w:tcPr>
            <w:tcW w:w="5114" w:type="dxa"/>
          </w:tcPr>
          <w:p w:rsidR="008D5CFA" w:rsidRPr="00863834" w:rsidRDefault="008D5CFA" w:rsidP="00006DBD">
            <w:pPr>
              <w:jc w:val="both"/>
              <w:rPr>
                <w:sz w:val="20"/>
                <w:szCs w:val="20"/>
              </w:rPr>
            </w:pPr>
            <w:r w:rsidRPr="00863834">
              <w:rPr>
                <w:sz w:val="20"/>
                <w:szCs w:val="20"/>
              </w:rPr>
              <w:t>Наружные инженерные системы, элементы благоустройства</w:t>
            </w:r>
          </w:p>
        </w:tc>
        <w:tc>
          <w:tcPr>
            <w:tcW w:w="4111" w:type="dxa"/>
            <w:vAlign w:val="center"/>
          </w:tcPr>
          <w:p w:rsidR="008D5CFA" w:rsidRPr="00863834" w:rsidRDefault="008D5CFA" w:rsidP="00006DBD">
            <w:pPr>
              <w:jc w:val="center"/>
              <w:rPr>
                <w:sz w:val="20"/>
                <w:szCs w:val="20"/>
              </w:rPr>
            </w:pPr>
            <w:r w:rsidRPr="00863834">
              <w:rPr>
                <w:sz w:val="20"/>
                <w:szCs w:val="20"/>
              </w:rPr>
              <w:t>15 258,458</w:t>
            </w:r>
          </w:p>
        </w:tc>
      </w:tr>
      <w:tr w:rsidR="008D5CFA" w:rsidRPr="00951249" w:rsidTr="00006DBD">
        <w:tc>
          <w:tcPr>
            <w:tcW w:w="664" w:type="dxa"/>
          </w:tcPr>
          <w:p w:rsidR="008D5CFA" w:rsidRPr="00863834" w:rsidRDefault="008D5CFA" w:rsidP="00006DBD">
            <w:pPr>
              <w:jc w:val="center"/>
              <w:rPr>
                <w:sz w:val="20"/>
                <w:szCs w:val="20"/>
              </w:rPr>
            </w:pPr>
            <w:r w:rsidRPr="00863834">
              <w:rPr>
                <w:sz w:val="20"/>
                <w:szCs w:val="20"/>
              </w:rPr>
              <w:t xml:space="preserve">5. </w:t>
            </w:r>
          </w:p>
        </w:tc>
        <w:tc>
          <w:tcPr>
            <w:tcW w:w="5114" w:type="dxa"/>
          </w:tcPr>
          <w:p w:rsidR="008D5CFA" w:rsidRPr="00863834" w:rsidRDefault="008D5CFA" w:rsidP="00006DBD">
            <w:pPr>
              <w:jc w:val="both"/>
              <w:rPr>
                <w:sz w:val="20"/>
                <w:szCs w:val="20"/>
              </w:rPr>
            </w:pPr>
            <w:r w:rsidRPr="00863834">
              <w:rPr>
                <w:sz w:val="20"/>
                <w:szCs w:val="20"/>
              </w:rPr>
              <w:t>Пуско-наладочные работы</w:t>
            </w:r>
          </w:p>
        </w:tc>
        <w:tc>
          <w:tcPr>
            <w:tcW w:w="4111" w:type="dxa"/>
            <w:vAlign w:val="center"/>
          </w:tcPr>
          <w:p w:rsidR="008D5CFA" w:rsidRPr="00863834" w:rsidRDefault="008D5CFA" w:rsidP="00006DBD">
            <w:pPr>
              <w:jc w:val="center"/>
              <w:rPr>
                <w:sz w:val="20"/>
                <w:szCs w:val="20"/>
              </w:rPr>
            </w:pPr>
            <w:r w:rsidRPr="00863834">
              <w:rPr>
                <w:sz w:val="20"/>
                <w:szCs w:val="20"/>
              </w:rPr>
              <w:t>10 187,456</w:t>
            </w:r>
          </w:p>
        </w:tc>
      </w:tr>
      <w:tr w:rsidR="008D5CFA" w:rsidRPr="00B05695" w:rsidTr="00006DBD">
        <w:trPr>
          <w:trHeight w:val="179"/>
        </w:trPr>
        <w:tc>
          <w:tcPr>
            <w:tcW w:w="664" w:type="dxa"/>
          </w:tcPr>
          <w:p w:rsidR="008D5CFA" w:rsidRPr="00863834" w:rsidRDefault="008D5CFA" w:rsidP="00006DBD">
            <w:pPr>
              <w:jc w:val="center"/>
              <w:rPr>
                <w:sz w:val="20"/>
                <w:szCs w:val="20"/>
              </w:rPr>
            </w:pPr>
          </w:p>
        </w:tc>
        <w:tc>
          <w:tcPr>
            <w:tcW w:w="5114" w:type="dxa"/>
          </w:tcPr>
          <w:p w:rsidR="008D5CFA" w:rsidRPr="00CE610E" w:rsidRDefault="008D5CFA" w:rsidP="00006DBD">
            <w:pPr>
              <w:jc w:val="right"/>
              <w:rPr>
                <w:b/>
                <w:sz w:val="20"/>
                <w:szCs w:val="20"/>
              </w:rPr>
            </w:pPr>
            <w:r w:rsidRPr="00CE610E">
              <w:rPr>
                <w:b/>
                <w:sz w:val="20"/>
                <w:szCs w:val="20"/>
              </w:rPr>
              <w:t>ВСЕГО , в  т.ч.</w:t>
            </w:r>
          </w:p>
        </w:tc>
        <w:tc>
          <w:tcPr>
            <w:tcW w:w="4111" w:type="dxa"/>
            <w:vAlign w:val="center"/>
          </w:tcPr>
          <w:p w:rsidR="008D5CFA" w:rsidRPr="00CE610E" w:rsidRDefault="008D5CFA" w:rsidP="00006DBD">
            <w:pPr>
              <w:jc w:val="center"/>
              <w:rPr>
                <w:b/>
                <w:sz w:val="20"/>
                <w:szCs w:val="20"/>
              </w:rPr>
            </w:pPr>
            <w:r w:rsidRPr="00CE610E">
              <w:rPr>
                <w:b/>
                <w:sz w:val="20"/>
                <w:szCs w:val="20"/>
              </w:rPr>
              <w:t>575 702, 012</w:t>
            </w:r>
          </w:p>
        </w:tc>
      </w:tr>
      <w:tr w:rsidR="008D5CFA" w:rsidRPr="00405CE8" w:rsidTr="00006DBD">
        <w:tc>
          <w:tcPr>
            <w:tcW w:w="664" w:type="dxa"/>
          </w:tcPr>
          <w:p w:rsidR="008D5CFA" w:rsidRPr="00863834" w:rsidRDefault="008D5CFA" w:rsidP="00006DBD">
            <w:pPr>
              <w:jc w:val="center"/>
              <w:rPr>
                <w:sz w:val="20"/>
                <w:szCs w:val="20"/>
              </w:rPr>
            </w:pPr>
          </w:p>
        </w:tc>
        <w:tc>
          <w:tcPr>
            <w:tcW w:w="5114" w:type="dxa"/>
          </w:tcPr>
          <w:p w:rsidR="008D5CFA" w:rsidRPr="00863834" w:rsidRDefault="008D5CFA" w:rsidP="00006DBD">
            <w:pPr>
              <w:jc w:val="right"/>
              <w:rPr>
                <w:i/>
                <w:sz w:val="20"/>
                <w:szCs w:val="20"/>
              </w:rPr>
            </w:pPr>
            <w:r w:rsidRPr="00863834">
              <w:rPr>
                <w:i/>
                <w:sz w:val="20"/>
                <w:szCs w:val="20"/>
              </w:rPr>
              <w:t>НДС</w:t>
            </w:r>
          </w:p>
        </w:tc>
        <w:tc>
          <w:tcPr>
            <w:tcW w:w="4111" w:type="dxa"/>
            <w:vAlign w:val="center"/>
          </w:tcPr>
          <w:p w:rsidR="008D5CFA" w:rsidRPr="00863834" w:rsidRDefault="008D5CFA" w:rsidP="00006DBD">
            <w:pPr>
              <w:jc w:val="center"/>
              <w:rPr>
                <w:i/>
                <w:sz w:val="20"/>
                <w:szCs w:val="20"/>
              </w:rPr>
            </w:pPr>
            <w:r w:rsidRPr="00863834">
              <w:rPr>
                <w:i/>
                <w:sz w:val="20"/>
                <w:szCs w:val="20"/>
              </w:rPr>
              <w:t>95 950,34</w:t>
            </w:r>
          </w:p>
        </w:tc>
      </w:tr>
    </w:tbl>
    <w:p w:rsidR="008D5CFA" w:rsidRPr="00524C53" w:rsidRDefault="008D5CFA" w:rsidP="008D5CFA">
      <w:pPr>
        <w:widowControl w:val="0"/>
        <w:autoSpaceDE w:val="0"/>
        <w:autoSpaceDN w:val="0"/>
        <w:ind w:firstLine="709"/>
        <w:jc w:val="both"/>
      </w:pPr>
      <w:r w:rsidRPr="00524C53">
        <w:t xml:space="preserve">На базе  новой паровой котельной  в дальнейшем планируется  организовать мини ТЭЦ с применением  паровой турбины и генератора тока для  комбинированной выработки тепловой и электрической энергии .  </w:t>
      </w:r>
    </w:p>
    <w:p w:rsidR="008D5CFA" w:rsidRDefault="008D5CFA" w:rsidP="008D5CFA">
      <w:pPr>
        <w:widowControl w:val="0"/>
        <w:autoSpaceDE w:val="0"/>
        <w:autoSpaceDN w:val="0"/>
        <w:ind w:firstLine="708"/>
        <w:jc w:val="both"/>
        <w:rPr>
          <w:b/>
        </w:rPr>
      </w:pPr>
    </w:p>
    <w:p w:rsidR="008D5CFA" w:rsidRDefault="008D5CFA" w:rsidP="008D5CFA">
      <w:pPr>
        <w:widowControl w:val="0"/>
        <w:autoSpaceDE w:val="0"/>
        <w:autoSpaceDN w:val="0"/>
        <w:ind w:firstLine="708"/>
        <w:jc w:val="both"/>
        <w:rPr>
          <w:b/>
          <w:bCs/>
        </w:rPr>
      </w:pPr>
      <w:r>
        <w:rPr>
          <w:b/>
        </w:rPr>
        <w:t>5.1.2</w:t>
      </w:r>
      <w:r w:rsidRPr="00A950AF">
        <w:rPr>
          <w:b/>
        </w:rPr>
        <w:t>.</w:t>
      </w:r>
      <w:r w:rsidRPr="00F656B2">
        <w:t xml:space="preserve"> </w:t>
      </w:r>
      <w:r w:rsidRPr="00F656B2">
        <w:rPr>
          <w:b/>
          <w:bCs/>
        </w:rPr>
        <w:t>Мероприятия  по реконструкции центральной котельной, связанные с  внедрением автоматизированной системой управления технологическими процессами (АСУ ТП)</w:t>
      </w:r>
    </w:p>
    <w:p w:rsidR="008D5CFA" w:rsidRDefault="008D5CFA" w:rsidP="008D5CFA">
      <w:pPr>
        <w:widowControl w:val="0"/>
        <w:autoSpaceDE w:val="0"/>
        <w:autoSpaceDN w:val="0"/>
        <w:ind w:firstLine="708"/>
        <w:jc w:val="both"/>
        <w:rPr>
          <w:bCs/>
        </w:rPr>
      </w:pPr>
      <w:r w:rsidRPr="00A950AF">
        <w:rPr>
          <w:bCs/>
        </w:rPr>
        <w:t xml:space="preserve">В </w:t>
      </w:r>
      <w:r w:rsidR="00722766">
        <w:rPr>
          <w:bCs/>
        </w:rPr>
        <w:t xml:space="preserve">  старом здании </w:t>
      </w:r>
      <w:r w:rsidRPr="00A950AF">
        <w:rPr>
          <w:bCs/>
        </w:rPr>
        <w:t>центральной котельной города Кингисеппа</w:t>
      </w:r>
      <w:r>
        <w:rPr>
          <w:bCs/>
        </w:rPr>
        <w:t xml:space="preserve"> </w:t>
      </w:r>
      <w:r w:rsidR="00722766">
        <w:rPr>
          <w:bCs/>
        </w:rPr>
        <w:t>имеются 5  рабочих котлоагрегатов ( паровые - КЕ 35-14 гМ №№1,2,  водогрейные - ПТВМ-30 №№2,3,4)</w:t>
      </w:r>
      <w:r>
        <w:rPr>
          <w:bCs/>
        </w:rPr>
        <w:t>, которые задействованы в технологическом процессе производства тепловой энергии.</w:t>
      </w:r>
    </w:p>
    <w:p w:rsidR="008D5CFA" w:rsidRDefault="008D5CFA" w:rsidP="008D5CFA">
      <w:pPr>
        <w:widowControl w:val="0"/>
        <w:autoSpaceDE w:val="0"/>
        <w:autoSpaceDN w:val="0"/>
        <w:ind w:firstLine="708"/>
        <w:jc w:val="both"/>
        <w:rPr>
          <w:bCs/>
        </w:rPr>
      </w:pPr>
      <w:r>
        <w:rPr>
          <w:bCs/>
        </w:rPr>
        <w:t>Паровые котлы КЕ 35-14ГМ  №№1,2 в 2016-2018 году были  реконструированы с  заменой поверхностей нагрева и установкой пароперегревателя. Котлы работаю на давлении 13 атм и обеспечивают паром небольшую  турбину мощностью 1800 кВт с генератором тока 2500 кВа. Электроэнерг</w:t>
      </w:r>
      <w:r w:rsidR="008A4CE0">
        <w:rPr>
          <w:bCs/>
        </w:rPr>
        <w:t>ия  вырабатывается в количестве</w:t>
      </w:r>
      <w:r>
        <w:rPr>
          <w:bCs/>
        </w:rPr>
        <w:t xml:space="preserve">, </w:t>
      </w:r>
      <w:r w:rsidR="008A4CE0">
        <w:rPr>
          <w:bCs/>
        </w:rPr>
        <w:t xml:space="preserve">необходимом  для </w:t>
      </w:r>
      <w:r>
        <w:rPr>
          <w:bCs/>
        </w:rPr>
        <w:t xml:space="preserve">  </w:t>
      </w:r>
      <w:r w:rsidR="008A4CE0">
        <w:rPr>
          <w:bCs/>
        </w:rPr>
        <w:t>обеспечения  собственных нужд</w:t>
      </w:r>
      <w:r>
        <w:rPr>
          <w:bCs/>
        </w:rPr>
        <w:t xml:space="preserve"> центральной котельной. </w:t>
      </w:r>
      <w:r w:rsidR="008A4CE0">
        <w:rPr>
          <w:bCs/>
        </w:rPr>
        <w:t xml:space="preserve">При остановке турбины  на профилактические работы, котельная потребляет  покупную электроэнергию из  наружных электросетей по договору с </w:t>
      </w:r>
      <w:r w:rsidR="008A4CE0" w:rsidRPr="007C0D4E">
        <w:t>АО «Петербургская сбытовая компания»</w:t>
      </w:r>
      <w:r w:rsidR="008A4CE0">
        <w:rPr>
          <w:bCs/>
        </w:rPr>
        <w:t>.</w:t>
      </w:r>
      <w:r>
        <w:rPr>
          <w:bCs/>
        </w:rPr>
        <w:t xml:space="preserve"> Паровые котлы  КЕ 35-14 ГМ №№1,2  </w:t>
      </w:r>
      <w:r>
        <w:rPr>
          <w:bCs/>
        </w:rPr>
        <w:lastRenderedPageBreak/>
        <w:t>полностью автоматизированы и готовы к подключению  к единой системе  АСУ ТП котельной.</w:t>
      </w:r>
      <w:r w:rsidR="00327272">
        <w:rPr>
          <w:bCs/>
        </w:rPr>
        <w:t xml:space="preserve"> Водогрейные котлы не имеют  соответствующей автоматизации для подключения  к  единой системе АСУ ТП. </w:t>
      </w:r>
    </w:p>
    <w:p w:rsidR="008D5CFA" w:rsidRPr="00A950AF" w:rsidRDefault="008D5CFA" w:rsidP="008D5CFA">
      <w:pPr>
        <w:widowControl w:val="0"/>
        <w:autoSpaceDE w:val="0"/>
        <w:autoSpaceDN w:val="0"/>
        <w:ind w:firstLine="708"/>
        <w:jc w:val="both"/>
      </w:pPr>
      <w:r>
        <w:rPr>
          <w:bCs/>
        </w:rPr>
        <w:t xml:space="preserve">Создание единой системы АСУ ТП – является одним из приоритетных </w:t>
      </w:r>
      <w:r w:rsidR="009F7AB6">
        <w:rPr>
          <w:bCs/>
        </w:rPr>
        <w:t>направлений технического</w:t>
      </w:r>
      <w:r>
        <w:rPr>
          <w:bCs/>
        </w:rPr>
        <w:t xml:space="preserve"> перевооружения центральной котельной.</w:t>
      </w:r>
      <w:r>
        <w:t xml:space="preserve">  </w:t>
      </w:r>
      <w:r w:rsidRPr="00A950AF">
        <w:t>Для проведения работ по АСУ ТП  в центральной котельной принят к реализации рабочий проект, разработанный в 2017 году ЗАО «Норд Вест Контроль Севзапмонтажавтоматика». По проекту в состав оборудования, предназначенного для контроля и управления АСУ ТП,  оснащенного средствами и системам  автоматизации,  входят:</w:t>
      </w:r>
    </w:p>
    <w:p w:rsidR="008D5CFA" w:rsidRPr="009F7AB6" w:rsidRDefault="008D5CFA" w:rsidP="009F7AB6">
      <w:pPr>
        <w:widowControl w:val="0"/>
        <w:autoSpaceDE w:val="0"/>
        <w:autoSpaceDN w:val="0"/>
        <w:ind w:firstLine="708"/>
        <w:jc w:val="both"/>
        <w:rPr>
          <w:bCs/>
        </w:rPr>
      </w:pPr>
      <w:r w:rsidRPr="009F7AB6">
        <w:rPr>
          <w:bCs/>
        </w:rPr>
        <w:t>1) стыковое оборудование  систем автоматизации паровых котлов КЕ-35/14ГМ, паровой турбины и генератора тока  с  системой  АСУ ТП  верхнего уровня;</w:t>
      </w:r>
    </w:p>
    <w:p w:rsidR="008D5CFA" w:rsidRPr="009F7AB6" w:rsidRDefault="008D5CFA" w:rsidP="009F7AB6">
      <w:pPr>
        <w:widowControl w:val="0"/>
        <w:autoSpaceDE w:val="0"/>
        <w:autoSpaceDN w:val="0"/>
        <w:ind w:firstLine="708"/>
        <w:jc w:val="both"/>
        <w:rPr>
          <w:bCs/>
        </w:rPr>
      </w:pPr>
      <w:r w:rsidRPr="009F7AB6">
        <w:rPr>
          <w:bCs/>
        </w:rPr>
        <w:t>2)   вновь создаваемые системы АСУ ТП  среднего уровня:</w:t>
      </w:r>
    </w:p>
    <w:p w:rsidR="008D5CFA" w:rsidRPr="009F7AB6" w:rsidRDefault="008D5CFA" w:rsidP="009F7AB6">
      <w:pPr>
        <w:widowControl w:val="0"/>
        <w:autoSpaceDE w:val="0"/>
        <w:autoSpaceDN w:val="0"/>
        <w:ind w:firstLine="708"/>
        <w:jc w:val="both"/>
        <w:rPr>
          <w:bCs/>
        </w:rPr>
      </w:pPr>
      <w:r w:rsidRPr="009F7AB6">
        <w:rPr>
          <w:bCs/>
        </w:rPr>
        <w:t>- сетевых насосов, подпиточных насосов,  насосов сырой воды;</w:t>
      </w:r>
    </w:p>
    <w:p w:rsidR="008D5CFA" w:rsidRPr="009F7AB6" w:rsidRDefault="008D5CFA" w:rsidP="009F7AB6">
      <w:pPr>
        <w:widowControl w:val="0"/>
        <w:autoSpaceDE w:val="0"/>
        <w:autoSpaceDN w:val="0"/>
        <w:ind w:firstLine="708"/>
        <w:jc w:val="both"/>
        <w:rPr>
          <w:bCs/>
        </w:rPr>
      </w:pPr>
      <w:r w:rsidRPr="009F7AB6">
        <w:rPr>
          <w:bCs/>
        </w:rPr>
        <w:t>-тягодутьевого оборудования, горелок</w:t>
      </w:r>
      <w:r w:rsidR="00327272" w:rsidRPr="009F7AB6">
        <w:rPr>
          <w:bCs/>
        </w:rPr>
        <w:t xml:space="preserve"> водогрейных</w:t>
      </w:r>
      <w:r w:rsidRPr="009F7AB6">
        <w:rPr>
          <w:bCs/>
        </w:rPr>
        <w:t xml:space="preserve"> котлов ПТВМ №№ 2,3,4.</w:t>
      </w:r>
    </w:p>
    <w:p w:rsidR="008D5CFA" w:rsidRDefault="008D5CFA" w:rsidP="009F7AB6">
      <w:pPr>
        <w:widowControl w:val="0"/>
        <w:autoSpaceDE w:val="0"/>
        <w:autoSpaceDN w:val="0"/>
        <w:ind w:firstLine="708"/>
        <w:jc w:val="both"/>
        <w:rPr>
          <w:bCs/>
        </w:rPr>
      </w:pPr>
      <w:r w:rsidRPr="009F7AB6">
        <w:rPr>
          <w:bCs/>
        </w:rPr>
        <w:t>Финансовые затраты   по реализации мероприятий  представлены в таблице 5.2.</w:t>
      </w:r>
    </w:p>
    <w:p w:rsidR="009F7AB6" w:rsidRPr="009F7AB6" w:rsidRDefault="009F7AB6" w:rsidP="009F7AB6">
      <w:pPr>
        <w:widowControl w:val="0"/>
        <w:autoSpaceDE w:val="0"/>
        <w:autoSpaceDN w:val="0"/>
        <w:ind w:firstLine="708"/>
        <w:jc w:val="both"/>
        <w:rPr>
          <w:bCs/>
        </w:rPr>
      </w:pPr>
    </w:p>
    <w:p w:rsidR="008D5CFA" w:rsidRPr="009F7AB6" w:rsidRDefault="008D5CFA" w:rsidP="009F7AB6">
      <w:pPr>
        <w:widowControl w:val="0"/>
        <w:autoSpaceDE w:val="0"/>
        <w:autoSpaceDN w:val="0"/>
        <w:ind w:firstLine="708"/>
        <w:jc w:val="right"/>
        <w:rPr>
          <w:b/>
          <w:bCs/>
        </w:rPr>
      </w:pPr>
      <w:r w:rsidRPr="009F7AB6">
        <w:rPr>
          <w:b/>
          <w:bCs/>
        </w:rPr>
        <w:t>Таблица 5.2.</w:t>
      </w:r>
    </w:p>
    <w:p w:rsidR="008D5CFA" w:rsidRPr="009F7AB6" w:rsidRDefault="009F7AB6" w:rsidP="009F7AB6">
      <w:pPr>
        <w:widowControl w:val="0"/>
        <w:autoSpaceDE w:val="0"/>
        <w:autoSpaceDN w:val="0"/>
        <w:ind w:firstLine="708"/>
        <w:jc w:val="both"/>
        <w:rPr>
          <w:b/>
        </w:rPr>
      </w:pPr>
      <w:r>
        <w:rPr>
          <w:b/>
        </w:rPr>
        <w:t xml:space="preserve">Мероприятия </w:t>
      </w:r>
      <w:r w:rsidR="008D5CFA" w:rsidRPr="00A950AF">
        <w:rPr>
          <w:b/>
        </w:rPr>
        <w:t>по реконструкции цент</w:t>
      </w:r>
      <w:r>
        <w:rPr>
          <w:b/>
        </w:rPr>
        <w:t xml:space="preserve">ральной котельной, связанные с </w:t>
      </w:r>
      <w:r w:rsidR="008D5CFA" w:rsidRPr="00A950AF">
        <w:rPr>
          <w:b/>
        </w:rPr>
        <w:t>внедрением автоматизированной системой управления технологическими процессами ( АСУ ТП)</w:t>
      </w: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5292"/>
        <w:gridCol w:w="1800"/>
        <w:gridCol w:w="1980"/>
      </w:tblGrid>
      <w:tr w:rsidR="008D5CFA" w:rsidRPr="00A950AF" w:rsidTr="00006DBD">
        <w:tc>
          <w:tcPr>
            <w:tcW w:w="1008" w:type="dxa"/>
            <w:shd w:val="clear" w:color="auto" w:fill="auto"/>
            <w:vAlign w:val="center"/>
          </w:tcPr>
          <w:p w:rsidR="008D5CFA" w:rsidRPr="00C5765E" w:rsidRDefault="008D5CFA" w:rsidP="00006DBD">
            <w:pPr>
              <w:jc w:val="center"/>
              <w:rPr>
                <w:b/>
                <w:sz w:val="20"/>
                <w:szCs w:val="20"/>
              </w:rPr>
            </w:pPr>
            <w:r w:rsidRPr="00C5765E">
              <w:rPr>
                <w:b/>
                <w:sz w:val="20"/>
                <w:szCs w:val="20"/>
              </w:rPr>
              <w:t>№ п/п</w:t>
            </w:r>
          </w:p>
        </w:tc>
        <w:tc>
          <w:tcPr>
            <w:tcW w:w="5292" w:type="dxa"/>
            <w:shd w:val="clear" w:color="auto" w:fill="auto"/>
            <w:vAlign w:val="center"/>
          </w:tcPr>
          <w:p w:rsidR="008D5CFA" w:rsidRPr="00C5765E" w:rsidRDefault="008D5CFA" w:rsidP="00006DBD">
            <w:pPr>
              <w:jc w:val="center"/>
              <w:rPr>
                <w:b/>
                <w:sz w:val="20"/>
                <w:szCs w:val="20"/>
              </w:rPr>
            </w:pPr>
            <w:r w:rsidRPr="00C5765E">
              <w:rPr>
                <w:b/>
                <w:sz w:val="20"/>
                <w:szCs w:val="20"/>
              </w:rPr>
              <w:t>Мероприятие</w:t>
            </w:r>
          </w:p>
        </w:tc>
        <w:tc>
          <w:tcPr>
            <w:tcW w:w="1800" w:type="dxa"/>
            <w:shd w:val="clear" w:color="auto" w:fill="auto"/>
            <w:vAlign w:val="center"/>
          </w:tcPr>
          <w:p w:rsidR="008D5CFA" w:rsidRPr="00C5765E" w:rsidRDefault="008D5CFA" w:rsidP="00006DBD">
            <w:pPr>
              <w:jc w:val="center"/>
              <w:rPr>
                <w:b/>
                <w:sz w:val="20"/>
                <w:szCs w:val="20"/>
              </w:rPr>
            </w:pPr>
            <w:r w:rsidRPr="00C5765E">
              <w:rPr>
                <w:b/>
                <w:sz w:val="20"/>
                <w:szCs w:val="20"/>
              </w:rPr>
              <w:t>Срок исполнения</w:t>
            </w:r>
          </w:p>
        </w:tc>
        <w:tc>
          <w:tcPr>
            <w:tcW w:w="1980" w:type="dxa"/>
            <w:shd w:val="clear" w:color="auto" w:fill="auto"/>
            <w:vAlign w:val="center"/>
          </w:tcPr>
          <w:p w:rsidR="008D5CFA" w:rsidRPr="00C5765E" w:rsidRDefault="008D5CFA" w:rsidP="00006DBD">
            <w:pPr>
              <w:jc w:val="center"/>
              <w:rPr>
                <w:b/>
                <w:sz w:val="20"/>
                <w:szCs w:val="20"/>
              </w:rPr>
            </w:pPr>
            <w:r w:rsidRPr="00C5765E">
              <w:rPr>
                <w:b/>
                <w:sz w:val="20"/>
                <w:szCs w:val="20"/>
              </w:rPr>
              <w:t>Стоимость работ</w:t>
            </w:r>
            <w:r>
              <w:rPr>
                <w:b/>
                <w:sz w:val="20"/>
                <w:szCs w:val="20"/>
              </w:rPr>
              <w:t xml:space="preserve">   с НДС</w:t>
            </w:r>
            <w:r w:rsidRPr="00C5765E">
              <w:rPr>
                <w:b/>
                <w:sz w:val="20"/>
                <w:szCs w:val="20"/>
              </w:rPr>
              <w:t xml:space="preserve">,  </w:t>
            </w:r>
            <w:r>
              <w:rPr>
                <w:b/>
                <w:sz w:val="20"/>
                <w:szCs w:val="20"/>
              </w:rPr>
              <w:t xml:space="preserve">                  </w:t>
            </w:r>
            <w:r w:rsidRPr="00C5765E">
              <w:rPr>
                <w:b/>
                <w:sz w:val="20"/>
                <w:szCs w:val="20"/>
              </w:rPr>
              <w:t>тыс.руб</w:t>
            </w:r>
          </w:p>
        </w:tc>
      </w:tr>
      <w:tr w:rsidR="008D5CFA" w:rsidRPr="00A950AF" w:rsidTr="00006DBD">
        <w:trPr>
          <w:trHeight w:val="282"/>
        </w:trPr>
        <w:tc>
          <w:tcPr>
            <w:tcW w:w="1008" w:type="dxa"/>
            <w:shd w:val="clear" w:color="auto" w:fill="auto"/>
            <w:vAlign w:val="center"/>
          </w:tcPr>
          <w:p w:rsidR="008D5CFA" w:rsidRPr="00863834" w:rsidRDefault="008D5CFA" w:rsidP="00006DBD">
            <w:pPr>
              <w:jc w:val="center"/>
              <w:rPr>
                <w:sz w:val="20"/>
                <w:szCs w:val="20"/>
              </w:rPr>
            </w:pPr>
            <w:r w:rsidRPr="00863834">
              <w:rPr>
                <w:sz w:val="20"/>
                <w:szCs w:val="20"/>
              </w:rPr>
              <w:t>1.1.</w:t>
            </w:r>
          </w:p>
        </w:tc>
        <w:tc>
          <w:tcPr>
            <w:tcW w:w="5292" w:type="dxa"/>
            <w:shd w:val="clear" w:color="auto" w:fill="auto"/>
            <w:vAlign w:val="center"/>
          </w:tcPr>
          <w:p w:rsidR="008D5CFA" w:rsidRPr="00863834" w:rsidRDefault="008D5CFA" w:rsidP="00006DBD">
            <w:pPr>
              <w:jc w:val="both"/>
              <w:rPr>
                <w:sz w:val="20"/>
                <w:szCs w:val="20"/>
              </w:rPr>
            </w:pPr>
            <w:r w:rsidRPr="00863834">
              <w:rPr>
                <w:sz w:val="20"/>
                <w:szCs w:val="20"/>
              </w:rPr>
              <w:t>Проектные работы  на автоматизированную систему  управления  технологическими процессами (АСУ ТП)</w:t>
            </w:r>
          </w:p>
        </w:tc>
        <w:tc>
          <w:tcPr>
            <w:tcW w:w="1800" w:type="dxa"/>
            <w:shd w:val="clear" w:color="auto" w:fill="auto"/>
            <w:vAlign w:val="center"/>
          </w:tcPr>
          <w:p w:rsidR="008D5CFA" w:rsidRPr="00863834" w:rsidRDefault="008D5CFA" w:rsidP="00006DBD">
            <w:pPr>
              <w:jc w:val="center"/>
              <w:rPr>
                <w:sz w:val="20"/>
                <w:szCs w:val="20"/>
              </w:rPr>
            </w:pPr>
            <w:smartTag w:uri="urn:schemas-microsoft-com:office:smarttags" w:element="metricconverter">
              <w:smartTagPr>
                <w:attr w:name="ProductID" w:val="2017 г"/>
              </w:smartTagPr>
              <w:r w:rsidRPr="00863834">
                <w:rPr>
                  <w:sz w:val="20"/>
                  <w:szCs w:val="20"/>
                </w:rPr>
                <w:t>2017 г</w:t>
              </w:r>
            </w:smartTag>
            <w:r w:rsidRPr="00863834">
              <w:rPr>
                <w:sz w:val="20"/>
                <w:szCs w:val="20"/>
              </w:rPr>
              <w:t>.</w:t>
            </w:r>
          </w:p>
        </w:tc>
        <w:tc>
          <w:tcPr>
            <w:tcW w:w="1980" w:type="dxa"/>
            <w:shd w:val="clear" w:color="auto" w:fill="auto"/>
            <w:vAlign w:val="center"/>
          </w:tcPr>
          <w:p w:rsidR="008D5CFA" w:rsidRPr="00863834" w:rsidRDefault="008D5CFA" w:rsidP="00006DBD">
            <w:pPr>
              <w:jc w:val="center"/>
              <w:rPr>
                <w:sz w:val="20"/>
                <w:szCs w:val="20"/>
              </w:rPr>
            </w:pPr>
            <w:r w:rsidRPr="00863834">
              <w:rPr>
                <w:sz w:val="20"/>
                <w:szCs w:val="20"/>
              </w:rPr>
              <w:t>2 280,00</w:t>
            </w:r>
          </w:p>
        </w:tc>
      </w:tr>
      <w:tr w:rsidR="008D5CFA" w:rsidRPr="00A950AF" w:rsidTr="00006DBD">
        <w:trPr>
          <w:trHeight w:val="525"/>
        </w:trPr>
        <w:tc>
          <w:tcPr>
            <w:tcW w:w="1008" w:type="dxa"/>
            <w:shd w:val="clear" w:color="auto" w:fill="auto"/>
            <w:vAlign w:val="center"/>
          </w:tcPr>
          <w:p w:rsidR="008D5CFA" w:rsidRPr="00863834" w:rsidRDefault="008D5CFA" w:rsidP="00006DBD">
            <w:pPr>
              <w:jc w:val="center"/>
              <w:rPr>
                <w:sz w:val="20"/>
                <w:szCs w:val="20"/>
              </w:rPr>
            </w:pPr>
            <w:r w:rsidRPr="00863834">
              <w:rPr>
                <w:sz w:val="20"/>
                <w:szCs w:val="20"/>
              </w:rPr>
              <w:t>1.2.</w:t>
            </w:r>
          </w:p>
        </w:tc>
        <w:tc>
          <w:tcPr>
            <w:tcW w:w="5292" w:type="dxa"/>
            <w:shd w:val="clear" w:color="auto" w:fill="auto"/>
            <w:vAlign w:val="center"/>
          </w:tcPr>
          <w:p w:rsidR="008D5CFA" w:rsidRPr="00863834" w:rsidRDefault="008D5CFA" w:rsidP="00006DBD">
            <w:pPr>
              <w:jc w:val="both"/>
              <w:rPr>
                <w:sz w:val="20"/>
                <w:szCs w:val="20"/>
              </w:rPr>
            </w:pPr>
            <w:r w:rsidRPr="00863834">
              <w:rPr>
                <w:sz w:val="20"/>
                <w:szCs w:val="20"/>
              </w:rPr>
              <w:t>Монтажные работы</w:t>
            </w:r>
          </w:p>
        </w:tc>
        <w:tc>
          <w:tcPr>
            <w:tcW w:w="1800" w:type="dxa"/>
            <w:shd w:val="clear" w:color="auto" w:fill="auto"/>
            <w:vAlign w:val="center"/>
          </w:tcPr>
          <w:p w:rsidR="008D5CFA" w:rsidRPr="00863834" w:rsidRDefault="008D5CFA" w:rsidP="00006DBD">
            <w:pPr>
              <w:jc w:val="center"/>
              <w:rPr>
                <w:sz w:val="20"/>
                <w:szCs w:val="20"/>
              </w:rPr>
            </w:pPr>
            <w:r w:rsidRPr="00863834">
              <w:rPr>
                <w:sz w:val="20"/>
                <w:szCs w:val="20"/>
              </w:rPr>
              <w:t>2025-2027г.г.</w:t>
            </w:r>
          </w:p>
        </w:tc>
        <w:tc>
          <w:tcPr>
            <w:tcW w:w="1980" w:type="dxa"/>
            <w:shd w:val="clear" w:color="auto" w:fill="auto"/>
            <w:vAlign w:val="center"/>
          </w:tcPr>
          <w:p w:rsidR="008D5CFA" w:rsidRPr="00863834" w:rsidRDefault="008D5CFA" w:rsidP="00006DBD">
            <w:pPr>
              <w:jc w:val="center"/>
              <w:rPr>
                <w:sz w:val="20"/>
                <w:szCs w:val="20"/>
              </w:rPr>
            </w:pPr>
            <w:r w:rsidRPr="00863834">
              <w:rPr>
                <w:sz w:val="20"/>
                <w:szCs w:val="20"/>
              </w:rPr>
              <w:t>39 188,40</w:t>
            </w:r>
          </w:p>
        </w:tc>
      </w:tr>
      <w:tr w:rsidR="008D5CFA" w:rsidRPr="00A950AF" w:rsidTr="00006DBD">
        <w:trPr>
          <w:trHeight w:val="282"/>
        </w:trPr>
        <w:tc>
          <w:tcPr>
            <w:tcW w:w="1008" w:type="dxa"/>
            <w:shd w:val="clear" w:color="auto" w:fill="auto"/>
            <w:vAlign w:val="center"/>
          </w:tcPr>
          <w:p w:rsidR="008D5CFA" w:rsidRPr="00863834" w:rsidRDefault="008D5CFA" w:rsidP="00006DBD">
            <w:pPr>
              <w:pStyle w:val="ConsPlusNormal"/>
              <w:jc w:val="center"/>
              <w:rPr>
                <w:rFonts w:ascii="Times New Roman" w:hAnsi="Times New Roman" w:cs="Times New Roman"/>
              </w:rPr>
            </w:pPr>
          </w:p>
        </w:tc>
        <w:tc>
          <w:tcPr>
            <w:tcW w:w="5292" w:type="dxa"/>
            <w:shd w:val="clear" w:color="auto" w:fill="auto"/>
          </w:tcPr>
          <w:p w:rsidR="008D5CFA" w:rsidRPr="00CE610E" w:rsidRDefault="008D5CFA" w:rsidP="00006DBD">
            <w:pPr>
              <w:pStyle w:val="ConsPlusNormal"/>
              <w:jc w:val="right"/>
              <w:rPr>
                <w:rFonts w:ascii="Times New Roman" w:hAnsi="Times New Roman" w:cs="Times New Roman"/>
                <w:b/>
              </w:rPr>
            </w:pPr>
            <w:r w:rsidRPr="00CE610E">
              <w:rPr>
                <w:rFonts w:ascii="Times New Roman" w:hAnsi="Times New Roman" w:cs="Times New Roman"/>
                <w:b/>
              </w:rPr>
              <w:t>ВСЕГО в т.ч.:</w:t>
            </w:r>
          </w:p>
        </w:tc>
        <w:tc>
          <w:tcPr>
            <w:tcW w:w="1800" w:type="dxa"/>
            <w:shd w:val="clear" w:color="auto" w:fill="auto"/>
            <w:vAlign w:val="center"/>
          </w:tcPr>
          <w:p w:rsidR="008D5CFA" w:rsidRPr="00CE610E" w:rsidRDefault="008D5CFA" w:rsidP="00006DBD">
            <w:pPr>
              <w:jc w:val="center"/>
              <w:rPr>
                <w:b/>
                <w:sz w:val="16"/>
                <w:szCs w:val="16"/>
              </w:rPr>
            </w:pPr>
          </w:p>
        </w:tc>
        <w:tc>
          <w:tcPr>
            <w:tcW w:w="1980" w:type="dxa"/>
            <w:shd w:val="clear" w:color="auto" w:fill="auto"/>
            <w:vAlign w:val="center"/>
          </w:tcPr>
          <w:p w:rsidR="008D5CFA" w:rsidRPr="00CE610E" w:rsidRDefault="008D5CFA" w:rsidP="00006DBD">
            <w:pPr>
              <w:jc w:val="center"/>
              <w:rPr>
                <w:b/>
                <w:sz w:val="20"/>
                <w:szCs w:val="20"/>
              </w:rPr>
            </w:pPr>
            <w:r w:rsidRPr="00CE610E">
              <w:rPr>
                <w:b/>
                <w:sz w:val="20"/>
                <w:szCs w:val="20"/>
              </w:rPr>
              <w:t>41468,40</w:t>
            </w:r>
          </w:p>
        </w:tc>
      </w:tr>
      <w:tr w:rsidR="008D5CFA" w:rsidRPr="00A950AF" w:rsidTr="00006DBD">
        <w:trPr>
          <w:trHeight w:val="282"/>
        </w:trPr>
        <w:tc>
          <w:tcPr>
            <w:tcW w:w="1008" w:type="dxa"/>
            <w:shd w:val="clear" w:color="auto" w:fill="auto"/>
          </w:tcPr>
          <w:p w:rsidR="008D5CFA" w:rsidRPr="00863834" w:rsidRDefault="008D5CFA" w:rsidP="00006DBD">
            <w:pPr>
              <w:jc w:val="center"/>
              <w:rPr>
                <w:color w:val="000000"/>
                <w:sz w:val="20"/>
                <w:szCs w:val="20"/>
              </w:rPr>
            </w:pPr>
          </w:p>
        </w:tc>
        <w:tc>
          <w:tcPr>
            <w:tcW w:w="5292" w:type="dxa"/>
            <w:shd w:val="clear" w:color="auto" w:fill="auto"/>
          </w:tcPr>
          <w:p w:rsidR="008D5CFA" w:rsidRPr="00863834" w:rsidRDefault="008D5CFA" w:rsidP="00006DBD">
            <w:pPr>
              <w:pStyle w:val="ConsPlusNormal"/>
              <w:jc w:val="right"/>
              <w:rPr>
                <w:rFonts w:ascii="Times New Roman" w:hAnsi="Times New Roman" w:cs="Times New Roman"/>
                <w:i/>
              </w:rPr>
            </w:pPr>
            <w:r w:rsidRPr="00863834">
              <w:rPr>
                <w:rFonts w:ascii="Times New Roman" w:hAnsi="Times New Roman" w:cs="Times New Roman"/>
                <w:i/>
              </w:rPr>
              <w:t>НДС</w:t>
            </w:r>
          </w:p>
        </w:tc>
        <w:tc>
          <w:tcPr>
            <w:tcW w:w="1800" w:type="dxa"/>
            <w:shd w:val="clear" w:color="auto" w:fill="auto"/>
            <w:vAlign w:val="center"/>
          </w:tcPr>
          <w:p w:rsidR="008D5CFA" w:rsidRPr="00863834" w:rsidRDefault="008D5CFA" w:rsidP="00006DBD">
            <w:pPr>
              <w:pStyle w:val="ConsPlusNormal"/>
              <w:jc w:val="center"/>
              <w:rPr>
                <w:rFonts w:ascii="Times New Roman" w:hAnsi="Times New Roman" w:cs="Times New Roman"/>
                <w:sz w:val="24"/>
                <w:szCs w:val="24"/>
              </w:rPr>
            </w:pPr>
          </w:p>
        </w:tc>
        <w:tc>
          <w:tcPr>
            <w:tcW w:w="1980" w:type="dxa"/>
            <w:shd w:val="clear" w:color="auto" w:fill="auto"/>
            <w:vAlign w:val="center"/>
          </w:tcPr>
          <w:p w:rsidR="008D5CFA" w:rsidRPr="00863834" w:rsidRDefault="008D5CFA" w:rsidP="00006DBD">
            <w:pPr>
              <w:jc w:val="center"/>
              <w:rPr>
                <w:bCs/>
                <w:i/>
                <w:sz w:val="20"/>
                <w:szCs w:val="20"/>
              </w:rPr>
            </w:pPr>
            <w:r w:rsidRPr="00863834">
              <w:rPr>
                <w:bCs/>
                <w:i/>
                <w:sz w:val="20"/>
                <w:szCs w:val="20"/>
              </w:rPr>
              <w:t>6911,40</w:t>
            </w:r>
          </w:p>
        </w:tc>
      </w:tr>
    </w:tbl>
    <w:p w:rsidR="008D5CFA" w:rsidRPr="00A950AF" w:rsidRDefault="008D5CFA" w:rsidP="008D5CFA">
      <w:pPr>
        <w:ind w:firstLine="902"/>
        <w:jc w:val="both"/>
        <w:rPr>
          <w:bCs/>
        </w:rPr>
      </w:pPr>
    </w:p>
    <w:p w:rsidR="008D5CFA" w:rsidRPr="00A950AF" w:rsidRDefault="00234E5B" w:rsidP="008D5CFA">
      <w:pPr>
        <w:jc w:val="both"/>
        <w:rPr>
          <w:b/>
        </w:rPr>
      </w:pPr>
      <w:r>
        <w:rPr>
          <w:b/>
        </w:rPr>
        <w:t>5</w:t>
      </w:r>
      <w:r w:rsidR="008D5CFA" w:rsidRPr="00A950AF">
        <w:rPr>
          <w:b/>
        </w:rPr>
        <w:t>.</w:t>
      </w:r>
      <w:r w:rsidR="008D5CFA">
        <w:rPr>
          <w:b/>
        </w:rPr>
        <w:t>1.</w:t>
      </w:r>
      <w:r w:rsidR="008D5CFA" w:rsidRPr="00A950AF">
        <w:rPr>
          <w:b/>
        </w:rPr>
        <w:t xml:space="preserve">3. </w:t>
      </w:r>
      <w:r w:rsidR="008D5CFA">
        <w:rPr>
          <w:b/>
        </w:rPr>
        <w:t>Мероприятия, направленные на т</w:t>
      </w:r>
      <w:r w:rsidR="008D5CFA" w:rsidRPr="00F656B2">
        <w:rPr>
          <w:b/>
        </w:rPr>
        <w:t>ехничес</w:t>
      </w:r>
      <w:r w:rsidR="008D5CFA">
        <w:rPr>
          <w:b/>
        </w:rPr>
        <w:t>кое перевооружение, модернизацию</w:t>
      </w:r>
      <w:r w:rsidR="008D5CFA" w:rsidRPr="00F656B2">
        <w:rPr>
          <w:b/>
        </w:rPr>
        <w:t xml:space="preserve"> оборудования</w:t>
      </w:r>
      <w:r w:rsidR="008D5CFA">
        <w:rPr>
          <w:b/>
        </w:rPr>
        <w:t xml:space="preserve"> </w:t>
      </w:r>
      <w:r w:rsidR="008D5CFA" w:rsidRPr="00F656B2">
        <w:rPr>
          <w:b/>
        </w:rPr>
        <w:t>, имеющего  100% износ</w:t>
      </w:r>
      <w:r w:rsidR="008D5CFA">
        <w:rPr>
          <w:b/>
        </w:rPr>
        <w:t xml:space="preserve"> </w:t>
      </w:r>
    </w:p>
    <w:p w:rsidR="008D5CFA" w:rsidRPr="00A950AF" w:rsidRDefault="008D5CFA" w:rsidP="008D5CFA">
      <w:pPr>
        <w:ind w:firstLine="708"/>
        <w:jc w:val="both"/>
      </w:pPr>
      <w:r w:rsidRPr="00A950AF">
        <w:t>На основании актов технического состояния  оборудования  центральной котельной, выполненных при плановой инвентаризации 2021 года определено  оборудование, имеющее 100% износ, которое вследствие своей ветхости  подлежит замене</w:t>
      </w:r>
      <w:r>
        <w:t xml:space="preserve"> с элементами модернизации и техперевооружения</w:t>
      </w:r>
      <w:r w:rsidRPr="00A950AF">
        <w:t xml:space="preserve">. Перечень оборудования приведен в таблице </w:t>
      </w:r>
      <w:r>
        <w:t>5.3.</w:t>
      </w:r>
    </w:p>
    <w:p w:rsidR="008D5CFA" w:rsidRPr="00A950AF" w:rsidRDefault="008D5CFA" w:rsidP="008D5CFA">
      <w:pPr>
        <w:jc w:val="right"/>
        <w:rPr>
          <w:b/>
        </w:rPr>
      </w:pPr>
      <w:r w:rsidRPr="00A950AF">
        <w:rPr>
          <w:b/>
        </w:rPr>
        <w:t>Таблица</w:t>
      </w:r>
      <w:r>
        <w:rPr>
          <w:b/>
        </w:rPr>
        <w:t>5.3.</w:t>
      </w:r>
      <w:r w:rsidRPr="00A950AF">
        <w:rPr>
          <w:b/>
        </w:rPr>
        <w:t xml:space="preserve"> </w:t>
      </w:r>
    </w:p>
    <w:p w:rsidR="008D5CFA" w:rsidRPr="00A950AF" w:rsidRDefault="008D5CFA" w:rsidP="008D5CFA">
      <w:pPr>
        <w:jc w:val="center"/>
        <w:rPr>
          <w:b/>
        </w:rPr>
      </w:pPr>
      <w:r w:rsidRPr="00A950AF">
        <w:rPr>
          <w:b/>
        </w:rPr>
        <w:t>Перечень оборудования, подлежащего замене в связи с высокой степенью износа</w:t>
      </w:r>
    </w:p>
    <w:tbl>
      <w:tblPr>
        <w:tblW w:w="99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
        <w:gridCol w:w="2618"/>
        <w:gridCol w:w="1770"/>
        <w:gridCol w:w="1676"/>
        <w:gridCol w:w="1701"/>
        <w:gridCol w:w="1545"/>
      </w:tblGrid>
      <w:tr w:rsidR="008D5CFA" w:rsidRPr="00EC1F00" w:rsidTr="001427D3">
        <w:trPr>
          <w:trHeight w:val="575"/>
        </w:trPr>
        <w:tc>
          <w:tcPr>
            <w:tcW w:w="599" w:type="dxa"/>
            <w:vMerge w:val="restart"/>
          </w:tcPr>
          <w:p w:rsidR="008D5CFA" w:rsidRPr="00863834" w:rsidRDefault="008D5CFA" w:rsidP="00006DBD">
            <w:pPr>
              <w:jc w:val="center"/>
              <w:rPr>
                <w:b/>
                <w:sz w:val="20"/>
                <w:szCs w:val="20"/>
              </w:rPr>
            </w:pPr>
            <w:r w:rsidRPr="00863834">
              <w:rPr>
                <w:b/>
                <w:sz w:val="20"/>
                <w:szCs w:val="20"/>
              </w:rPr>
              <w:t>№ п/п</w:t>
            </w:r>
          </w:p>
        </w:tc>
        <w:tc>
          <w:tcPr>
            <w:tcW w:w="2618" w:type="dxa"/>
            <w:vMerge w:val="restart"/>
          </w:tcPr>
          <w:p w:rsidR="008D5CFA" w:rsidRPr="00863834" w:rsidRDefault="008D5CFA" w:rsidP="00006DBD">
            <w:pPr>
              <w:jc w:val="center"/>
              <w:rPr>
                <w:b/>
                <w:sz w:val="20"/>
                <w:szCs w:val="20"/>
              </w:rPr>
            </w:pPr>
            <w:r w:rsidRPr="00863834">
              <w:rPr>
                <w:b/>
                <w:sz w:val="20"/>
                <w:szCs w:val="20"/>
              </w:rPr>
              <w:t>Наименование оборудования</w:t>
            </w:r>
          </w:p>
        </w:tc>
        <w:tc>
          <w:tcPr>
            <w:tcW w:w="5147" w:type="dxa"/>
            <w:gridSpan w:val="3"/>
          </w:tcPr>
          <w:p w:rsidR="008D5CFA" w:rsidRPr="00863834" w:rsidRDefault="008D5CFA" w:rsidP="00006DBD">
            <w:pPr>
              <w:jc w:val="center"/>
              <w:rPr>
                <w:b/>
                <w:sz w:val="20"/>
                <w:szCs w:val="20"/>
              </w:rPr>
            </w:pPr>
            <w:r w:rsidRPr="00863834">
              <w:rPr>
                <w:b/>
                <w:sz w:val="20"/>
                <w:szCs w:val="20"/>
              </w:rPr>
              <w:t>Тип, характеристики</w:t>
            </w:r>
          </w:p>
        </w:tc>
        <w:tc>
          <w:tcPr>
            <w:tcW w:w="1545" w:type="dxa"/>
            <w:vMerge w:val="restart"/>
          </w:tcPr>
          <w:p w:rsidR="008D5CFA" w:rsidRPr="00863834" w:rsidRDefault="008D5CFA" w:rsidP="00006DBD">
            <w:pPr>
              <w:jc w:val="center"/>
              <w:rPr>
                <w:b/>
                <w:color w:val="000000"/>
                <w:sz w:val="20"/>
                <w:szCs w:val="20"/>
              </w:rPr>
            </w:pPr>
            <w:r w:rsidRPr="00863834">
              <w:rPr>
                <w:b/>
                <w:color w:val="000000"/>
                <w:sz w:val="20"/>
                <w:szCs w:val="20"/>
              </w:rPr>
              <w:t>Стоимость работ в ценах 2022</w:t>
            </w:r>
            <w:r>
              <w:rPr>
                <w:b/>
                <w:color w:val="000000"/>
                <w:sz w:val="20"/>
                <w:szCs w:val="20"/>
              </w:rPr>
              <w:t xml:space="preserve"> год,          с нДС,        </w:t>
            </w:r>
            <w:r w:rsidRPr="00863834">
              <w:rPr>
                <w:b/>
                <w:color w:val="000000"/>
                <w:sz w:val="20"/>
                <w:szCs w:val="20"/>
              </w:rPr>
              <w:t>тыс. руб.</w:t>
            </w:r>
          </w:p>
        </w:tc>
      </w:tr>
      <w:tr w:rsidR="008D5CFA" w:rsidRPr="00EC1F00" w:rsidTr="001427D3">
        <w:trPr>
          <w:trHeight w:val="770"/>
        </w:trPr>
        <w:tc>
          <w:tcPr>
            <w:tcW w:w="599" w:type="dxa"/>
            <w:vMerge/>
          </w:tcPr>
          <w:p w:rsidR="008D5CFA" w:rsidRPr="00863834" w:rsidRDefault="008D5CFA" w:rsidP="00006DBD">
            <w:pPr>
              <w:jc w:val="center"/>
              <w:rPr>
                <w:b/>
                <w:sz w:val="20"/>
                <w:szCs w:val="20"/>
              </w:rPr>
            </w:pPr>
          </w:p>
        </w:tc>
        <w:tc>
          <w:tcPr>
            <w:tcW w:w="2618" w:type="dxa"/>
            <w:vMerge/>
          </w:tcPr>
          <w:p w:rsidR="008D5CFA" w:rsidRPr="00863834" w:rsidRDefault="008D5CFA" w:rsidP="00006DBD">
            <w:pPr>
              <w:jc w:val="center"/>
              <w:rPr>
                <w:b/>
                <w:sz w:val="20"/>
                <w:szCs w:val="20"/>
              </w:rPr>
            </w:pPr>
          </w:p>
        </w:tc>
        <w:tc>
          <w:tcPr>
            <w:tcW w:w="1770" w:type="dxa"/>
          </w:tcPr>
          <w:p w:rsidR="008D5CFA" w:rsidRPr="00863834" w:rsidRDefault="008D5CFA" w:rsidP="00006DBD">
            <w:pPr>
              <w:jc w:val="center"/>
              <w:rPr>
                <w:b/>
                <w:sz w:val="20"/>
                <w:szCs w:val="20"/>
              </w:rPr>
            </w:pPr>
            <w:r w:rsidRPr="00863834">
              <w:rPr>
                <w:b/>
                <w:sz w:val="20"/>
                <w:szCs w:val="20"/>
              </w:rPr>
              <w:t>Наименование</w:t>
            </w:r>
          </w:p>
        </w:tc>
        <w:tc>
          <w:tcPr>
            <w:tcW w:w="1676" w:type="dxa"/>
          </w:tcPr>
          <w:p w:rsidR="008D5CFA" w:rsidRPr="00863834" w:rsidRDefault="008D5CFA" w:rsidP="00006DBD">
            <w:pPr>
              <w:jc w:val="center"/>
              <w:rPr>
                <w:b/>
                <w:sz w:val="20"/>
                <w:szCs w:val="20"/>
              </w:rPr>
            </w:pPr>
            <w:r w:rsidRPr="00863834">
              <w:rPr>
                <w:b/>
                <w:sz w:val="20"/>
                <w:szCs w:val="20"/>
              </w:rPr>
              <w:t>До реконструкции</w:t>
            </w:r>
          </w:p>
        </w:tc>
        <w:tc>
          <w:tcPr>
            <w:tcW w:w="1701" w:type="dxa"/>
          </w:tcPr>
          <w:p w:rsidR="008D5CFA" w:rsidRPr="00863834" w:rsidRDefault="008D5CFA" w:rsidP="00006DBD">
            <w:pPr>
              <w:jc w:val="center"/>
              <w:rPr>
                <w:b/>
                <w:sz w:val="20"/>
                <w:szCs w:val="20"/>
              </w:rPr>
            </w:pPr>
            <w:r w:rsidRPr="00863834">
              <w:rPr>
                <w:b/>
                <w:sz w:val="20"/>
                <w:szCs w:val="20"/>
              </w:rPr>
              <w:t>После реконструкции</w:t>
            </w:r>
          </w:p>
        </w:tc>
        <w:tc>
          <w:tcPr>
            <w:tcW w:w="1545" w:type="dxa"/>
            <w:vMerge/>
          </w:tcPr>
          <w:p w:rsidR="008D5CFA" w:rsidRPr="00863834" w:rsidRDefault="008D5CFA" w:rsidP="00006DBD">
            <w:pPr>
              <w:jc w:val="center"/>
              <w:rPr>
                <w:b/>
                <w:color w:val="000000"/>
                <w:sz w:val="20"/>
                <w:szCs w:val="20"/>
              </w:rPr>
            </w:pPr>
          </w:p>
        </w:tc>
      </w:tr>
      <w:tr w:rsidR="008D5CFA" w:rsidRPr="00297293" w:rsidTr="001427D3">
        <w:trPr>
          <w:trHeight w:hRule="exact" w:val="397"/>
        </w:trPr>
        <w:tc>
          <w:tcPr>
            <w:tcW w:w="599" w:type="dxa"/>
            <w:vMerge w:val="restart"/>
          </w:tcPr>
          <w:p w:rsidR="008D5CFA" w:rsidRPr="00863834" w:rsidRDefault="008D5CFA" w:rsidP="00006DBD">
            <w:pPr>
              <w:jc w:val="both"/>
              <w:rPr>
                <w:sz w:val="20"/>
                <w:szCs w:val="20"/>
              </w:rPr>
            </w:pPr>
            <w:r w:rsidRPr="00863834">
              <w:rPr>
                <w:sz w:val="20"/>
                <w:szCs w:val="20"/>
              </w:rPr>
              <w:t>1</w:t>
            </w:r>
          </w:p>
        </w:tc>
        <w:tc>
          <w:tcPr>
            <w:tcW w:w="2618" w:type="dxa"/>
            <w:vMerge w:val="restart"/>
          </w:tcPr>
          <w:p w:rsidR="008D5CFA" w:rsidRPr="00863834" w:rsidRDefault="008D5CFA" w:rsidP="00327272">
            <w:pPr>
              <w:jc w:val="both"/>
              <w:rPr>
                <w:b/>
                <w:sz w:val="20"/>
                <w:szCs w:val="20"/>
              </w:rPr>
            </w:pPr>
            <w:r w:rsidRPr="00863834">
              <w:rPr>
                <w:b/>
                <w:sz w:val="20"/>
                <w:szCs w:val="20"/>
              </w:rPr>
              <w:t>Замена аккумуляторн</w:t>
            </w:r>
            <w:r w:rsidR="00327272">
              <w:rPr>
                <w:b/>
                <w:sz w:val="20"/>
                <w:szCs w:val="20"/>
              </w:rPr>
              <w:t>ых баков</w:t>
            </w:r>
            <w:r w:rsidRPr="00863834">
              <w:rPr>
                <w:b/>
                <w:sz w:val="20"/>
                <w:szCs w:val="20"/>
              </w:rPr>
              <w:t xml:space="preserve"> горячей воды</w:t>
            </w:r>
          </w:p>
        </w:tc>
        <w:tc>
          <w:tcPr>
            <w:tcW w:w="1770" w:type="dxa"/>
            <w:vAlign w:val="center"/>
          </w:tcPr>
          <w:p w:rsidR="008D5CFA" w:rsidRPr="000A3135" w:rsidRDefault="008D5CFA" w:rsidP="00006DBD">
            <w:pPr>
              <w:jc w:val="center"/>
              <w:rPr>
                <w:sz w:val="16"/>
                <w:szCs w:val="16"/>
              </w:rPr>
            </w:pPr>
            <w:r w:rsidRPr="000A3135">
              <w:rPr>
                <w:sz w:val="16"/>
                <w:szCs w:val="16"/>
              </w:rPr>
              <w:t>Полезный объем, м3</w:t>
            </w:r>
          </w:p>
        </w:tc>
        <w:tc>
          <w:tcPr>
            <w:tcW w:w="1676" w:type="dxa"/>
            <w:vAlign w:val="center"/>
          </w:tcPr>
          <w:p w:rsidR="008D5CFA" w:rsidRPr="000A3135" w:rsidRDefault="008D5CFA" w:rsidP="00006DBD">
            <w:pPr>
              <w:jc w:val="center"/>
              <w:rPr>
                <w:sz w:val="16"/>
                <w:szCs w:val="16"/>
              </w:rPr>
            </w:pPr>
            <w:r w:rsidRPr="000A3135">
              <w:rPr>
                <w:sz w:val="16"/>
                <w:szCs w:val="16"/>
              </w:rPr>
              <w:t>1000</w:t>
            </w:r>
          </w:p>
        </w:tc>
        <w:tc>
          <w:tcPr>
            <w:tcW w:w="1701" w:type="dxa"/>
            <w:vAlign w:val="center"/>
          </w:tcPr>
          <w:p w:rsidR="008D5CFA" w:rsidRPr="000A3135" w:rsidRDefault="008D5CFA" w:rsidP="00006DBD">
            <w:pPr>
              <w:jc w:val="center"/>
              <w:rPr>
                <w:sz w:val="16"/>
                <w:szCs w:val="16"/>
              </w:rPr>
            </w:pPr>
            <w:r w:rsidRPr="000A3135">
              <w:rPr>
                <w:sz w:val="16"/>
                <w:szCs w:val="16"/>
              </w:rPr>
              <w:t>2000</w:t>
            </w:r>
          </w:p>
        </w:tc>
        <w:tc>
          <w:tcPr>
            <w:tcW w:w="1545" w:type="dxa"/>
            <w:vMerge w:val="restart"/>
            <w:vAlign w:val="center"/>
          </w:tcPr>
          <w:p w:rsidR="008D5CFA" w:rsidRPr="00863834" w:rsidRDefault="008D5CFA" w:rsidP="00006DBD">
            <w:pPr>
              <w:jc w:val="center"/>
              <w:rPr>
                <w:b/>
                <w:bCs/>
                <w:color w:val="000000"/>
                <w:sz w:val="20"/>
                <w:szCs w:val="20"/>
              </w:rPr>
            </w:pPr>
            <w:r w:rsidRPr="00863834">
              <w:rPr>
                <w:b/>
                <w:bCs/>
                <w:color w:val="000000"/>
                <w:sz w:val="20"/>
                <w:szCs w:val="20"/>
              </w:rPr>
              <w:t>70 958,86</w:t>
            </w:r>
          </w:p>
        </w:tc>
      </w:tr>
      <w:tr w:rsidR="008D5CFA" w:rsidRPr="00EC1F00" w:rsidTr="001427D3">
        <w:trPr>
          <w:trHeight w:hRule="exact" w:val="397"/>
        </w:trPr>
        <w:tc>
          <w:tcPr>
            <w:tcW w:w="599" w:type="dxa"/>
            <w:vMerge/>
          </w:tcPr>
          <w:p w:rsidR="008D5CFA" w:rsidRPr="00863834" w:rsidRDefault="008D5CFA" w:rsidP="00006DBD">
            <w:pPr>
              <w:jc w:val="both"/>
              <w:rPr>
                <w:sz w:val="20"/>
                <w:szCs w:val="20"/>
              </w:rPr>
            </w:pPr>
          </w:p>
        </w:tc>
        <w:tc>
          <w:tcPr>
            <w:tcW w:w="2618" w:type="dxa"/>
            <w:vMerge/>
          </w:tcPr>
          <w:p w:rsidR="008D5CFA" w:rsidRPr="00863834" w:rsidRDefault="008D5CFA" w:rsidP="00006DBD">
            <w:pPr>
              <w:jc w:val="both"/>
              <w:rPr>
                <w:sz w:val="20"/>
                <w:szCs w:val="20"/>
              </w:rPr>
            </w:pPr>
          </w:p>
        </w:tc>
        <w:tc>
          <w:tcPr>
            <w:tcW w:w="1770" w:type="dxa"/>
            <w:vAlign w:val="center"/>
          </w:tcPr>
          <w:p w:rsidR="008D5CFA" w:rsidRPr="000A3135" w:rsidRDefault="008D5CFA" w:rsidP="00006DBD">
            <w:pPr>
              <w:jc w:val="center"/>
              <w:rPr>
                <w:sz w:val="16"/>
                <w:szCs w:val="16"/>
              </w:rPr>
            </w:pPr>
            <w:r w:rsidRPr="000A3135">
              <w:rPr>
                <w:sz w:val="16"/>
                <w:szCs w:val="16"/>
              </w:rPr>
              <w:t>Наличие герметика</w:t>
            </w:r>
          </w:p>
        </w:tc>
        <w:tc>
          <w:tcPr>
            <w:tcW w:w="1676" w:type="dxa"/>
            <w:vAlign w:val="center"/>
          </w:tcPr>
          <w:p w:rsidR="008D5CFA" w:rsidRPr="000A3135" w:rsidRDefault="008D5CFA" w:rsidP="00006DBD">
            <w:pPr>
              <w:jc w:val="center"/>
              <w:rPr>
                <w:sz w:val="16"/>
                <w:szCs w:val="16"/>
              </w:rPr>
            </w:pPr>
            <w:r w:rsidRPr="000A3135">
              <w:rPr>
                <w:sz w:val="16"/>
                <w:szCs w:val="16"/>
              </w:rPr>
              <w:t>нет</w:t>
            </w:r>
          </w:p>
        </w:tc>
        <w:tc>
          <w:tcPr>
            <w:tcW w:w="1701" w:type="dxa"/>
            <w:vAlign w:val="center"/>
          </w:tcPr>
          <w:p w:rsidR="008D5CFA" w:rsidRPr="000A3135" w:rsidRDefault="008D5CFA" w:rsidP="00006DBD">
            <w:pPr>
              <w:jc w:val="center"/>
              <w:rPr>
                <w:sz w:val="16"/>
                <w:szCs w:val="16"/>
              </w:rPr>
            </w:pPr>
            <w:r w:rsidRPr="000A3135">
              <w:rPr>
                <w:sz w:val="16"/>
                <w:szCs w:val="16"/>
              </w:rPr>
              <w:t>АГ-4и</w:t>
            </w:r>
          </w:p>
        </w:tc>
        <w:tc>
          <w:tcPr>
            <w:tcW w:w="1545" w:type="dxa"/>
            <w:vMerge/>
            <w:vAlign w:val="center"/>
          </w:tcPr>
          <w:p w:rsidR="008D5CFA" w:rsidRPr="00863834" w:rsidRDefault="008D5CFA" w:rsidP="00006DBD">
            <w:pPr>
              <w:jc w:val="both"/>
              <w:rPr>
                <w:sz w:val="20"/>
                <w:szCs w:val="20"/>
              </w:rPr>
            </w:pPr>
          </w:p>
        </w:tc>
      </w:tr>
      <w:tr w:rsidR="008D5CFA" w:rsidRPr="00EC1F00" w:rsidTr="001427D3">
        <w:trPr>
          <w:trHeight w:hRule="exact" w:val="397"/>
        </w:trPr>
        <w:tc>
          <w:tcPr>
            <w:tcW w:w="599" w:type="dxa"/>
            <w:vMerge/>
          </w:tcPr>
          <w:p w:rsidR="008D5CFA" w:rsidRPr="00863834" w:rsidRDefault="008D5CFA" w:rsidP="00006DBD">
            <w:pPr>
              <w:jc w:val="both"/>
              <w:rPr>
                <w:sz w:val="20"/>
                <w:szCs w:val="20"/>
              </w:rPr>
            </w:pPr>
          </w:p>
        </w:tc>
        <w:tc>
          <w:tcPr>
            <w:tcW w:w="2618" w:type="dxa"/>
            <w:vMerge/>
          </w:tcPr>
          <w:p w:rsidR="008D5CFA" w:rsidRPr="00863834" w:rsidRDefault="008D5CFA" w:rsidP="00006DBD">
            <w:pPr>
              <w:jc w:val="both"/>
              <w:rPr>
                <w:sz w:val="20"/>
                <w:szCs w:val="20"/>
              </w:rPr>
            </w:pPr>
          </w:p>
        </w:tc>
        <w:tc>
          <w:tcPr>
            <w:tcW w:w="1770" w:type="dxa"/>
            <w:vAlign w:val="center"/>
          </w:tcPr>
          <w:p w:rsidR="008D5CFA" w:rsidRPr="000A3135" w:rsidRDefault="008D5CFA" w:rsidP="00006DBD">
            <w:pPr>
              <w:jc w:val="center"/>
              <w:rPr>
                <w:sz w:val="16"/>
                <w:szCs w:val="16"/>
              </w:rPr>
            </w:pPr>
            <w:r w:rsidRPr="000A3135">
              <w:rPr>
                <w:sz w:val="16"/>
                <w:szCs w:val="16"/>
              </w:rPr>
              <w:t>Наличие  тепловой изоляции, толщина, мм</w:t>
            </w:r>
          </w:p>
        </w:tc>
        <w:tc>
          <w:tcPr>
            <w:tcW w:w="1676" w:type="dxa"/>
            <w:vAlign w:val="center"/>
          </w:tcPr>
          <w:p w:rsidR="008D5CFA" w:rsidRPr="000A3135" w:rsidRDefault="008D5CFA" w:rsidP="00006DBD">
            <w:pPr>
              <w:jc w:val="center"/>
              <w:rPr>
                <w:sz w:val="16"/>
                <w:szCs w:val="16"/>
              </w:rPr>
            </w:pPr>
            <w:r w:rsidRPr="000A3135">
              <w:rPr>
                <w:sz w:val="16"/>
                <w:szCs w:val="16"/>
              </w:rPr>
              <w:t>100 (нарушена)</w:t>
            </w:r>
          </w:p>
        </w:tc>
        <w:tc>
          <w:tcPr>
            <w:tcW w:w="1701" w:type="dxa"/>
            <w:vAlign w:val="center"/>
          </w:tcPr>
          <w:p w:rsidR="008D5CFA" w:rsidRPr="000A3135" w:rsidRDefault="008D5CFA" w:rsidP="00006DBD">
            <w:pPr>
              <w:jc w:val="center"/>
              <w:rPr>
                <w:sz w:val="16"/>
                <w:szCs w:val="16"/>
              </w:rPr>
            </w:pPr>
            <w:r w:rsidRPr="000A3135">
              <w:rPr>
                <w:sz w:val="16"/>
                <w:szCs w:val="16"/>
              </w:rPr>
              <w:t>100</w:t>
            </w:r>
          </w:p>
        </w:tc>
        <w:tc>
          <w:tcPr>
            <w:tcW w:w="1545" w:type="dxa"/>
            <w:vMerge/>
            <w:vAlign w:val="center"/>
          </w:tcPr>
          <w:p w:rsidR="008D5CFA" w:rsidRPr="00863834" w:rsidRDefault="008D5CFA" w:rsidP="00006DBD">
            <w:pPr>
              <w:jc w:val="both"/>
              <w:rPr>
                <w:sz w:val="20"/>
                <w:szCs w:val="20"/>
              </w:rPr>
            </w:pPr>
          </w:p>
        </w:tc>
      </w:tr>
      <w:tr w:rsidR="008D5CFA" w:rsidRPr="006B26C1" w:rsidTr="001427D3">
        <w:trPr>
          <w:trHeight w:hRule="exact" w:val="403"/>
        </w:trPr>
        <w:tc>
          <w:tcPr>
            <w:tcW w:w="599" w:type="dxa"/>
            <w:vMerge w:val="restart"/>
          </w:tcPr>
          <w:p w:rsidR="008D5CFA" w:rsidRPr="00863834" w:rsidRDefault="008D5CFA" w:rsidP="00006DBD">
            <w:pPr>
              <w:jc w:val="both"/>
              <w:rPr>
                <w:sz w:val="20"/>
                <w:szCs w:val="20"/>
              </w:rPr>
            </w:pPr>
            <w:r w:rsidRPr="00863834">
              <w:rPr>
                <w:sz w:val="20"/>
                <w:szCs w:val="20"/>
              </w:rPr>
              <w:t>2</w:t>
            </w:r>
          </w:p>
        </w:tc>
        <w:tc>
          <w:tcPr>
            <w:tcW w:w="2618" w:type="dxa"/>
            <w:vMerge w:val="restart"/>
          </w:tcPr>
          <w:p w:rsidR="008D5CFA" w:rsidRPr="00863834" w:rsidRDefault="008D5CFA" w:rsidP="00006DBD">
            <w:pPr>
              <w:jc w:val="both"/>
              <w:rPr>
                <w:b/>
                <w:sz w:val="20"/>
                <w:szCs w:val="20"/>
              </w:rPr>
            </w:pPr>
            <w:r w:rsidRPr="00863834">
              <w:rPr>
                <w:b/>
                <w:sz w:val="20"/>
                <w:szCs w:val="20"/>
              </w:rPr>
              <w:t xml:space="preserve">Реконструкция   </w:t>
            </w:r>
            <w:r w:rsidRPr="00863834">
              <w:rPr>
                <w:b/>
                <w:sz w:val="20"/>
                <w:szCs w:val="20"/>
                <w:lang w:val="en-US"/>
              </w:rPr>
              <w:t>Na</w:t>
            </w:r>
            <w:r w:rsidRPr="00863834">
              <w:rPr>
                <w:b/>
                <w:sz w:val="20"/>
                <w:szCs w:val="20"/>
              </w:rPr>
              <w:t xml:space="preserve">-катионитовых фильтров с заменой 2 х  фильтров и ионно-обменного </w:t>
            </w:r>
            <w:r w:rsidRPr="00863834">
              <w:rPr>
                <w:b/>
                <w:sz w:val="20"/>
                <w:szCs w:val="20"/>
              </w:rPr>
              <w:lastRenderedPageBreak/>
              <w:t>материала во вех фильтрах   1 и 2 ступени  узла ХВО</w:t>
            </w:r>
          </w:p>
        </w:tc>
        <w:tc>
          <w:tcPr>
            <w:tcW w:w="1770" w:type="dxa"/>
            <w:vAlign w:val="center"/>
          </w:tcPr>
          <w:p w:rsidR="008D5CFA" w:rsidRPr="000A3135" w:rsidRDefault="008D5CFA" w:rsidP="00006DBD">
            <w:pPr>
              <w:jc w:val="center"/>
              <w:rPr>
                <w:sz w:val="16"/>
                <w:szCs w:val="16"/>
                <w:lang w:val="en-US"/>
              </w:rPr>
            </w:pPr>
            <w:r w:rsidRPr="000A3135">
              <w:rPr>
                <w:sz w:val="16"/>
                <w:szCs w:val="16"/>
              </w:rPr>
              <w:lastRenderedPageBreak/>
              <w:t>Na-катионитовые фильтры, шт.</w:t>
            </w:r>
          </w:p>
        </w:tc>
        <w:tc>
          <w:tcPr>
            <w:tcW w:w="1676" w:type="dxa"/>
            <w:vAlign w:val="center"/>
          </w:tcPr>
          <w:p w:rsidR="008D5CFA" w:rsidRPr="000A3135" w:rsidRDefault="008D5CFA" w:rsidP="00006DBD">
            <w:pPr>
              <w:jc w:val="center"/>
              <w:rPr>
                <w:sz w:val="16"/>
                <w:szCs w:val="16"/>
              </w:rPr>
            </w:pPr>
            <w:r w:rsidRPr="000A3135">
              <w:rPr>
                <w:sz w:val="16"/>
                <w:szCs w:val="16"/>
              </w:rPr>
              <w:t>ФИПаI-1,5-0,6 Na</w:t>
            </w:r>
            <w:r>
              <w:rPr>
                <w:sz w:val="16"/>
                <w:szCs w:val="16"/>
              </w:rPr>
              <w:t xml:space="preserve">         </w:t>
            </w:r>
            <w:r w:rsidRPr="000A3135">
              <w:rPr>
                <w:sz w:val="16"/>
                <w:szCs w:val="16"/>
              </w:rPr>
              <w:t>2 шт.</w:t>
            </w:r>
          </w:p>
        </w:tc>
        <w:tc>
          <w:tcPr>
            <w:tcW w:w="1701" w:type="dxa"/>
            <w:vAlign w:val="center"/>
          </w:tcPr>
          <w:p w:rsidR="008D5CFA" w:rsidRPr="000A3135" w:rsidRDefault="008D5CFA" w:rsidP="00006DBD">
            <w:pPr>
              <w:jc w:val="center"/>
              <w:rPr>
                <w:sz w:val="16"/>
                <w:szCs w:val="16"/>
              </w:rPr>
            </w:pPr>
            <w:r w:rsidRPr="000A3135">
              <w:rPr>
                <w:sz w:val="16"/>
                <w:szCs w:val="16"/>
              </w:rPr>
              <w:t>ФИПа I – 3,0-0,6 Na </w:t>
            </w:r>
            <w:r>
              <w:rPr>
                <w:sz w:val="16"/>
                <w:szCs w:val="16"/>
              </w:rPr>
              <w:t xml:space="preserve">    </w:t>
            </w:r>
            <w:r w:rsidRPr="000A3135">
              <w:rPr>
                <w:sz w:val="16"/>
                <w:szCs w:val="16"/>
              </w:rPr>
              <w:t>2 шт.</w:t>
            </w:r>
          </w:p>
        </w:tc>
        <w:tc>
          <w:tcPr>
            <w:tcW w:w="1545" w:type="dxa"/>
            <w:vMerge w:val="restart"/>
            <w:vAlign w:val="center"/>
          </w:tcPr>
          <w:p w:rsidR="008D5CFA" w:rsidRPr="00863834" w:rsidRDefault="008D5CFA" w:rsidP="00006DBD">
            <w:pPr>
              <w:jc w:val="center"/>
              <w:rPr>
                <w:b/>
                <w:bCs/>
                <w:color w:val="000000"/>
                <w:sz w:val="20"/>
                <w:szCs w:val="20"/>
              </w:rPr>
            </w:pPr>
            <w:r w:rsidRPr="00863834">
              <w:rPr>
                <w:b/>
                <w:bCs/>
                <w:color w:val="000000"/>
                <w:sz w:val="20"/>
                <w:szCs w:val="20"/>
              </w:rPr>
              <w:t>30 120,42</w:t>
            </w:r>
          </w:p>
        </w:tc>
      </w:tr>
      <w:tr w:rsidR="008D5CFA" w:rsidRPr="00EC1F00" w:rsidTr="001427D3">
        <w:tc>
          <w:tcPr>
            <w:tcW w:w="599" w:type="dxa"/>
            <w:vMerge/>
          </w:tcPr>
          <w:p w:rsidR="008D5CFA" w:rsidRPr="00863834" w:rsidRDefault="008D5CFA" w:rsidP="00006DBD">
            <w:pPr>
              <w:jc w:val="both"/>
              <w:rPr>
                <w:sz w:val="20"/>
                <w:szCs w:val="20"/>
              </w:rPr>
            </w:pPr>
          </w:p>
        </w:tc>
        <w:tc>
          <w:tcPr>
            <w:tcW w:w="2618" w:type="dxa"/>
            <w:vMerge/>
          </w:tcPr>
          <w:p w:rsidR="008D5CFA" w:rsidRPr="00863834" w:rsidRDefault="008D5CFA" w:rsidP="00006DBD">
            <w:pPr>
              <w:jc w:val="both"/>
              <w:rPr>
                <w:b/>
                <w:sz w:val="20"/>
                <w:szCs w:val="20"/>
              </w:rPr>
            </w:pPr>
          </w:p>
        </w:tc>
        <w:tc>
          <w:tcPr>
            <w:tcW w:w="1770" w:type="dxa"/>
            <w:vAlign w:val="center"/>
          </w:tcPr>
          <w:p w:rsidR="008D5CFA" w:rsidRPr="000A3135" w:rsidRDefault="008D5CFA" w:rsidP="00006DBD">
            <w:pPr>
              <w:jc w:val="center"/>
              <w:rPr>
                <w:sz w:val="16"/>
                <w:szCs w:val="16"/>
              </w:rPr>
            </w:pPr>
            <w:r w:rsidRPr="000A3135">
              <w:rPr>
                <w:sz w:val="16"/>
                <w:szCs w:val="16"/>
              </w:rPr>
              <w:t>Ионно-обменная способность, мг-экв/л</w:t>
            </w:r>
          </w:p>
        </w:tc>
        <w:tc>
          <w:tcPr>
            <w:tcW w:w="1676" w:type="dxa"/>
            <w:vAlign w:val="center"/>
          </w:tcPr>
          <w:p w:rsidR="008D5CFA" w:rsidRPr="000A3135" w:rsidRDefault="008D5CFA" w:rsidP="00006DBD">
            <w:pPr>
              <w:jc w:val="center"/>
              <w:rPr>
                <w:sz w:val="16"/>
                <w:szCs w:val="16"/>
              </w:rPr>
            </w:pPr>
            <w:r w:rsidRPr="000A3135">
              <w:rPr>
                <w:sz w:val="16"/>
                <w:szCs w:val="16"/>
              </w:rPr>
              <w:t xml:space="preserve">снижена до 0,8  у </w:t>
            </w:r>
            <w:r w:rsidRPr="000A3135">
              <w:rPr>
                <w:sz w:val="16"/>
                <w:szCs w:val="16"/>
                <w:lang w:val="en-US"/>
              </w:rPr>
              <w:t>Levatit</w:t>
            </w:r>
            <w:r w:rsidRPr="000A3135">
              <w:rPr>
                <w:sz w:val="16"/>
                <w:szCs w:val="16"/>
              </w:rPr>
              <w:t xml:space="preserve">                                  </w:t>
            </w:r>
            <w:r>
              <w:rPr>
                <w:sz w:val="16"/>
                <w:szCs w:val="16"/>
              </w:rPr>
              <w:t xml:space="preserve">снижена </w:t>
            </w:r>
            <w:r w:rsidRPr="000A3135">
              <w:rPr>
                <w:sz w:val="16"/>
                <w:szCs w:val="16"/>
              </w:rPr>
              <w:t xml:space="preserve">до 0,3                    </w:t>
            </w:r>
            <w:r>
              <w:rPr>
                <w:sz w:val="16"/>
                <w:szCs w:val="16"/>
              </w:rPr>
              <w:t xml:space="preserve">      </w:t>
            </w:r>
            <w:r w:rsidRPr="000A3135">
              <w:rPr>
                <w:sz w:val="16"/>
                <w:szCs w:val="16"/>
              </w:rPr>
              <w:t xml:space="preserve">    </w:t>
            </w:r>
            <w:r w:rsidRPr="000A3135">
              <w:rPr>
                <w:sz w:val="16"/>
                <w:szCs w:val="16"/>
              </w:rPr>
              <w:lastRenderedPageBreak/>
              <w:t>у сульфоугля</w:t>
            </w:r>
          </w:p>
        </w:tc>
        <w:tc>
          <w:tcPr>
            <w:tcW w:w="1701" w:type="dxa"/>
            <w:vAlign w:val="center"/>
          </w:tcPr>
          <w:p w:rsidR="008D5CFA" w:rsidRPr="000A3135" w:rsidRDefault="008D5CFA" w:rsidP="00006DBD">
            <w:pPr>
              <w:jc w:val="center"/>
              <w:rPr>
                <w:sz w:val="16"/>
                <w:szCs w:val="16"/>
              </w:rPr>
            </w:pPr>
            <w:r w:rsidRPr="000A3135">
              <w:rPr>
                <w:sz w:val="16"/>
                <w:szCs w:val="16"/>
              </w:rPr>
              <w:lastRenderedPageBreak/>
              <w:t>1,8</w:t>
            </w:r>
          </w:p>
        </w:tc>
        <w:tc>
          <w:tcPr>
            <w:tcW w:w="1545" w:type="dxa"/>
            <w:vMerge/>
            <w:vAlign w:val="center"/>
          </w:tcPr>
          <w:p w:rsidR="008D5CFA" w:rsidRPr="00863834" w:rsidRDefault="008D5CFA" w:rsidP="00006DBD">
            <w:pPr>
              <w:jc w:val="both"/>
              <w:rPr>
                <w:sz w:val="20"/>
                <w:szCs w:val="20"/>
              </w:rPr>
            </w:pPr>
          </w:p>
        </w:tc>
      </w:tr>
      <w:tr w:rsidR="008D5CFA" w:rsidRPr="00EC1F00" w:rsidTr="001427D3">
        <w:trPr>
          <w:trHeight w:hRule="exact" w:val="514"/>
        </w:trPr>
        <w:tc>
          <w:tcPr>
            <w:tcW w:w="599" w:type="dxa"/>
            <w:vMerge/>
          </w:tcPr>
          <w:p w:rsidR="008D5CFA" w:rsidRPr="00863834" w:rsidRDefault="008D5CFA" w:rsidP="00006DBD">
            <w:pPr>
              <w:jc w:val="both"/>
              <w:rPr>
                <w:sz w:val="20"/>
                <w:szCs w:val="20"/>
              </w:rPr>
            </w:pPr>
          </w:p>
        </w:tc>
        <w:tc>
          <w:tcPr>
            <w:tcW w:w="2618" w:type="dxa"/>
            <w:vMerge/>
          </w:tcPr>
          <w:p w:rsidR="008D5CFA" w:rsidRPr="00863834" w:rsidRDefault="008D5CFA" w:rsidP="00006DBD">
            <w:pPr>
              <w:jc w:val="both"/>
              <w:rPr>
                <w:b/>
                <w:sz w:val="20"/>
                <w:szCs w:val="20"/>
              </w:rPr>
            </w:pPr>
          </w:p>
        </w:tc>
        <w:tc>
          <w:tcPr>
            <w:tcW w:w="1770" w:type="dxa"/>
            <w:vAlign w:val="center"/>
          </w:tcPr>
          <w:p w:rsidR="008D5CFA" w:rsidRPr="000A3135" w:rsidRDefault="008D5CFA" w:rsidP="00006DBD">
            <w:pPr>
              <w:jc w:val="center"/>
              <w:rPr>
                <w:sz w:val="16"/>
                <w:szCs w:val="16"/>
              </w:rPr>
            </w:pPr>
            <w:r w:rsidRPr="000A3135">
              <w:rPr>
                <w:sz w:val="16"/>
                <w:szCs w:val="16"/>
              </w:rPr>
              <w:t>Тип   катионита</w:t>
            </w:r>
          </w:p>
        </w:tc>
        <w:tc>
          <w:tcPr>
            <w:tcW w:w="1676" w:type="dxa"/>
          </w:tcPr>
          <w:p w:rsidR="008D5CFA" w:rsidRPr="000A3135" w:rsidRDefault="008D5CFA" w:rsidP="00006DBD">
            <w:pPr>
              <w:jc w:val="center"/>
              <w:rPr>
                <w:sz w:val="16"/>
                <w:szCs w:val="16"/>
                <w:lang w:val="en-US"/>
              </w:rPr>
            </w:pPr>
            <w:r w:rsidRPr="000A3135">
              <w:rPr>
                <w:sz w:val="16"/>
                <w:szCs w:val="16"/>
                <w:lang w:val="en-US"/>
              </w:rPr>
              <w:t>Levatit</w:t>
            </w:r>
            <w:r w:rsidRPr="000A3135">
              <w:rPr>
                <w:sz w:val="16"/>
                <w:szCs w:val="16"/>
              </w:rPr>
              <w:t xml:space="preserve">                    Сульфоуголь</w:t>
            </w:r>
          </w:p>
        </w:tc>
        <w:tc>
          <w:tcPr>
            <w:tcW w:w="1701" w:type="dxa"/>
          </w:tcPr>
          <w:p w:rsidR="008D5CFA" w:rsidRPr="000A3135" w:rsidRDefault="008D5CFA" w:rsidP="00006DBD">
            <w:pPr>
              <w:jc w:val="center"/>
              <w:rPr>
                <w:sz w:val="16"/>
                <w:szCs w:val="16"/>
              </w:rPr>
            </w:pPr>
            <w:r w:rsidRPr="000A3135">
              <w:rPr>
                <w:sz w:val="16"/>
                <w:szCs w:val="16"/>
              </w:rPr>
              <w:t xml:space="preserve">КУ-2-8 или </w:t>
            </w:r>
            <w:r w:rsidRPr="000A3135">
              <w:rPr>
                <w:sz w:val="16"/>
                <w:szCs w:val="16"/>
                <w:lang w:val="en-US"/>
              </w:rPr>
              <w:t>Levatit</w:t>
            </w:r>
          </w:p>
        </w:tc>
        <w:tc>
          <w:tcPr>
            <w:tcW w:w="1545" w:type="dxa"/>
            <w:vMerge/>
            <w:vAlign w:val="center"/>
          </w:tcPr>
          <w:p w:rsidR="008D5CFA" w:rsidRPr="00863834" w:rsidRDefault="008D5CFA" w:rsidP="00006DBD">
            <w:pPr>
              <w:jc w:val="both"/>
              <w:rPr>
                <w:sz w:val="20"/>
                <w:szCs w:val="20"/>
              </w:rPr>
            </w:pPr>
          </w:p>
        </w:tc>
      </w:tr>
      <w:tr w:rsidR="008D5CFA" w:rsidRPr="006B26C1" w:rsidTr="001427D3">
        <w:trPr>
          <w:trHeight w:hRule="exact" w:val="340"/>
        </w:trPr>
        <w:tc>
          <w:tcPr>
            <w:tcW w:w="599" w:type="dxa"/>
            <w:vMerge w:val="restart"/>
          </w:tcPr>
          <w:p w:rsidR="008D5CFA" w:rsidRPr="00863834" w:rsidRDefault="008D5CFA" w:rsidP="00006DBD">
            <w:pPr>
              <w:jc w:val="both"/>
              <w:rPr>
                <w:sz w:val="20"/>
                <w:szCs w:val="20"/>
              </w:rPr>
            </w:pPr>
            <w:r w:rsidRPr="00863834">
              <w:rPr>
                <w:sz w:val="20"/>
                <w:szCs w:val="20"/>
              </w:rPr>
              <w:t>3</w:t>
            </w:r>
          </w:p>
        </w:tc>
        <w:tc>
          <w:tcPr>
            <w:tcW w:w="2618" w:type="dxa"/>
            <w:vMerge w:val="restart"/>
          </w:tcPr>
          <w:p w:rsidR="008D5CFA" w:rsidRPr="000A3135" w:rsidRDefault="008D5CFA" w:rsidP="00006DBD">
            <w:pPr>
              <w:jc w:val="both"/>
              <w:rPr>
                <w:b/>
                <w:sz w:val="20"/>
                <w:szCs w:val="20"/>
              </w:rPr>
            </w:pPr>
            <w:r w:rsidRPr="000A3135">
              <w:rPr>
                <w:b/>
                <w:sz w:val="20"/>
                <w:szCs w:val="20"/>
              </w:rPr>
              <w:t>Замена экономайзера парового котла   КЕ-35-14ГМ №1</w:t>
            </w:r>
          </w:p>
        </w:tc>
        <w:tc>
          <w:tcPr>
            <w:tcW w:w="1770" w:type="dxa"/>
          </w:tcPr>
          <w:p w:rsidR="008D5CFA" w:rsidRPr="000A3135" w:rsidRDefault="008D5CFA" w:rsidP="00006DBD">
            <w:pPr>
              <w:jc w:val="center"/>
              <w:rPr>
                <w:bCs/>
                <w:sz w:val="16"/>
                <w:szCs w:val="16"/>
              </w:rPr>
            </w:pPr>
            <w:r w:rsidRPr="000A3135">
              <w:rPr>
                <w:bCs/>
                <w:sz w:val="16"/>
                <w:szCs w:val="16"/>
              </w:rPr>
              <w:t xml:space="preserve">Тип, </w:t>
            </w:r>
          </w:p>
        </w:tc>
        <w:tc>
          <w:tcPr>
            <w:tcW w:w="1676" w:type="dxa"/>
          </w:tcPr>
          <w:p w:rsidR="008D5CFA" w:rsidRPr="000A3135" w:rsidRDefault="008D5CFA" w:rsidP="00006DBD">
            <w:pPr>
              <w:jc w:val="center"/>
              <w:rPr>
                <w:sz w:val="16"/>
                <w:szCs w:val="16"/>
              </w:rPr>
            </w:pPr>
            <w:r w:rsidRPr="000A3135">
              <w:rPr>
                <w:bCs/>
                <w:sz w:val="16"/>
                <w:szCs w:val="16"/>
              </w:rPr>
              <w:t>ЭП-1-808</w:t>
            </w:r>
          </w:p>
        </w:tc>
        <w:tc>
          <w:tcPr>
            <w:tcW w:w="1701" w:type="dxa"/>
          </w:tcPr>
          <w:p w:rsidR="008D5CFA" w:rsidRPr="000A3135" w:rsidRDefault="008D5CFA" w:rsidP="00006DBD">
            <w:pPr>
              <w:jc w:val="center"/>
              <w:rPr>
                <w:sz w:val="16"/>
                <w:szCs w:val="16"/>
              </w:rPr>
            </w:pPr>
            <w:r w:rsidRPr="000A3135">
              <w:rPr>
                <w:sz w:val="16"/>
                <w:szCs w:val="16"/>
              </w:rPr>
              <w:t xml:space="preserve">БВЭС </w:t>
            </w:r>
          </w:p>
        </w:tc>
        <w:tc>
          <w:tcPr>
            <w:tcW w:w="1545" w:type="dxa"/>
            <w:vMerge w:val="restart"/>
            <w:vAlign w:val="center"/>
          </w:tcPr>
          <w:p w:rsidR="008D5CFA" w:rsidRPr="00863834" w:rsidRDefault="008D5CFA" w:rsidP="00006DBD">
            <w:pPr>
              <w:jc w:val="center"/>
              <w:rPr>
                <w:b/>
                <w:bCs/>
                <w:color w:val="000000"/>
                <w:sz w:val="20"/>
                <w:szCs w:val="20"/>
              </w:rPr>
            </w:pPr>
            <w:r w:rsidRPr="00863834">
              <w:rPr>
                <w:b/>
                <w:bCs/>
                <w:color w:val="000000"/>
                <w:sz w:val="20"/>
                <w:szCs w:val="20"/>
              </w:rPr>
              <w:t>12</w:t>
            </w:r>
            <w:r w:rsidR="000605CB">
              <w:rPr>
                <w:b/>
                <w:bCs/>
                <w:color w:val="000000"/>
                <w:sz w:val="20"/>
                <w:szCs w:val="20"/>
              </w:rPr>
              <w:t xml:space="preserve"> </w:t>
            </w:r>
            <w:r w:rsidRPr="00863834">
              <w:rPr>
                <w:b/>
                <w:bCs/>
                <w:color w:val="000000"/>
                <w:sz w:val="20"/>
                <w:szCs w:val="20"/>
              </w:rPr>
              <w:t>162,24</w:t>
            </w:r>
          </w:p>
        </w:tc>
      </w:tr>
      <w:tr w:rsidR="008D5CFA" w:rsidRPr="006B26C1" w:rsidTr="001427D3">
        <w:trPr>
          <w:trHeight w:hRule="exact" w:val="511"/>
        </w:trPr>
        <w:tc>
          <w:tcPr>
            <w:tcW w:w="599" w:type="dxa"/>
            <w:vMerge/>
          </w:tcPr>
          <w:p w:rsidR="008D5CFA" w:rsidRPr="00863834" w:rsidRDefault="008D5CFA" w:rsidP="00006DBD">
            <w:pPr>
              <w:jc w:val="both"/>
              <w:rPr>
                <w:sz w:val="20"/>
                <w:szCs w:val="20"/>
              </w:rPr>
            </w:pPr>
          </w:p>
        </w:tc>
        <w:tc>
          <w:tcPr>
            <w:tcW w:w="2618" w:type="dxa"/>
            <w:vMerge/>
          </w:tcPr>
          <w:p w:rsidR="008D5CFA" w:rsidRPr="00863834" w:rsidRDefault="008D5CFA" w:rsidP="00006DBD">
            <w:pPr>
              <w:jc w:val="both"/>
              <w:rPr>
                <w:sz w:val="20"/>
                <w:szCs w:val="20"/>
              </w:rPr>
            </w:pPr>
          </w:p>
        </w:tc>
        <w:tc>
          <w:tcPr>
            <w:tcW w:w="1770" w:type="dxa"/>
          </w:tcPr>
          <w:p w:rsidR="008D5CFA" w:rsidRPr="000A3135" w:rsidRDefault="008D5CFA" w:rsidP="00006DBD">
            <w:pPr>
              <w:jc w:val="center"/>
              <w:rPr>
                <w:bCs/>
                <w:sz w:val="16"/>
                <w:szCs w:val="16"/>
              </w:rPr>
            </w:pPr>
            <w:r w:rsidRPr="000A3135">
              <w:rPr>
                <w:bCs/>
                <w:sz w:val="16"/>
                <w:szCs w:val="16"/>
              </w:rPr>
              <w:t>Площадь поверхности нагрева, м2</w:t>
            </w:r>
          </w:p>
        </w:tc>
        <w:tc>
          <w:tcPr>
            <w:tcW w:w="1676" w:type="dxa"/>
          </w:tcPr>
          <w:p w:rsidR="008D5CFA" w:rsidRPr="000A3135" w:rsidRDefault="008D5CFA" w:rsidP="00006DBD">
            <w:pPr>
              <w:jc w:val="center"/>
              <w:rPr>
                <w:bCs/>
                <w:sz w:val="16"/>
                <w:szCs w:val="16"/>
              </w:rPr>
            </w:pPr>
            <w:r w:rsidRPr="000A3135">
              <w:rPr>
                <w:bCs/>
                <w:sz w:val="16"/>
                <w:szCs w:val="16"/>
              </w:rPr>
              <w:t>808</w:t>
            </w:r>
          </w:p>
        </w:tc>
        <w:tc>
          <w:tcPr>
            <w:tcW w:w="1701" w:type="dxa"/>
          </w:tcPr>
          <w:p w:rsidR="008D5CFA" w:rsidRPr="000A3135" w:rsidRDefault="008D5CFA" w:rsidP="00006DBD">
            <w:pPr>
              <w:jc w:val="center"/>
              <w:rPr>
                <w:sz w:val="16"/>
                <w:szCs w:val="16"/>
              </w:rPr>
            </w:pPr>
            <w:r w:rsidRPr="000A3135">
              <w:rPr>
                <w:sz w:val="16"/>
                <w:szCs w:val="16"/>
              </w:rPr>
              <w:t>808</w:t>
            </w:r>
          </w:p>
        </w:tc>
        <w:tc>
          <w:tcPr>
            <w:tcW w:w="1545" w:type="dxa"/>
            <w:vMerge/>
            <w:vAlign w:val="center"/>
          </w:tcPr>
          <w:p w:rsidR="008D5CFA" w:rsidRPr="00863834" w:rsidRDefault="008D5CFA" w:rsidP="00006DBD">
            <w:pPr>
              <w:rPr>
                <w:b/>
                <w:bCs/>
                <w:color w:val="000000"/>
                <w:sz w:val="20"/>
                <w:szCs w:val="20"/>
              </w:rPr>
            </w:pPr>
          </w:p>
        </w:tc>
      </w:tr>
      <w:tr w:rsidR="008D5CFA" w:rsidRPr="006B26C1" w:rsidTr="001427D3">
        <w:trPr>
          <w:trHeight w:val="220"/>
        </w:trPr>
        <w:tc>
          <w:tcPr>
            <w:tcW w:w="599" w:type="dxa"/>
            <w:vMerge/>
          </w:tcPr>
          <w:p w:rsidR="008D5CFA" w:rsidRPr="00863834" w:rsidRDefault="008D5CFA" w:rsidP="00006DBD">
            <w:pPr>
              <w:jc w:val="both"/>
              <w:rPr>
                <w:sz w:val="20"/>
                <w:szCs w:val="20"/>
              </w:rPr>
            </w:pPr>
          </w:p>
        </w:tc>
        <w:tc>
          <w:tcPr>
            <w:tcW w:w="2618" w:type="dxa"/>
            <w:vMerge/>
          </w:tcPr>
          <w:p w:rsidR="008D5CFA" w:rsidRPr="00863834" w:rsidRDefault="008D5CFA" w:rsidP="00006DBD">
            <w:pPr>
              <w:jc w:val="both"/>
              <w:rPr>
                <w:sz w:val="20"/>
                <w:szCs w:val="20"/>
              </w:rPr>
            </w:pPr>
          </w:p>
        </w:tc>
        <w:tc>
          <w:tcPr>
            <w:tcW w:w="1770" w:type="dxa"/>
          </w:tcPr>
          <w:p w:rsidR="008D5CFA" w:rsidRPr="000A3135" w:rsidRDefault="008D5CFA" w:rsidP="00006DBD">
            <w:pPr>
              <w:jc w:val="center"/>
              <w:rPr>
                <w:bCs/>
                <w:sz w:val="16"/>
                <w:szCs w:val="16"/>
              </w:rPr>
            </w:pPr>
            <w:r w:rsidRPr="000A3135">
              <w:rPr>
                <w:bCs/>
                <w:sz w:val="16"/>
                <w:szCs w:val="16"/>
              </w:rPr>
              <w:t>материал</w:t>
            </w:r>
          </w:p>
        </w:tc>
        <w:tc>
          <w:tcPr>
            <w:tcW w:w="1676" w:type="dxa"/>
          </w:tcPr>
          <w:p w:rsidR="008D5CFA" w:rsidRPr="000A3135" w:rsidRDefault="008D5CFA" w:rsidP="00006DBD">
            <w:pPr>
              <w:jc w:val="center"/>
              <w:rPr>
                <w:bCs/>
                <w:sz w:val="16"/>
                <w:szCs w:val="16"/>
              </w:rPr>
            </w:pPr>
            <w:r w:rsidRPr="000A3135">
              <w:rPr>
                <w:bCs/>
                <w:sz w:val="16"/>
                <w:szCs w:val="16"/>
              </w:rPr>
              <w:t>чугун</w:t>
            </w:r>
          </w:p>
        </w:tc>
        <w:tc>
          <w:tcPr>
            <w:tcW w:w="1701" w:type="dxa"/>
          </w:tcPr>
          <w:p w:rsidR="008D5CFA" w:rsidRPr="000A3135" w:rsidRDefault="008D5CFA" w:rsidP="00006DBD">
            <w:pPr>
              <w:jc w:val="center"/>
              <w:rPr>
                <w:sz w:val="16"/>
                <w:szCs w:val="16"/>
              </w:rPr>
            </w:pPr>
            <w:r w:rsidRPr="000A3135">
              <w:rPr>
                <w:sz w:val="16"/>
                <w:szCs w:val="16"/>
              </w:rPr>
              <w:t>сталь</w:t>
            </w:r>
          </w:p>
        </w:tc>
        <w:tc>
          <w:tcPr>
            <w:tcW w:w="1545" w:type="dxa"/>
            <w:vMerge/>
            <w:vAlign w:val="center"/>
          </w:tcPr>
          <w:p w:rsidR="008D5CFA" w:rsidRPr="00863834" w:rsidRDefault="008D5CFA" w:rsidP="00006DBD">
            <w:pPr>
              <w:rPr>
                <w:b/>
                <w:bCs/>
                <w:color w:val="000000"/>
                <w:sz w:val="20"/>
                <w:szCs w:val="20"/>
              </w:rPr>
            </w:pPr>
          </w:p>
        </w:tc>
      </w:tr>
      <w:tr w:rsidR="008D5CFA" w:rsidRPr="006B26C1" w:rsidTr="001427D3">
        <w:trPr>
          <w:trHeight w:hRule="exact" w:val="340"/>
        </w:trPr>
        <w:tc>
          <w:tcPr>
            <w:tcW w:w="599" w:type="dxa"/>
            <w:vMerge w:val="restart"/>
          </w:tcPr>
          <w:p w:rsidR="008D5CFA" w:rsidRPr="00863834" w:rsidRDefault="008D5CFA" w:rsidP="00006DBD">
            <w:pPr>
              <w:jc w:val="both"/>
              <w:rPr>
                <w:sz w:val="20"/>
                <w:szCs w:val="20"/>
              </w:rPr>
            </w:pPr>
            <w:r w:rsidRPr="00863834">
              <w:rPr>
                <w:sz w:val="20"/>
                <w:szCs w:val="20"/>
              </w:rPr>
              <w:t>4</w:t>
            </w:r>
          </w:p>
        </w:tc>
        <w:tc>
          <w:tcPr>
            <w:tcW w:w="2618" w:type="dxa"/>
            <w:vMerge w:val="restart"/>
          </w:tcPr>
          <w:p w:rsidR="008D5CFA" w:rsidRPr="000A3135" w:rsidRDefault="008D5CFA" w:rsidP="00006DBD">
            <w:pPr>
              <w:jc w:val="both"/>
              <w:rPr>
                <w:b/>
                <w:sz w:val="20"/>
                <w:szCs w:val="20"/>
              </w:rPr>
            </w:pPr>
            <w:r w:rsidRPr="000A3135">
              <w:rPr>
                <w:b/>
                <w:sz w:val="20"/>
                <w:szCs w:val="20"/>
              </w:rPr>
              <w:t>Замена экономайзера парового котла   КЕ-35-14ГМ №2</w:t>
            </w:r>
          </w:p>
        </w:tc>
        <w:tc>
          <w:tcPr>
            <w:tcW w:w="1770" w:type="dxa"/>
          </w:tcPr>
          <w:p w:rsidR="008D5CFA" w:rsidRPr="000A3135" w:rsidRDefault="008D5CFA" w:rsidP="00006DBD">
            <w:pPr>
              <w:jc w:val="center"/>
              <w:rPr>
                <w:bCs/>
                <w:sz w:val="16"/>
                <w:szCs w:val="16"/>
              </w:rPr>
            </w:pPr>
            <w:r w:rsidRPr="000A3135">
              <w:rPr>
                <w:bCs/>
                <w:sz w:val="16"/>
                <w:szCs w:val="16"/>
              </w:rPr>
              <w:t xml:space="preserve">Тип, </w:t>
            </w:r>
          </w:p>
        </w:tc>
        <w:tc>
          <w:tcPr>
            <w:tcW w:w="1676" w:type="dxa"/>
          </w:tcPr>
          <w:p w:rsidR="008D5CFA" w:rsidRPr="000A3135" w:rsidRDefault="008D5CFA" w:rsidP="00006DBD">
            <w:pPr>
              <w:jc w:val="center"/>
              <w:rPr>
                <w:sz w:val="16"/>
                <w:szCs w:val="16"/>
              </w:rPr>
            </w:pPr>
            <w:r w:rsidRPr="000A3135">
              <w:rPr>
                <w:bCs/>
                <w:sz w:val="16"/>
                <w:szCs w:val="16"/>
              </w:rPr>
              <w:t>ЭП-1-808</w:t>
            </w:r>
          </w:p>
        </w:tc>
        <w:tc>
          <w:tcPr>
            <w:tcW w:w="1701" w:type="dxa"/>
          </w:tcPr>
          <w:p w:rsidR="008D5CFA" w:rsidRPr="000A3135" w:rsidRDefault="008D5CFA" w:rsidP="00006DBD">
            <w:pPr>
              <w:jc w:val="center"/>
              <w:rPr>
                <w:sz w:val="16"/>
                <w:szCs w:val="16"/>
              </w:rPr>
            </w:pPr>
            <w:r w:rsidRPr="000A3135">
              <w:rPr>
                <w:sz w:val="16"/>
                <w:szCs w:val="16"/>
              </w:rPr>
              <w:t xml:space="preserve">БВЭС </w:t>
            </w:r>
          </w:p>
        </w:tc>
        <w:tc>
          <w:tcPr>
            <w:tcW w:w="1545" w:type="dxa"/>
            <w:vMerge w:val="restart"/>
            <w:vAlign w:val="center"/>
          </w:tcPr>
          <w:p w:rsidR="008D5CFA" w:rsidRPr="00863834" w:rsidRDefault="008D5CFA" w:rsidP="00006DBD">
            <w:pPr>
              <w:jc w:val="center"/>
              <w:rPr>
                <w:b/>
                <w:bCs/>
                <w:color w:val="000000"/>
                <w:sz w:val="20"/>
                <w:szCs w:val="20"/>
              </w:rPr>
            </w:pPr>
            <w:r w:rsidRPr="00863834">
              <w:rPr>
                <w:b/>
                <w:bCs/>
                <w:color w:val="000000"/>
                <w:sz w:val="20"/>
                <w:szCs w:val="20"/>
              </w:rPr>
              <w:t>12</w:t>
            </w:r>
            <w:r w:rsidR="000605CB">
              <w:rPr>
                <w:b/>
                <w:bCs/>
                <w:color w:val="000000"/>
                <w:sz w:val="20"/>
                <w:szCs w:val="20"/>
              </w:rPr>
              <w:t xml:space="preserve"> </w:t>
            </w:r>
            <w:r w:rsidRPr="00863834">
              <w:rPr>
                <w:b/>
                <w:bCs/>
                <w:color w:val="000000"/>
                <w:sz w:val="20"/>
                <w:szCs w:val="20"/>
              </w:rPr>
              <w:t>162,24</w:t>
            </w:r>
          </w:p>
        </w:tc>
      </w:tr>
      <w:tr w:rsidR="008D5CFA" w:rsidTr="001427D3">
        <w:trPr>
          <w:trHeight w:hRule="exact" w:val="418"/>
        </w:trPr>
        <w:tc>
          <w:tcPr>
            <w:tcW w:w="599" w:type="dxa"/>
            <w:vMerge/>
          </w:tcPr>
          <w:p w:rsidR="008D5CFA" w:rsidRPr="00863834" w:rsidRDefault="008D5CFA" w:rsidP="00006DBD">
            <w:pPr>
              <w:jc w:val="both"/>
              <w:rPr>
                <w:sz w:val="20"/>
                <w:szCs w:val="20"/>
              </w:rPr>
            </w:pPr>
          </w:p>
        </w:tc>
        <w:tc>
          <w:tcPr>
            <w:tcW w:w="2618" w:type="dxa"/>
            <w:vMerge/>
          </w:tcPr>
          <w:p w:rsidR="008D5CFA" w:rsidRPr="00863834" w:rsidRDefault="008D5CFA" w:rsidP="00006DBD">
            <w:pPr>
              <w:jc w:val="both"/>
              <w:rPr>
                <w:sz w:val="20"/>
                <w:szCs w:val="20"/>
              </w:rPr>
            </w:pPr>
          </w:p>
        </w:tc>
        <w:tc>
          <w:tcPr>
            <w:tcW w:w="1770" w:type="dxa"/>
          </w:tcPr>
          <w:p w:rsidR="008D5CFA" w:rsidRPr="000A3135" w:rsidRDefault="008D5CFA" w:rsidP="00006DBD">
            <w:pPr>
              <w:jc w:val="center"/>
              <w:rPr>
                <w:bCs/>
                <w:sz w:val="16"/>
                <w:szCs w:val="16"/>
              </w:rPr>
            </w:pPr>
            <w:r w:rsidRPr="000A3135">
              <w:rPr>
                <w:bCs/>
                <w:sz w:val="16"/>
                <w:szCs w:val="16"/>
              </w:rPr>
              <w:t>Площадь поверхности нагрева, м2</w:t>
            </w:r>
          </w:p>
        </w:tc>
        <w:tc>
          <w:tcPr>
            <w:tcW w:w="1676" w:type="dxa"/>
          </w:tcPr>
          <w:p w:rsidR="008D5CFA" w:rsidRPr="000A3135" w:rsidRDefault="008D5CFA" w:rsidP="00006DBD">
            <w:pPr>
              <w:jc w:val="center"/>
              <w:rPr>
                <w:bCs/>
                <w:sz w:val="16"/>
                <w:szCs w:val="16"/>
              </w:rPr>
            </w:pPr>
            <w:r w:rsidRPr="000A3135">
              <w:rPr>
                <w:bCs/>
                <w:sz w:val="16"/>
                <w:szCs w:val="16"/>
              </w:rPr>
              <w:t>808</w:t>
            </w:r>
          </w:p>
        </w:tc>
        <w:tc>
          <w:tcPr>
            <w:tcW w:w="1701" w:type="dxa"/>
          </w:tcPr>
          <w:p w:rsidR="008D5CFA" w:rsidRPr="000A3135" w:rsidRDefault="008D5CFA" w:rsidP="00006DBD">
            <w:pPr>
              <w:jc w:val="center"/>
              <w:rPr>
                <w:sz w:val="16"/>
                <w:szCs w:val="16"/>
              </w:rPr>
            </w:pPr>
            <w:r w:rsidRPr="000A3135">
              <w:rPr>
                <w:sz w:val="16"/>
                <w:szCs w:val="16"/>
              </w:rPr>
              <w:t>808</w:t>
            </w:r>
          </w:p>
        </w:tc>
        <w:tc>
          <w:tcPr>
            <w:tcW w:w="1545" w:type="dxa"/>
            <w:vMerge/>
            <w:vAlign w:val="center"/>
          </w:tcPr>
          <w:p w:rsidR="008D5CFA" w:rsidRPr="00863834" w:rsidRDefault="008D5CFA" w:rsidP="00006DBD">
            <w:pPr>
              <w:rPr>
                <w:b/>
                <w:bCs/>
                <w:color w:val="000000"/>
                <w:sz w:val="20"/>
                <w:szCs w:val="20"/>
              </w:rPr>
            </w:pPr>
          </w:p>
        </w:tc>
      </w:tr>
      <w:tr w:rsidR="008D5CFA" w:rsidTr="001427D3">
        <w:trPr>
          <w:trHeight w:hRule="exact" w:val="340"/>
        </w:trPr>
        <w:tc>
          <w:tcPr>
            <w:tcW w:w="599" w:type="dxa"/>
            <w:vMerge/>
          </w:tcPr>
          <w:p w:rsidR="008D5CFA" w:rsidRPr="00863834" w:rsidRDefault="008D5CFA" w:rsidP="00006DBD">
            <w:pPr>
              <w:jc w:val="both"/>
              <w:rPr>
                <w:sz w:val="20"/>
                <w:szCs w:val="20"/>
              </w:rPr>
            </w:pPr>
          </w:p>
        </w:tc>
        <w:tc>
          <w:tcPr>
            <w:tcW w:w="2618" w:type="dxa"/>
            <w:vMerge/>
          </w:tcPr>
          <w:p w:rsidR="008D5CFA" w:rsidRPr="00863834" w:rsidRDefault="008D5CFA" w:rsidP="00006DBD">
            <w:pPr>
              <w:jc w:val="both"/>
              <w:rPr>
                <w:sz w:val="20"/>
                <w:szCs w:val="20"/>
              </w:rPr>
            </w:pPr>
          </w:p>
        </w:tc>
        <w:tc>
          <w:tcPr>
            <w:tcW w:w="1770" w:type="dxa"/>
          </w:tcPr>
          <w:p w:rsidR="008D5CFA" w:rsidRPr="000A3135" w:rsidRDefault="008D5CFA" w:rsidP="00006DBD">
            <w:pPr>
              <w:jc w:val="center"/>
              <w:rPr>
                <w:bCs/>
                <w:sz w:val="16"/>
                <w:szCs w:val="16"/>
              </w:rPr>
            </w:pPr>
            <w:r w:rsidRPr="000A3135">
              <w:rPr>
                <w:bCs/>
                <w:sz w:val="16"/>
                <w:szCs w:val="16"/>
              </w:rPr>
              <w:t>материал</w:t>
            </w:r>
          </w:p>
        </w:tc>
        <w:tc>
          <w:tcPr>
            <w:tcW w:w="1676" w:type="dxa"/>
          </w:tcPr>
          <w:p w:rsidR="008D5CFA" w:rsidRPr="000A3135" w:rsidRDefault="008D5CFA" w:rsidP="00006DBD">
            <w:pPr>
              <w:jc w:val="center"/>
              <w:rPr>
                <w:bCs/>
                <w:sz w:val="16"/>
                <w:szCs w:val="16"/>
              </w:rPr>
            </w:pPr>
            <w:r w:rsidRPr="000A3135">
              <w:rPr>
                <w:bCs/>
                <w:sz w:val="16"/>
                <w:szCs w:val="16"/>
              </w:rPr>
              <w:t>чугун</w:t>
            </w:r>
          </w:p>
        </w:tc>
        <w:tc>
          <w:tcPr>
            <w:tcW w:w="1701" w:type="dxa"/>
          </w:tcPr>
          <w:p w:rsidR="008D5CFA" w:rsidRPr="000A3135" w:rsidRDefault="008D5CFA" w:rsidP="00006DBD">
            <w:pPr>
              <w:jc w:val="center"/>
              <w:rPr>
                <w:sz w:val="16"/>
                <w:szCs w:val="16"/>
              </w:rPr>
            </w:pPr>
            <w:r w:rsidRPr="000A3135">
              <w:rPr>
                <w:sz w:val="16"/>
                <w:szCs w:val="16"/>
              </w:rPr>
              <w:t>сталь</w:t>
            </w:r>
          </w:p>
        </w:tc>
        <w:tc>
          <w:tcPr>
            <w:tcW w:w="1545" w:type="dxa"/>
            <w:vMerge/>
            <w:vAlign w:val="center"/>
          </w:tcPr>
          <w:p w:rsidR="008D5CFA" w:rsidRPr="00863834" w:rsidRDefault="008D5CFA" w:rsidP="00006DBD">
            <w:pPr>
              <w:rPr>
                <w:b/>
                <w:bCs/>
                <w:color w:val="000000"/>
                <w:sz w:val="20"/>
                <w:szCs w:val="20"/>
              </w:rPr>
            </w:pPr>
          </w:p>
        </w:tc>
      </w:tr>
      <w:tr w:rsidR="008D5CFA" w:rsidRPr="006B26C1" w:rsidTr="001427D3">
        <w:trPr>
          <w:trHeight w:hRule="exact" w:val="284"/>
        </w:trPr>
        <w:tc>
          <w:tcPr>
            <w:tcW w:w="599" w:type="dxa"/>
          </w:tcPr>
          <w:p w:rsidR="008D5CFA" w:rsidRPr="00863834" w:rsidRDefault="008D5CFA" w:rsidP="00006DBD">
            <w:pPr>
              <w:jc w:val="both"/>
              <w:rPr>
                <w:sz w:val="20"/>
                <w:szCs w:val="20"/>
              </w:rPr>
            </w:pPr>
          </w:p>
        </w:tc>
        <w:tc>
          <w:tcPr>
            <w:tcW w:w="2618" w:type="dxa"/>
          </w:tcPr>
          <w:p w:rsidR="008D5CFA" w:rsidRPr="00863834" w:rsidRDefault="008D5CFA" w:rsidP="00006DBD">
            <w:pPr>
              <w:jc w:val="right"/>
              <w:rPr>
                <w:b/>
                <w:sz w:val="20"/>
                <w:szCs w:val="20"/>
              </w:rPr>
            </w:pPr>
            <w:r w:rsidRPr="00863834">
              <w:rPr>
                <w:b/>
                <w:sz w:val="20"/>
                <w:szCs w:val="20"/>
              </w:rPr>
              <w:t>ВСЕГО, в т.ч.</w:t>
            </w:r>
          </w:p>
        </w:tc>
        <w:tc>
          <w:tcPr>
            <w:tcW w:w="1770" w:type="dxa"/>
          </w:tcPr>
          <w:p w:rsidR="008D5CFA" w:rsidRPr="00863834" w:rsidRDefault="008D5CFA" w:rsidP="00006DBD">
            <w:pPr>
              <w:jc w:val="both"/>
              <w:rPr>
                <w:b/>
                <w:sz w:val="20"/>
                <w:szCs w:val="20"/>
              </w:rPr>
            </w:pPr>
          </w:p>
        </w:tc>
        <w:tc>
          <w:tcPr>
            <w:tcW w:w="1676" w:type="dxa"/>
          </w:tcPr>
          <w:p w:rsidR="008D5CFA" w:rsidRPr="00863834" w:rsidRDefault="008D5CFA" w:rsidP="00006DBD">
            <w:pPr>
              <w:jc w:val="both"/>
              <w:rPr>
                <w:b/>
                <w:sz w:val="20"/>
                <w:szCs w:val="20"/>
              </w:rPr>
            </w:pPr>
          </w:p>
        </w:tc>
        <w:tc>
          <w:tcPr>
            <w:tcW w:w="1701" w:type="dxa"/>
          </w:tcPr>
          <w:p w:rsidR="008D5CFA" w:rsidRPr="00863834" w:rsidRDefault="008D5CFA" w:rsidP="00006DBD">
            <w:pPr>
              <w:jc w:val="both"/>
              <w:rPr>
                <w:b/>
                <w:sz w:val="20"/>
                <w:szCs w:val="20"/>
              </w:rPr>
            </w:pPr>
          </w:p>
        </w:tc>
        <w:tc>
          <w:tcPr>
            <w:tcW w:w="1545" w:type="dxa"/>
            <w:vAlign w:val="center"/>
          </w:tcPr>
          <w:p w:rsidR="008D5CFA" w:rsidRPr="00863834" w:rsidRDefault="002E1E1E" w:rsidP="00006DBD">
            <w:pPr>
              <w:jc w:val="center"/>
              <w:rPr>
                <w:b/>
                <w:bCs/>
                <w:color w:val="000000"/>
                <w:sz w:val="20"/>
                <w:szCs w:val="20"/>
              </w:rPr>
            </w:pPr>
            <w:r>
              <w:rPr>
                <w:b/>
                <w:bCs/>
                <w:color w:val="000000"/>
                <w:sz w:val="20"/>
                <w:szCs w:val="20"/>
              </w:rPr>
              <w:t>125 405,76</w:t>
            </w:r>
          </w:p>
        </w:tc>
      </w:tr>
      <w:tr w:rsidR="008D5CFA" w:rsidRPr="00DD38DF" w:rsidTr="001427D3">
        <w:trPr>
          <w:trHeight w:hRule="exact" w:val="284"/>
        </w:trPr>
        <w:tc>
          <w:tcPr>
            <w:tcW w:w="599" w:type="dxa"/>
          </w:tcPr>
          <w:p w:rsidR="008D5CFA" w:rsidRPr="00863834" w:rsidRDefault="008D5CFA" w:rsidP="00006DBD">
            <w:pPr>
              <w:jc w:val="both"/>
              <w:rPr>
                <w:sz w:val="20"/>
                <w:szCs w:val="20"/>
              </w:rPr>
            </w:pPr>
          </w:p>
        </w:tc>
        <w:tc>
          <w:tcPr>
            <w:tcW w:w="2618" w:type="dxa"/>
          </w:tcPr>
          <w:p w:rsidR="008D5CFA" w:rsidRPr="00CE610E" w:rsidRDefault="008D5CFA" w:rsidP="00006DBD">
            <w:pPr>
              <w:jc w:val="right"/>
              <w:rPr>
                <w:i/>
                <w:sz w:val="20"/>
                <w:szCs w:val="20"/>
              </w:rPr>
            </w:pPr>
            <w:r w:rsidRPr="00CE610E">
              <w:rPr>
                <w:i/>
                <w:sz w:val="20"/>
                <w:szCs w:val="20"/>
              </w:rPr>
              <w:t>НДС</w:t>
            </w:r>
          </w:p>
        </w:tc>
        <w:tc>
          <w:tcPr>
            <w:tcW w:w="1770" w:type="dxa"/>
          </w:tcPr>
          <w:p w:rsidR="008D5CFA" w:rsidRPr="00CE610E" w:rsidRDefault="008D5CFA" w:rsidP="00006DBD">
            <w:pPr>
              <w:jc w:val="both"/>
              <w:rPr>
                <w:sz w:val="20"/>
                <w:szCs w:val="20"/>
              </w:rPr>
            </w:pPr>
          </w:p>
        </w:tc>
        <w:tc>
          <w:tcPr>
            <w:tcW w:w="1676" w:type="dxa"/>
          </w:tcPr>
          <w:p w:rsidR="008D5CFA" w:rsidRPr="00CE610E" w:rsidRDefault="008D5CFA" w:rsidP="00006DBD">
            <w:pPr>
              <w:jc w:val="both"/>
              <w:rPr>
                <w:sz w:val="20"/>
                <w:szCs w:val="20"/>
              </w:rPr>
            </w:pPr>
          </w:p>
        </w:tc>
        <w:tc>
          <w:tcPr>
            <w:tcW w:w="1701" w:type="dxa"/>
          </w:tcPr>
          <w:p w:rsidR="008D5CFA" w:rsidRPr="00CE610E" w:rsidRDefault="008D5CFA" w:rsidP="00006DBD">
            <w:pPr>
              <w:jc w:val="both"/>
              <w:rPr>
                <w:sz w:val="20"/>
                <w:szCs w:val="20"/>
              </w:rPr>
            </w:pPr>
          </w:p>
        </w:tc>
        <w:tc>
          <w:tcPr>
            <w:tcW w:w="1545" w:type="dxa"/>
            <w:vAlign w:val="center"/>
          </w:tcPr>
          <w:p w:rsidR="008D5CFA" w:rsidRPr="00CE610E" w:rsidRDefault="002E1E1E" w:rsidP="00006DBD">
            <w:pPr>
              <w:jc w:val="center"/>
              <w:rPr>
                <w:bCs/>
                <w:color w:val="000000"/>
                <w:sz w:val="20"/>
                <w:szCs w:val="20"/>
              </w:rPr>
            </w:pPr>
            <w:r>
              <w:rPr>
                <w:bCs/>
                <w:color w:val="000000"/>
                <w:sz w:val="20"/>
                <w:szCs w:val="20"/>
              </w:rPr>
              <w:t>20 900,96</w:t>
            </w:r>
          </w:p>
        </w:tc>
      </w:tr>
    </w:tbl>
    <w:p w:rsidR="00ED0D5A" w:rsidRDefault="00ED0D5A" w:rsidP="00ED0D5A">
      <w:pPr>
        <w:autoSpaceDE w:val="0"/>
        <w:autoSpaceDN w:val="0"/>
        <w:adjustRightInd w:val="0"/>
        <w:jc w:val="both"/>
      </w:pPr>
    </w:p>
    <w:p w:rsidR="00283CBC" w:rsidRDefault="00234E5B" w:rsidP="00283CBC">
      <w:pPr>
        <w:ind w:firstLine="902"/>
        <w:jc w:val="both"/>
        <w:rPr>
          <w:b/>
        </w:rPr>
      </w:pPr>
      <w:r>
        <w:rPr>
          <w:b/>
        </w:rPr>
        <w:t>5</w:t>
      </w:r>
      <w:r w:rsidR="00283CBC">
        <w:rPr>
          <w:b/>
        </w:rPr>
        <w:t xml:space="preserve">.1.4. </w:t>
      </w:r>
      <w:r w:rsidR="00283CBC" w:rsidRPr="002117E0">
        <w:rPr>
          <w:b/>
        </w:rPr>
        <w:t>Мероприятия по антитеррористической защите источников тепловой энергии</w:t>
      </w:r>
    </w:p>
    <w:p w:rsidR="0023760E" w:rsidRDefault="009F7AB6" w:rsidP="00FF2A79">
      <w:pPr>
        <w:ind w:firstLine="902"/>
        <w:jc w:val="both"/>
      </w:pPr>
      <w:r>
        <w:t xml:space="preserve">В соответствии </w:t>
      </w:r>
      <w:r w:rsidR="00FF2A79">
        <w:t xml:space="preserve">с </w:t>
      </w:r>
      <w:r w:rsidR="0023760E">
        <w:t>Федеральн</w:t>
      </w:r>
      <w:r w:rsidR="00FF2A79">
        <w:t>ым законом</w:t>
      </w:r>
      <w:r>
        <w:t xml:space="preserve"> </w:t>
      </w:r>
      <w:r w:rsidR="0023760E">
        <w:t>№256-ФЗ «О безопасности объектов топливно-энергетического компле</w:t>
      </w:r>
      <w:r>
        <w:t xml:space="preserve">кса» и Правилам по обеспечению </w:t>
      </w:r>
      <w:r w:rsidR="0023760E">
        <w:t>безопасности и антитеррористической защищенности объектов топливно-</w:t>
      </w:r>
      <w:r>
        <w:t xml:space="preserve">энергетического комплекса, утвержденным </w:t>
      </w:r>
      <w:r w:rsidR="0023760E">
        <w:t>Постановлением Правительства РФ от</w:t>
      </w:r>
      <w:r w:rsidR="00FF2A79">
        <w:t xml:space="preserve"> 05.05.2012г. №458 в центрально</w:t>
      </w:r>
      <w:r>
        <w:t xml:space="preserve">й котельной города Кингисеппа </w:t>
      </w:r>
      <w:r w:rsidR="00FF2A79">
        <w:t>необходимо провести мероприятия</w:t>
      </w:r>
      <w:r w:rsidR="0023760E">
        <w:t xml:space="preserve"> для </w:t>
      </w:r>
      <w:r w:rsidR="00FF2A79">
        <w:t xml:space="preserve">обеспечения </w:t>
      </w:r>
      <w:r w:rsidR="0023760E">
        <w:t xml:space="preserve"> антитеррористической защищенности</w:t>
      </w:r>
      <w:r w:rsidR="00FF2A79">
        <w:t>. Мероприятия включены</w:t>
      </w:r>
      <w:r w:rsidR="0023760E">
        <w:t xml:space="preserve"> в инвестиционную программу</w:t>
      </w:r>
      <w:r w:rsidR="00FF2A79">
        <w:t xml:space="preserve"> АО «ЛОТЭК» и</w:t>
      </w:r>
      <w:r>
        <w:t xml:space="preserve"> приведены в таблице </w:t>
      </w:r>
      <w:r w:rsidR="0023760E">
        <w:t>5.4.</w:t>
      </w:r>
    </w:p>
    <w:p w:rsidR="0023760E" w:rsidRPr="00B94727" w:rsidRDefault="0023760E" w:rsidP="0023760E">
      <w:pPr>
        <w:ind w:firstLine="902"/>
        <w:jc w:val="right"/>
        <w:rPr>
          <w:b/>
        </w:rPr>
      </w:pPr>
      <w:r>
        <w:rPr>
          <w:b/>
        </w:rPr>
        <w:t>Таблица 5.4</w:t>
      </w:r>
    </w:p>
    <w:p w:rsidR="0023760E" w:rsidRDefault="0023760E" w:rsidP="0023760E">
      <w:pPr>
        <w:ind w:firstLine="902"/>
        <w:jc w:val="center"/>
        <w:rPr>
          <w:b/>
        </w:rPr>
      </w:pPr>
      <w:r w:rsidRPr="00B94727">
        <w:rPr>
          <w:b/>
        </w:rPr>
        <w:t>Мероприятия по антитеррористической защищенности центральной котельной</w:t>
      </w:r>
    </w:p>
    <w:tbl>
      <w:tblPr>
        <w:tblW w:w="98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0"/>
        <w:gridCol w:w="5683"/>
        <w:gridCol w:w="1543"/>
        <w:gridCol w:w="1671"/>
      </w:tblGrid>
      <w:tr w:rsidR="0023760E" w:rsidTr="0023760E">
        <w:tc>
          <w:tcPr>
            <w:tcW w:w="980" w:type="dxa"/>
            <w:shd w:val="clear" w:color="auto" w:fill="auto"/>
            <w:vAlign w:val="center"/>
          </w:tcPr>
          <w:p w:rsidR="0023760E" w:rsidRPr="00AD3A5D" w:rsidRDefault="0023760E" w:rsidP="00A25292">
            <w:pPr>
              <w:jc w:val="center"/>
              <w:rPr>
                <w:b/>
                <w:sz w:val="20"/>
                <w:szCs w:val="20"/>
              </w:rPr>
            </w:pPr>
            <w:r w:rsidRPr="00AD3A5D">
              <w:rPr>
                <w:b/>
                <w:sz w:val="20"/>
                <w:szCs w:val="20"/>
              </w:rPr>
              <w:t>№ п/п</w:t>
            </w:r>
          </w:p>
        </w:tc>
        <w:tc>
          <w:tcPr>
            <w:tcW w:w="5683" w:type="dxa"/>
            <w:shd w:val="clear" w:color="auto" w:fill="auto"/>
            <w:vAlign w:val="center"/>
          </w:tcPr>
          <w:p w:rsidR="0023760E" w:rsidRPr="00AD3A5D" w:rsidRDefault="0023760E" w:rsidP="00A25292">
            <w:pPr>
              <w:jc w:val="center"/>
              <w:rPr>
                <w:b/>
                <w:sz w:val="20"/>
                <w:szCs w:val="20"/>
              </w:rPr>
            </w:pPr>
            <w:r w:rsidRPr="00AD3A5D">
              <w:rPr>
                <w:b/>
                <w:sz w:val="20"/>
                <w:szCs w:val="20"/>
              </w:rPr>
              <w:t>Мероприятие</w:t>
            </w:r>
          </w:p>
        </w:tc>
        <w:tc>
          <w:tcPr>
            <w:tcW w:w="1543" w:type="dxa"/>
            <w:shd w:val="clear" w:color="auto" w:fill="auto"/>
            <w:vAlign w:val="center"/>
          </w:tcPr>
          <w:p w:rsidR="0023760E" w:rsidRPr="00AD3A5D" w:rsidRDefault="0023760E" w:rsidP="00A25292">
            <w:pPr>
              <w:jc w:val="center"/>
              <w:rPr>
                <w:b/>
                <w:sz w:val="20"/>
                <w:szCs w:val="20"/>
              </w:rPr>
            </w:pPr>
            <w:r w:rsidRPr="00AD3A5D">
              <w:rPr>
                <w:b/>
                <w:sz w:val="20"/>
                <w:szCs w:val="20"/>
              </w:rPr>
              <w:t>Срок исполнения</w:t>
            </w:r>
          </w:p>
        </w:tc>
        <w:tc>
          <w:tcPr>
            <w:tcW w:w="1671" w:type="dxa"/>
            <w:shd w:val="clear" w:color="auto" w:fill="auto"/>
            <w:vAlign w:val="center"/>
          </w:tcPr>
          <w:p w:rsidR="0023760E" w:rsidRPr="00951249" w:rsidRDefault="0023760E" w:rsidP="00A25292">
            <w:pPr>
              <w:jc w:val="center"/>
              <w:rPr>
                <w:b/>
                <w:color w:val="000000"/>
                <w:sz w:val="20"/>
                <w:szCs w:val="20"/>
              </w:rPr>
            </w:pPr>
            <w:r>
              <w:rPr>
                <w:b/>
                <w:color w:val="000000"/>
                <w:sz w:val="20"/>
                <w:szCs w:val="20"/>
              </w:rPr>
              <w:t>Стоимость работ в ценах 2022</w:t>
            </w:r>
            <w:r w:rsidRPr="00951249">
              <w:rPr>
                <w:b/>
                <w:color w:val="000000"/>
                <w:sz w:val="20"/>
                <w:szCs w:val="20"/>
              </w:rPr>
              <w:t xml:space="preserve"> года,</w:t>
            </w:r>
          </w:p>
          <w:p w:rsidR="0023760E" w:rsidRPr="00951249" w:rsidRDefault="0023760E" w:rsidP="00A25292">
            <w:pPr>
              <w:jc w:val="center"/>
              <w:rPr>
                <w:b/>
                <w:color w:val="000000"/>
                <w:sz w:val="20"/>
                <w:szCs w:val="20"/>
              </w:rPr>
            </w:pPr>
            <w:r w:rsidRPr="00951249">
              <w:rPr>
                <w:b/>
                <w:color w:val="000000"/>
                <w:sz w:val="20"/>
                <w:szCs w:val="20"/>
              </w:rPr>
              <w:t>с НДС,</w:t>
            </w:r>
          </w:p>
          <w:p w:rsidR="0023760E" w:rsidRPr="00AD3A5D" w:rsidRDefault="0023760E" w:rsidP="00A25292">
            <w:pPr>
              <w:jc w:val="center"/>
              <w:rPr>
                <w:b/>
                <w:sz w:val="20"/>
                <w:szCs w:val="20"/>
              </w:rPr>
            </w:pPr>
            <w:r w:rsidRPr="00951249">
              <w:rPr>
                <w:b/>
                <w:color w:val="000000"/>
                <w:sz w:val="20"/>
                <w:szCs w:val="20"/>
              </w:rPr>
              <w:t>тыс. руб.</w:t>
            </w:r>
          </w:p>
        </w:tc>
      </w:tr>
      <w:tr w:rsidR="0023760E" w:rsidRPr="00825019" w:rsidTr="0023760E">
        <w:tc>
          <w:tcPr>
            <w:tcW w:w="980" w:type="dxa"/>
            <w:shd w:val="clear" w:color="auto" w:fill="auto"/>
            <w:vAlign w:val="center"/>
          </w:tcPr>
          <w:p w:rsidR="0023760E" w:rsidRPr="004B11E7" w:rsidRDefault="0023760E" w:rsidP="00A25292">
            <w:pPr>
              <w:jc w:val="center"/>
              <w:rPr>
                <w:sz w:val="20"/>
                <w:szCs w:val="20"/>
              </w:rPr>
            </w:pPr>
            <w:r w:rsidRPr="004B11E7">
              <w:rPr>
                <w:sz w:val="20"/>
                <w:szCs w:val="20"/>
              </w:rPr>
              <w:t>1.1.</w:t>
            </w:r>
          </w:p>
        </w:tc>
        <w:tc>
          <w:tcPr>
            <w:tcW w:w="5683" w:type="dxa"/>
            <w:shd w:val="clear" w:color="auto" w:fill="auto"/>
            <w:vAlign w:val="center"/>
          </w:tcPr>
          <w:p w:rsidR="0023760E" w:rsidRPr="004B11E7" w:rsidRDefault="0023760E" w:rsidP="00A25292">
            <w:pPr>
              <w:jc w:val="both"/>
              <w:rPr>
                <w:sz w:val="20"/>
                <w:szCs w:val="20"/>
              </w:rPr>
            </w:pPr>
            <w:r w:rsidRPr="004B11E7">
              <w:rPr>
                <w:sz w:val="20"/>
                <w:szCs w:val="20"/>
              </w:rPr>
              <w:t>Система охранной сигнализации здания котельной ( с проектом)</w:t>
            </w:r>
          </w:p>
        </w:tc>
        <w:tc>
          <w:tcPr>
            <w:tcW w:w="1543" w:type="dxa"/>
            <w:vMerge w:val="restart"/>
            <w:shd w:val="clear" w:color="auto" w:fill="auto"/>
            <w:vAlign w:val="center"/>
          </w:tcPr>
          <w:p w:rsidR="0023760E" w:rsidRPr="00825019" w:rsidRDefault="0023760E" w:rsidP="00A25292">
            <w:pPr>
              <w:jc w:val="center"/>
              <w:rPr>
                <w:sz w:val="20"/>
                <w:szCs w:val="20"/>
              </w:rPr>
            </w:pPr>
            <w:r>
              <w:rPr>
                <w:sz w:val="20"/>
                <w:szCs w:val="20"/>
              </w:rPr>
              <w:t>2023-2027</w:t>
            </w:r>
          </w:p>
        </w:tc>
        <w:tc>
          <w:tcPr>
            <w:tcW w:w="1671" w:type="dxa"/>
            <w:vMerge w:val="restart"/>
            <w:shd w:val="clear" w:color="auto" w:fill="auto"/>
            <w:vAlign w:val="center"/>
          </w:tcPr>
          <w:p w:rsidR="0023760E" w:rsidRPr="0068620F" w:rsidRDefault="0023760E" w:rsidP="00A25292">
            <w:pPr>
              <w:jc w:val="center"/>
              <w:rPr>
                <w:bCs/>
                <w:color w:val="000000"/>
                <w:sz w:val="20"/>
                <w:szCs w:val="20"/>
              </w:rPr>
            </w:pPr>
            <w:r w:rsidRPr="0068620F">
              <w:rPr>
                <w:bCs/>
                <w:color w:val="000000"/>
                <w:sz w:val="20"/>
                <w:szCs w:val="20"/>
              </w:rPr>
              <w:t>49677,09</w:t>
            </w:r>
          </w:p>
        </w:tc>
      </w:tr>
      <w:tr w:rsidR="0023760E" w:rsidRPr="00825019" w:rsidTr="0023760E">
        <w:tc>
          <w:tcPr>
            <w:tcW w:w="980" w:type="dxa"/>
            <w:shd w:val="clear" w:color="auto" w:fill="auto"/>
            <w:vAlign w:val="center"/>
          </w:tcPr>
          <w:p w:rsidR="0023760E" w:rsidRPr="004B11E7" w:rsidRDefault="0023760E" w:rsidP="00A25292">
            <w:pPr>
              <w:jc w:val="center"/>
              <w:rPr>
                <w:sz w:val="20"/>
                <w:szCs w:val="20"/>
              </w:rPr>
            </w:pPr>
            <w:r w:rsidRPr="004B11E7">
              <w:rPr>
                <w:sz w:val="20"/>
                <w:szCs w:val="20"/>
              </w:rPr>
              <w:t>1.2.</w:t>
            </w:r>
          </w:p>
        </w:tc>
        <w:tc>
          <w:tcPr>
            <w:tcW w:w="5683" w:type="dxa"/>
            <w:shd w:val="clear" w:color="auto" w:fill="auto"/>
            <w:vAlign w:val="center"/>
          </w:tcPr>
          <w:p w:rsidR="0023760E" w:rsidRPr="004B11E7" w:rsidRDefault="0023760E" w:rsidP="00A25292">
            <w:pPr>
              <w:jc w:val="both"/>
              <w:rPr>
                <w:sz w:val="20"/>
                <w:szCs w:val="20"/>
              </w:rPr>
            </w:pPr>
            <w:r w:rsidRPr="004B11E7">
              <w:rPr>
                <w:sz w:val="20"/>
                <w:szCs w:val="20"/>
              </w:rPr>
              <w:t>Система о</w:t>
            </w:r>
            <w:r>
              <w:rPr>
                <w:sz w:val="20"/>
                <w:szCs w:val="20"/>
              </w:rPr>
              <w:t>хранная теле</w:t>
            </w:r>
            <w:r w:rsidRPr="004B11E7">
              <w:rPr>
                <w:sz w:val="20"/>
                <w:szCs w:val="20"/>
              </w:rPr>
              <w:t>визионная ( с проектом)</w:t>
            </w:r>
          </w:p>
        </w:tc>
        <w:tc>
          <w:tcPr>
            <w:tcW w:w="1543" w:type="dxa"/>
            <w:vMerge/>
            <w:shd w:val="clear" w:color="auto" w:fill="auto"/>
            <w:vAlign w:val="center"/>
          </w:tcPr>
          <w:p w:rsidR="0023760E" w:rsidRPr="00825019" w:rsidRDefault="0023760E" w:rsidP="00A25292">
            <w:pPr>
              <w:jc w:val="center"/>
              <w:rPr>
                <w:sz w:val="20"/>
                <w:szCs w:val="20"/>
              </w:rPr>
            </w:pPr>
          </w:p>
        </w:tc>
        <w:tc>
          <w:tcPr>
            <w:tcW w:w="1671" w:type="dxa"/>
            <w:vMerge/>
            <w:shd w:val="clear" w:color="auto" w:fill="auto"/>
            <w:vAlign w:val="center"/>
          </w:tcPr>
          <w:p w:rsidR="0023760E" w:rsidRPr="0068620F" w:rsidRDefault="0023760E" w:rsidP="00A25292">
            <w:pPr>
              <w:jc w:val="center"/>
            </w:pPr>
          </w:p>
        </w:tc>
      </w:tr>
      <w:tr w:rsidR="0023760E" w:rsidRPr="00825019" w:rsidTr="0023760E">
        <w:tc>
          <w:tcPr>
            <w:tcW w:w="980" w:type="dxa"/>
            <w:shd w:val="clear" w:color="auto" w:fill="auto"/>
            <w:vAlign w:val="center"/>
          </w:tcPr>
          <w:p w:rsidR="0023760E" w:rsidRPr="004B11E7" w:rsidRDefault="0023760E" w:rsidP="00A25292">
            <w:pPr>
              <w:jc w:val="center"/>
              <w:rPr>
                <w:sz w:val="20"/>
                <w:szCs w:val="20"/>
              </w:rPr>
            </w:pPr>
            <w:r w:rsidRPr="004B11E7">
              <w:rPr>
                <w:sz w:val="20"/>
                <w:szCs w:val="20"/>
              </w:rPr>
              <w:t>1.3.</w:t>
            </w:r>
          </w:p>
        </w:tc>
        <w:tc>
          <w:tcPr>
            <w:tcW w:w="5683" w:type="dxa"/>
            <w:shd w:val="clear" w:color="auto" w:fill="auto"/>
            <w:vAlign w:val="center"/>
          </w:tcPr>
          <w:p w:rsidR="0023760E" w:rsidRPr="004B11E7" w:rsidRDefault="0023760E" w:rsidP="00A25292">
            <w:pPr>
              <w:jc w:val="both"/>
              <w:rPr>
                <w:sz w:val="20"/>
                <w:szCs w:val="20"/>
              </w:rPr>
            </w:pPr>
            <w:r w:rsidRPr="004B11E7">
              <w:rPr>
                <w:sz w:val="20"/>
                <w:szCs w:val="20"/>
              </w:rPr>
              <w:t>Система охранного освещения – периметральное на территории центральной котельной ( с проектом)</w:t>
            </w:r>
          </w:p>
        </w:tc>
        <w:tc>
          <w:tcPr>
            <w:tcW w:w="1543" w:type="dxa"/>
            <w:vMerge/>
            <w:shd w:val="clear" w:color="auto" w:fill="auto"/>
            <w:vAlign w:val="center"/>
          </w:tcPr>
          <w:p w:rsidR="0023760E" w:rsidRPr="00825019" w:rsidRDefault="0023760E" w:rsidP="00A25292">
            <w:pPr>
              <w:jc w:val="center"/>
              <w:rPr>
                <w:sz w:val="20"/>
                <w:szCs w:val="20"/>
              </w:rPr>
            </w:pPr>
          </w:p>
        </w:tc>
        <w:tc>
          <w:tcPr>
            <w:tcW w:w="1671" w:type="dxa"/>
            <w:vMerge/>
            <w:shd w:val="clear" w:color="auto" w:fill="auto"/>
            <w:vAlign w:val="center"/>
          </w:tcPr>
          <w:p w:rsidR="0023760E" w:rsidRPr="0068620F" w:rsidRDefault="0023760E" w:rsidP="00A25292">
            <w:pPr>
              <w:jc w:val="center"/>
            </w:pPr>
          </w:p>
        </w:tc>
      </w:tr>
      <w:tr w:rsidR="0023760E" w:rsidRPr="00825019" w:rsidTr="0023760E">
        <w:tc>
          <w:tcPr>
            <w:tcW w:w="980" w:type="dxa"/>
            <w:shd w:val="clear" w:color="auto" w:fill="auto"/>
            <w:vAlign w:val="center"/>
          </w:tcPr>
          <w:p w:rsidR="0023760E" w:rsidRPr="004B11E7" w:rsidRDefault="0023760E" w:rsidP="00A25292">
            <w:pPr>
              <w:jc w:val="center"/>
              <w:rPr>
                <w:sz w:val="20"/>
                <w:szCs w:val="20"/>
              </w:rPr>
            </w:pPr>
            <w:r>
              <w:rPr>
                <w:sz w:val="20"/>
                <w:szCs w:val="20"/>
              </w:rPr>
              <w:t>1.4.</w:t>
            </w:r>
          </w:p>
        </w:tc>
        <w:tc>
          <w:tcPr>
            <w:tcW w:w="5683" w:type="dxa"/>
            <w:shd w:val="clear" w:color="auto" w:fill="auto"/>
            <w:vAlign w:val="center"/>
          </w:tcPr>
          <w:p w:rsidR="0023760E" w:rsidRPr="004B11E7" w:rsidRDefault="0023760E" w:rsidP="00A25292">
            <w:pPr>
              <w:jc w:val="both"/>
              <w:rPr>
                <w:sz w:val="20"/>
                <w:szCs w:val="20"/>
              </w:rPr>
            </w:pPr>
            <w:r>
              <w:rPr>
                <w:sz w:val="20"/>
                <w:szCs w:val="20"/>
              </w:rPr>
              <w:t>Инженерно-технические средства защиты – ограждения территории ( с проектом)</w:t>
            </w:r>
          </w:p>
        </w:tc>
        <w:tc>
          <w:tcPr>
            <w:tcW w:w="1543" w:type="dxa"/>
            <w:vMerge/>
            <w:shd w:val="clear" w:color="auto" w:fill="auto"/>
            <w:vAlign w:val="center"/>
          </w:tcPr>
          <w:p w:rsidR="0023760E" w:rsidRPr="00825019" w:rsidRDefault="0023760E" w:rsidP="00A25292">
            <w:pPr>
              <w:jc w:val="center"/>
              <w:rPr>
                <w:sz w:val="20"/>
                <w:szCs w:val="20"/>
              </w:rPr>
            </w:pPr>
          </w:p>
        </w:tc>
        <w:tc>
          <w:tcPr>
            <w:tcW w:w="1671" w:type="dxa"/>
            <w:vMerge/>
            <w:shd w:val="clear" w:color="auto" w:fill="auto"/>
            <w:vAlign w:val="center"/>
          </w:tcPr>
          <w:p w:rsidR="0023760E" w:rsidRPr="00833C5B" w:rsidRDefault="0023760E" w:rsidP="00A25292">
            <w:pPr>
              <w:jc w:val="center"/>
              <w:rPr>
                <w:b/>
                <w:sz w:val="20"/>
                <w:szCs w:val="20"/>
              </w:rPr>
            </w:pPr>
          </w:p>
        </w:tc>
      </w:tr>
      <w:tr w:rsidR="0023760E" w:rsidRPr="00825019" w:rsidTr="00A25292">
        <w:tc>
          <w:tcPr>
            <w:tcW w:w="980" w:type="dxa"/>
            <w:shd w:val="clear" w:color="auto" w:fill="auto"/>
            <w:vAlign w:val="center"/>
          </w:tcPr>
          <w:p w:rsidR="0023760E" w:rsidRDefault="0023760E" w:rsidP="00A25292">
            <w:pPr>
              <w:jc w:val="center"/>
              <w:rPr>
                <w:sz w:val="20"/>
                <w:szCs w:val="20"/>
              </w:rPr>
            </w:pPr>
          </w:p>
        </w:tc>
        <w:tc>
          <w:tcPr>
            <w:tcW w:w="5683" w:type="dxa"/>
            <w:shd w:val="clear" w:color="auto" w:fill="auto"/>
          </w:tcPr>
          <w:p w:rsidR="0023760E" w:rsidRPr="00863834" w:rsidRDefault="0023760E" w:rsidP="00A25292">
            <w:pPr>
              <w:jc w:val="right"/>
              <w:rPr>
                <w:b/>
                <w:sz w:val="20"/>
                <w:szCs w:val="20"/>
              </w:rPr>
            </w:pPr>
            <w:r w:rsidRPr="00863834">
              <w:rPr>
                <w:b/>
                <w:sz w:val="20"/>
                <w:szCs w:val="20"/>
              </w:rPr>
              <w:t>ВСЕГО, в т.ч.</w:t>
            </w:r>
          </w:p>
        </w:tc>
        <w:tc>
          <w:tcPr>
            <w:tcW w:w="1543" w:type="dxa"/>
            <w:shd w:val="clear" w:color="auto" w:fill="auto"/>
            <w:vAlign w:val="center"/>
          </w:tcPr>
          <w:p w:rsidR="0023760E" w:rsidRPr="00825019" w:rsidRDefault="0023760E" w:rsidP="00A25292">
            <w:pPr>
              <w:jc w:val="center"/>
              <w:rPr>
                <w:sz w:val="20"/>
                <w:szCs w:val="20"/>
              </w:rPr>
            </w:pPr>
          </w:p>
        </w:tc>
        <w:tc>
          <w:tcPr>
            <w:tcW w:w="1671" w:type="dxa"/>
            <w:shd w:val="clear" w:color="auto" w:fill="auto"/>
            <w:vAlign w:val="center"/>
          </w:tcPr>
          <w:p w:rsidR="0023760E" w:rsidRPr="00833C5B" w:rsidRDefault="0023760E" w:rsidP="00A25292">
            <w:pPr>
              <w:jc w:val="center"/>
              <w:rPr>
                <w:b/>
                <w:sz w:val="20"/>
                <w:szCs w:val="20"/>
              </w:rPr>
            </w:pPr>
            <w:r>
              <w:rPr>
                <w:b/>
                <w:sz w:val="20"/>
                <w:szCs w:val="20"/>
              </w:rPr>
              <w:t>49 677,09</w:t>
            </w:r>
          </w:p>
        </w:tc>
      </w:tr>
      <w:tr w:rsidR="0023760E" w:rsidRPr="00825019" w:rsidTr="00A25292">
        <w:tc>
          <w:tcPr>
            <w:tcW w:w="980" w:type="dxa"/>
            <w:shd w:val="clear" w:color="auto" w:fill="auto"/>
            <w:vAlign w:val="center"/>
          </w:tcPr>
          <w:p w:rsidR="0023760E" w:rsidRDefault="0023760E" w:rsidP="00A25292">
            <w:pPr>
              <w:jc w:val="center"/>
              <w:rPr>
                <w:sz w:val="20"/>
                <w:szCs w:val="20"/>
              </w:rPr>
            </w:pPr>
          </w:p>
        </w:tc>
        <w:tc>
          <w:tcPr>
            <w:tcW w:w="5683" w:type="dxa"/>
            <w:shd w:val="clear" w:color="auto" w:fill="auto"/>
          </w:tcPr>
          <w:p w:rsidR="0023760E" w:rsidRPr="00CE610E" w:rsidRDefault="0023760E" w:rsidP="00A25292">
            <w:pPr>
              <w:jc w:val="right"/>
              <w:rPr>
                <w:i/>
                <w:sz w:val="20"/>
                <w:szCs w:val="20"/>
              </w:rPr>
            </w:pPr>
            <w:r w:rsidRPr="00CE610E">
              <w:rPr>
                <w:i/>
                <w:sz w:val="20"/>
                <w:szCs w:val="20"/>
              </w:rPr>
              <w:t>НДС</w:t>
            </w:r>
          </w:p>
        </w:tc>
        <w:tc>
          <w:tcPr>
            <w:tcW w:w="1543" w:type="dxa"/>
            <w:shd w:val="clear" w:color="auto" w:fill="auto"/>
            <w:vAlign w:val="center"/>
          </w:tcPr>
          <w:p w:rsidR="0023760E" w:rsidRPr="00825019" w:rsidRDefault="0023760E" w:rsidP="00A25292">
            <w:pPr>
              <w:jc w:val="center"/>
              <w:rPr>
                <w:sz w:val="20"/>
                <w:szCs w:val="20"/>
              </w:rPr>
            </w:pPr>
          </w:p>
        </w:tc>
        <w:tc>
          <w:tcPr>
            <w:tcW w:w="1671" w:type="dxa"/>
            <w:shd w:val="clear" w:color="auto" w:fill="auto"/>
            <w:vAlign w:val="center"/>
          </w:tcPr>
          <w:p w:rsidR="0023760E" w:rsidRPr="00833C5B" w:rsidRDefault="0023760E" w:rsidP="00A25292">
            <w:pPr>
              <w:jc w:val="center"/>
              <w:rPr>
                <w:b/>
                <w:sz w:val="20"/>
                <w:szCs w:val="20"/>
              </w:rPr>
            </w:pPr>
            <w:r>
              <w:rPr>
                <w:b/>
                <w:sz w:val="20"/>
                <w:szCs w:val="20"/>
              </w:rPr>
              <w:t>8 279,52</w:t>
            </w:r>
          </w:p>
        </w:tc>
      </w:tr>
    </w:tbl>
    <w:p w:rsidR="009F7AB6" w:rsidRDefault="009F7AB6" w:rsidP="003C0495">
      <w:pPr>
        <w:autoSpaceDE w:val="0"/>
        <w:autoSpaceDN w:val="0"/>
        <w:adjustRightInd w:val="0"/>
        <w:jc w:val="both"/>
        <w:rPr>
          <w:b/>
        </w:rPr>
      </w:pPr>
    </w:p>
    <w:p w:rsidR="009F7AB6" w:rsidRPr="009F7AB6" w:rsidRDefault="009F7AB6" w:rsidP="009F7AB6">
      <w:pPr>
        <w:pStyle w:val="5"/>
        <w:numPr>
          <w:ilvl w:val="1"/>
          <w:numId w:val="9"/>
        </w:numPr>
        <w:rPr>
          <w:i w:val="0"/>
        </w:rPr>
      </w:pPr>
      <w:r w:rsidRPr="009F7AB6">
        <w:rPr>
          <w:i w:val="0"/>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p w:rsidR="009F7AB6" w:rsidRPr="000B3F46" w:rsidRDefault="000B3F46" w:rsidP="000B3F46">
      <w:pPr>
        <w:autoSpaceDE w:val="0"/>
        <w:autoSpaceDN w:val="0"/>
        <w:adjustRightInd w:val="0"/>
        <w:jc w:val="both"/>
      </w:pPr>
      <w:r w:rsidRPr="000B3F46">
        <w:t>Источники тепловой энергии, функционирующие в режиме комбинированной выработки электрической и тепловой энергии отсутствуют.</w:t>
      </w:r>
    </w:p>
    <w:p w:rsidR="009F7AB6" w:rsidRPr="009F7AB6" w:rsidRDefault="009F7AB6" w:rsidP="009F7AB6">
      <w:pPr>
        <w:pStyle w:val="5"/>
        <w:numPr>
          <w:ilvl w:val="1"/>
          <w:numId w:val="9"/>
        </w:numPr>
        <w:rPr>
          <w:i w:val="0"/>
        </w:rPr>
      </w:pPr>
      <w:r w:rsidRPr="009F7AB6">
        <w:rPr>
          <w:i w:val="0"/>
        </w:rPr>
        <w:t xml:space="preserve">меры по выводу из эксплуатации, консервации и демонтажу избыточных источников тепловой энергии, а также источников </w:t>
      </w:r>
      <w:r w:rsidRPr="009F7AB6">
        <w:rPr>
          <w:i w:val="0"/>
        </w:rPr>
        <w:lastRenderedPageBreak/>
        <w:t>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p w:rsidR="009F7AB6" w:rsidRPr="000B3F46" w:rsidRDefault="000B3F46" w:rsidP="003C0495">
      <w:pPr>
        <w:autoSpaceDE w:val="0"/>
        <w:autoSpaceDN w:val="0"/>
        <w:adjustRightInd w:val="0"/>
        <w:jc w:val="both"/>
      </w:pPr>
      <w:r w:rsidRPr="000B3F46">
        <w:t>Предложения представлены в пункте «с».</w:t>
      </w:r>
    </w:p>
    <w:p w:rsidR="009F7AB6" w:rsidRPr="009F7AB6" w:rsidRDefault="009F7AB6" w:rsidP="009F7AB6">
      <w:pPr>
        <w:pStyle w:val="5"/>
        <w:numPr>
          <w:ilvl w:val="1"/>
          <w:numId w:val="9"/>
        </w:numPr>
        <w:rPr>
          <w:i w:val="0"/>
        </w:rPr>
      </w:pPr>
      <w:r w:rsidRPr="009F7AB6">
        <w:rPr>
          <w:i w:val="0"/>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p w:rsidR="009F7AB6" w:rsidRPr="000B3F46" w:rsidRDefault="000B3F46" w:rsidP="003C0495">
      <w:pPr>
        <w:autoSpaceDE w:val="0"/>
        <w:autoSpaceDN w:val="0"/>
        <w:adjustRightInd w:val="0"/>
        <w:jc w:val="both"/>
      </w:pPr>
      <w:r w:rsidRPr="000B3F46">
        <w:t>Предложения представлены в пункте «с».</w:t>
      </w:r>
    </w:p>
    <w:p w:rsidR="009F7AB6" w:rsidRPr="009F7AB6" w:rsidRDefault="009F7AB6" w:rsidP="009F7AB6">
      <w:pPr>
        <w:pStyle w:val="5"/>
        <w:numPr>
          <w:ilvl w:val="1"/>
          <w:numId w:val="9"/>
        </w:numPr>
        <w:rPr>
          <w:i w:val="0"/>
        </w:rPr>
      </w:pPr>
      <w:r w:rsidRPr="009F7AB6">
        <w:rPr>
          <w:i w:val="0"/>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p>
    <w:p w:rsidR="009F7AB6" w:rsidRPr="000B3F46" w:rsidRDefault="000B3F46" w:rsidP="003C0495">
      <w:pPr>
        <w:autoSpaceDE w:val="0"/>
        <w:autoSpaceDN w:val="0"/>
        <w:adjustRightInd w:val="0"/>
        <w:jc w:val="both"/>
      </w:pPr>
      <w:r w:rsidRPr="000B3F46">
        <w:t>Предложения представлены в пункте «с».</w:t>
      </w:r>
    </w:p>
    <w:p w:rsidR="009F7AB6" w:rsidRPr="00CE4874" w:rsidRDefault="009F7AB6" w:rsidP="003C0495">
      <w:pPr>
        <w:autoSpaceDE w:val="0"/>
        <w:autoSpaceDN w:val="0"/>
        <w:adjustRightInd w:val="0"/>
        <w:jc w:val="both"/>
        <w:rPr>
          <w:b/>
        </w:rPr>
      </w:pPr>
    </w:p>
    <w:p w:rsidR="003C0495" w:rsidRPr="009F7AB6" w:rsidRDefault="003C0495" w:rsidP="009F7AB6">
      <w:pPr>
        <w:pStyle w:val="5"/>
        <w:numPr>
          <w:ilvl w:val="1"/>
          <w:numId w:val="9"/>
        </w:numPr>
        <w:rPr>
          <w:i w:val="0"/>
        </w:rPr>
      </w:pPr>
      <w:r w:rsidRPr="009F7AB6">
        <w:rPr>
          <w:i w:val="0"/>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w:t>
      </w:r>
    </w:p>
    <w:p w:rsidR="00E95405" w:rsidRDefault="00E95405" w:rsidP="00E95405">
      <w:pPr>
        <w:autoSpaceDE w:val="0"/>
        <w:autoSpaceDN w:val="0"/>
        <w:adjustRightInd w:val="0"/>
        <w:ind w:firstLine="539"/>
        <w:jc w:val="both"/>
        <w:rPr>
          <w:color w:val="000000"/>
        </w:rPr>
      </w:pPr>
      <w:r>
        <w:rPr>
          <w:color w:val="000000"/>
        </w:rPr>
        <w:t>При разработке  Схемы теплоснабжения приняты следующие виды регулирования  отпуска тепла от источников  тепловой энергии:</w:t>
      </w:r>
    </w:p>
    <w:p w:rsidR="00E95405" w:rsidRPr="007A4DAB" w:rsidRDefault="009F7AB6" w:rsidP="007A4DAB">
      <w:pPr>
        <w:autoSpaceDE w:val="0"/>
        <w:autoSpaceDN w:val="0"/>
        <w:adjustRightInd w:val="0"/>
        <w:ind w:firstLine="539"/>
        <w:jc w:val="both"/>
        <w:rPr>
          <w:b/>
          <w:color w:val="000000"/>
        </w:rPr>
      </w:pPr>
      <w:r>
        <w:rPr>
          <w:b/>
          <w:color w:val="000000"/>
        </w:rPr>
        <w:t>Центральная котельная:</w:t>
      </w:r>
      <w:r w:rsidR="007A4DAB">
        <w:rPr>
          <w:b/>
          <w:color w:val="000000"/>
        </w:rPr>
        <w:t xml:space="preserve"> </w:t>
      </w:r>
      <w:r w:rsidR="00E95405">
        <w:rPr>
          <w:color w:val="000000"/>
        </w:rPr>
        <w:t>центральное качественное регулир</w:t>
      </w:r>
      <w:r>
        <w:rPr>
          <w:color w:val="000000"/>
        </w:rPr>
        <w:t xml:space="preserve">ование </w:t>
      </w:r>
      <w:r w:rsidR="00E95405">
        <w:rPr>
          <w:color w:val="000000"/>
        </w:rPr>
        <w:t>отпуска тепловой энергии в за</w:t>
      </w:r>
      <w:r>
        <w:rPr>
          <w:color w:val="000000"/>
        </w:rPr>
        <w:t>висимости от нагрузки отопления</w:t>
      </w:r>
      <w:r w:rsidR="00A9159F">
        <w:rPr>
          <w:color w:val="000000"/>
        </w:rPr>
        <w:t xml:space="preserve"> и </w:t>
      </w:r>
      <w:r>
        <w:rPr>
          <w:color w:val="000000"/>
        </w:rPr>
        <w:t xml:space="preserve">открытой схемой </w:t>
      </w:r>
      <w:r w:rsidR="00E95405">
        <w:rPr>
          <w:color w:val="000000"/>
        </w:rPr>
        <w:t>подачи ГВС  при  2х трубной пр</w:t>
      </w:r>
      <w:r w:rsidR="007A4DAB">
        <w:rPr>
          <w:color w:val="000000"/>
        </w:rPr>
        <w:t>окладке наружных теплов</w:t>
      </w:r>
      <w:r w:rsidR="008A4CE0">
        <w:rPr>
          <w:color w:val="000000"/>
        </w:rPr>
        <w:t>ых сетей в системы потребителей</w:t>
      </w:r>
      <w:r w:rsidR="007A4DAB">
        <w:rPr>
          <w:color w:val="000000"/>
        </w:rPr>
        <w:t xml:space="preserve">, подключенных  по зависимой схеме,  с понижением температурных параметров </w:t>
      </w:r>
      <w:r w:rsidR="008A4CE0">
        <w:rPr>
          <w:color w:val="000000"/>
        </w:rPr>
        <w:t xml:space="preserve"> теплоносителя </w:t>
      </w:r>
      <w:r w:rsidR="007A4DAB">
        <w:rPr>
          <w:color w:val="000000"/>
        </w:rPr>
        <w:t>в  ИТП.</w:t>
      </w:r>
    </w:p>
    <w:p w:rsidR="007A4DAB" w:rsidRDefault="007A4DAB" w:rsidP="00E95405">
      <w:pPr>
        <w:autoSpaceDE w:val="0"/>
        <w:autoSpaceDN w:val="0"/>
        <w:adjustRightInd w:val="0"/>
        <w:ind w:firstLine="539"/>
        <w:jc w:val="both"/>
        <w:rPr>
          <w:b/>
          <w:color w:val="000000"/>
        </w:rPr>
      </w:pPr>
      <w:r w:rsidRPr="007A4DAB">
        <w:rPr>
          <w:b/>
          <w:color w:val="000000"/>
        </w:rPr>
        <w:t>Котельная микрорайона Касколовка:</w:t>
      </w:r>
    </w:p>
    <w:p w:rsidR="007A4DAB" w:rsidRDefault="007A4DAB" w:rsidP="00E95405">
      <w:pPr>
        <w:autoSpaceDE w:val="0"/>
        <w:autoSpaceDN w:val="0"/>
        <w:adjustRightInd w:val="0"/>
        <w:ind w:firstLine="539"/>
        <w:jc w:val="both"/>
        <w:rPr>
          <w:color w:val="000000"/>
        </w:rPr>
      </w:pPr>
      <w:r>
        <w:rPr>
          <w:b/>
          <w:color w:val="000000"/>
        </w:rPr>
        <w:t>-</w:t>
      </w:r>
      <w:r w:rsidRPr="007A4DAB">
        <w:rPr>
          <w:color w:val="000000"/>
        </w:rPr>
        <w:t>центральное качественное регулирование отпуска тепловой энергии в зависимости от нагрузки отопления</w:t>
      </w:r>
      <w:r>
        <w:rPr>
          <w:color w:val="000000"/>
        </w:rPr>
        <w:t xml:space="preserve"> по трубопроводам тепловых сетей в системы отопления потребителей, подключенных по зависимой схеме на прямых параметрах</w:t>
      </w:r>
      <w:r w:rsidR="00327272">
        <w:rPr>
          <w:color w:val="000000"/>
        </w:rPr>
        <w:t>;</w:t>
      </w:r>
    </w:p>
    <w:p w:rsidR="00327272" w:rsidRDefault="00327272" w:rsidP="00E95405">
      <w:pPr>
        <w:autoSpaceDE w:val="0"/>
        <w:autoSpaceDN w:val="0"/>
        <w:adjustRightInd w:val="0"/>
        <w:ind w:firstLine="539"/>
        <w:jc w:val="both"/>
        <w:rPr>
          <w:color w:val="000000"/>
        </w:rPr>
      </w:pPr>
      <w:r>
        <w:rPr>
          <w:color w:val="000000"/>
        </w:rPr>
        <w:t xml:space="preserve">- </w:t>
      </w:r>
      <w:r w:rsidR="0047285C">
        <w:rPr>
          <w:color w:val="000000"/>
        </w:rPr>
        <w:t>централизованная под</w:t>
      </w:r>
      <w:r w:rsidR="009F7AB6">
        <w:rPr>
          <w:color w:val="000000"/>
        </w:rPr>
        <w:t xml:space="preserve">ача горячей воды в системы ГВС </w:t>
      </w:r>
      <w:r w:rsidR="0047285C">
        <w:rPr>
          <w:color w:val="000000"/>
        </w:rPr>
        <w:t xml:space="preserve">с параметрами, </w:t>
      </w:r>
      <w:r w:rsidR="009F7AB6">
        <w:rPr>
          <w:color w:val="000000"/>
        </w:rPr>
        <w:t xml:space="preserve">регламентированными </w:t>
      </w:r>
      <w:r w:rsidR="008A4CE0">
        <w:rPr>
          <w:color w:val="000000"/>
        </w:rPr>
        <w:t>нормативными документами в области горячего водоснабжения</w:t>
      </w:r>
      <w:r w:rsidR="0047285C">
        <w:rPr>
          <w:color w:val="000000"/>
        </w:rPr>
        <w:t>.</w:t>
      </w:r>
    </w:p>
    <w:p w:rsidR="007A4DAB" w:rsidRDefault="00006DBD" w:rsidP="00E95405">
      <w:pPr>
        <w:autoSpaceDE w:val="0"/>
        <w:autoSpaceDN w:val="0"/>
        <w:adjustRightInd w:val="0"/>
        <w:ind w:firstLine="539"/>
        <w:jc w:val="both"/>
        <w:rPr>
          <w:color w:val="000000"/>
        </w:rPr>
      </w:pPr>
      <w:r>
        <w:rPr>
          <w:color w:val="000000"/>
        </w:rPr>
        <w:t>Температурные графики  отпуска тепловой энергии от источников тепловой энергии приведены в таблице 5.4.</w:t>
      </w:r>
    </w:p>
    <w:p w:rsidR="00E95405" w:rsidRDefault="00E95405" w:rsidP="00E95405">
      <w:pPr>
        <w:autoSpaceDE w:val="0"/>
        <w:autoSpaceDN w:val="0"/>
        <w:adjustRightInd w:val="0"/>
        <w:jc w:val="right"/>
        <w:rPr>
          <w:b/>
          <w:color w:val="000000"/>
        </w:rPr>
      </w:pPr>
      <w:r w:rsidRPr="00C10FC8">
        <w:rPr>
          <w:b/>
          <w:color w:val="000000"/>
        </w:rPr>
        <w:t>Таблица</w:t>
      </w:r>
      <w:r w:rsidR="00006DBD">
        <w:rPr>
          <w:b/>
          <w:color w:val="000000"/>
        </w:rPr>
        <w:t xml:space="preserve"> 5.4</w:t>
      </w:r>
      <w:r>
        <w:rPr>
          <w:b/>
          <w:color w:val="000000"/>
        </w:rPr>
        <w:t>.</w:t>
      </w:r>
    </w:p>
    <w:p w:rsidR="00E95405" w:rsidRDefault="00E95405" w:rsidP="00E95405">
      <w:pPr>
        <w:autoSpaceDE w:val="0"/>
        <w:autoSpaceDN w:val="0"/>
        <w:adjustRightInd w:val="0"/>
        <w:jc w:val="center"/>
        <w:rPr>
          <w:b/>
          <w:color w:val="000000"/>
        </w:rPr>
      </w:pPr>
      <w:r>
        <w:rPr>
          <w:b/>
          <w:color w:val="000000"/>
        </w:rPr>
        <w:t>Температурные графики отпуска тепловой энергии от источников тепловой энергии</w:t>
      </w:r>
    </w:p>
    <w:tbl>
      <w:tblPr>
        <w:tblW w:w="9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1146"/>
        <w:gridCol w:w="1546"/>
        <w:gridCol w:w="32"/>
        <w:gridCol w:w="1531"/>
        <w:gridCol w:w="1650"/>
        <w:gridCol w:w="1032"/>
        <w:gridCol w:w="1094"/>
      </w:tblGrid>
      <w:tr w:rsidR="00006DBD" w:rsidRPr="007A619A" w:rsidTr="00697DDE">
        <w:trPr>
          <w:trHeight w:val="870"/>
          <w:jc w:val="center"/>
        </w:trPr>
        <w:tc>
          <w:tcPr>
            <w:tcW w:w="1737" w:type="dxa"/>
            <w:vMerge w:val="restart"/>
            <w:vAlign w:val="center"/>
          </w:tcPr>
          <w:p w:rsidR="00006DBD" w:rsidRPr="007A619A" w:rsidRDefault="00006DBD" w:rsidP="007928A8">
            <w:pPr>
              <w:ind w:hanging="16"/>
              <w:jc w:val="center"/>
              <w:rPr>
                <w:sz w:val="18"/>
                <w:szCs w:val="18"/>
              </w:rPr>
            </w:pPr>
            <w:r w:rsidRPr="007A619A">
              <w:rPr>
                <w:sz w:val="18"/>
                <w:szCs w:val="18"/>
              </w:rPr>
              <w:lastRenderedPageBreak/>
              <w:t>Наименование котельной</w:t>
            </w:r>
          </w:p>
        </w:tc>
        <w:tc>
          <w:tcPr>
            <w:tcW w:w="1146" w:type="dxa"/>
            <w:vMerge w:val="restart"/>
            <w:vAlign w:val="center"/>
          </w:tcPr>
          <w:p w:rsidR="00006DBD" w:rsidRPr="007A619A" w:rsidRDefault="00006DBD" w:rsidP="007928A8">
            <w:pPr>
              <w:pBdr>
                <w:bottom w:val="single" w:sz="12" w:space="1" w:color="auto"/>
              </w:pBdr>
              <w:jc w:val="center"/>
              <w:rPr>
                <w:sz w:val="18"/>
                <w:szCs w:val="18"/>
              </w:rPr>
            </w:pPr>
            <w:r>
              <w:rPr>
                <w:sz w:val="18"/>
                <w:szCs w:val="18"/>
              </w:rPr>
              <w:t>Прокладка тепловых сетей</w:t>
            </w:r>
          </w:p>
        </w:tc>
        <w:tc>
          <w:tcPr>
            <w:tcW w:w="1546" w:type="dxa"/>
            <w:vMerge w:val="restart"/>
            <w:vAlign w:val="center"/>
          </w:tcPr>
          <w:p w:rsidR="00006DBD" w:rsidRDefault="00006DBD" w:rsidP="007928A8">
            <w:pPr>
              <w:jc w:val="center"/>
              <w:rPr>
                <w:sz w:val="18"/>
                <w:szCs w:val="18"/>
                <w:u w:val="single"/>
              </w:rPr>
            </w:pPr>
            <w:r>
              <w:rPr>
                <w:sz w:val="18"/>
                <w:szCs w:val="18"/>
              </w:rPr>
              <w:t xml:space="preserve">Преобладающее подключение систем </w:t>
            </w:r>
            <w:r w:rsidRPr="0086192E">
              <w:rPr>
                <w:sz w:val="18"/>
                <w:szCs w:val="18"/>
                <w:u w:val="single"/>
              </w:rPr>
              <w:t>отопления</w:t>
            </w:r>
          </w:p>
          <w:p w:rsidR="00006DBD" w:rsidRPr="0086192E" w:rsidRDefault="00006DBD" w:rsidP="007928A8">
            <w:pPr>
              <w:jc w:val="center"/>
              <w:rPr>
                <w:sz w:val="18"/>
                <w:szCs w:val="18"/>
              </w:rPr>
            </w:pPr>
            <w:r w:rsidRPr="0086192E">
              <w:rPr>
                <w:sz w:val="18"/>
                <w:szCs w:val="18"/>
              </w:rPr>
              <w:t>ГВС</w:t>
            </w:r>
          </w:p>
        </w:tc>
        <w:tc>
          <w:tcPr>
            <w:tcW w:w="1563" w:type="dxa"/>
            <w:gridSpan w:val="2"/>
            <w:vMerge w:val="restart"/>
            <w:vAlign w:val="center"/>
          </w:tcPr>
          <w:p w:rsidR="00006DBD" w:rsidRDefault="00006DBD" w:rsidP="007928A8">
            <w:pPr>
              <w:jc w:val="center"/>
              <w:rPr>
                <w:sz w:val="18"/>
                <w:szCs w:val="18"/>
              </w:rPr>
            </w:pPr>
            <w:r w:rsidRPr="00006DBD">
              <w:rPr>
                <w:sz w:val="18"/>
                <w:szCs w:val="18"/>
              </w:rPr>
              <w:t>Температура воздуха наиболее холодной пятидневки, °C, обеспеченностью</w:t>
            </w:r>
            <w:r>
              <w:rPr>
                <w:sz w:val="18"/>
                <w:szCs w:val="18"/>
              </w:rPr>
              <w:t xml:space="preserve"> </w:t>
            </w:r>
            <w:r w:rsidRPr="00006DBD">
              <w:rPr>
                <w:sz w:val="18"/>
                <w:szCs w:val="18"/>
              </w:rPr>
              <w:t>0,92</w:t>
            </w:r>
            <w:r>
              <w:rPr>
                <w:sz w:val="18"/>
                <w:szCs w:val="18"/>
              </w:rPr>
              <w:t>*</w:t>
            </w:r>
          </w:p>
          <w:p w:rsidR="00006DBD" w:rsidRPr="00006DBD" w:rsidRDefault="00006DBD" w:rsidP="007928A8">
            <w:pPr>
              <w:jc w:val="center"/>
              <w:rPr>
                <w:sz w:val="18"/>
                <w:szCs w:val="18"/>
              </w:rPr>
            </w:pPr>
            <w:r w:rsidRPr="00006DBD">
              <w:rPr>
                <w:sz w:val="18"/>
                <w:szCs w:val="18"/>
                <w:vertAlign w:val="superscript"/>
              </w:rPr>
              <w:t>о</w:t>
            </w:r>
            <w:r>
              <w:rPr>
                <w:sz w:val="18"/>
                <w:szCs w:val="18"/>
              </w:rPr>
              <w:t>С</w:t>
            </w:r>
          </w:p>
        </w:tc>
        <w:tc>
          <w:tcPr>
            <w:tcW w:w="1650" w:type="dxa"/>
            <w:vMerge w:val="restart"/>
            <w:vAlign w:val="center"/>
          </w:tcPr>
          <w:p w:rsidR="00006DBD" w:rsidRDefault="00006DBD" w:rsidP="007928A8">
            <w:pPr>
              <w:jc w:val="center"/>
              <w:rPr>
                <w:sz w:val="18"/>
                <w:szCs w:val="18"/>
              </w:rPr>
            </w:pPr>
            <w:r>
              <w:rPr>
                <w:sz w:val="18"/>
                <w:szCs w:val="18"/>
              </w:rPr>
              <w:t>Расчетный температурный график теплоносителя на выходе из котельной</w:t>
            </w:r>
          </w:p>
          <w:p w:rsidR="00006DBD" w:rsidRPr="007A619A" w:rsidRDefault="00006DBD" w:rsidP="007928A8">
            <w:pPr>
              <w:jc w:val="center"/>
              <w:rPr>
                <w:sz w:val="18"/>
                <w:szCs w:val="18"/>
              </w:rPr>
            </w:pPr>
            <w:r w:rsidRPr="00006DBD">
              <w:rPr>
                <w:sz w:val="18"/>
                <w:szCs w:val="18"/>
                <w:vertAlign w:val="superscript"/>
              </w:rPr>
              <w:t>о</w:t>
            </w:r>
            <w:r>
              <w:rPr>
                <w:sz w:val="18"/>
                <w:szCs w:val="18"/>
              </w:rPr>
              <w:t>С</w:t>
            </w:r>
          </w:p>
        </w:tc>
        <w:tc>
          <w:tcPr>
            <w:tcW w:w="2126" w:type="dxa"/>
            <w:gridSpan w:val="2"/>
            <w:vAlign w:val="center"/>
          </w:tcPr>
          <w:p w:rsidR="00006DBD" w:rsidRPr="007A619A" w:rsidRDefault="00006DBD" w:rsidP="007928A8">
            <w:pPr>
              <w:jc w:val="center"/>
              <w:rPr>
                <w:sz w:val="18"/>
                <w:szCs w:val="18"/>
              </w:rPr>
            </w:pPr>
            <w:r>
              <w:rPr>
                <w:sz w:val="18"/>
                <w:szCs w:val="18"/>
              </w:rPr>
              <w:t>Срезка температуры</w:t>
            </w:r>
          </w:p>
        </w:tc>
      </w:tr>
      <w:tr w:rsidR="00006DBD" w:rsidRPr="007A619A" w:rsidTr="00697DDE">
        <w:trPr>
          <w:trHeight w:val="240"/>
          <w:jc w:val="center"/>
        </w:trPr>
        <w:tc>
          <w:tcPr>
            <w:tcW w:w="1737" w:type="dxa"/>
            <w:vMerge/>
            <w:vAlign w:val="center"/>
          </w:tcPr>
          <w:p w:rsidR="00006DBD" w:rsidRPr="007A619A" w:rsidRDefault="00006DBD" w:rsidP="007928A8">
            <w:pPr>
              <w:jc w:val="center"/>
              <w:rPr>
                <w:sz w:val="18"/>
                <w:szCs w:val="18"/>
              </w:rPr>
            </w:pPr>
          </w:p>
        </w:tc>
        <w:tc>
          <w:tcPr>
            <w:tcW w:w="1146" w:type="dxa"/>
            <w:vMerge/>
            <w:vAlign w:val="center"/>
          </w:tcPr>
          <w:p w:rsidR="00006DBD" w:rsidRPr="007A619A" w:rsidRDefault="00006DBD" w:rsidP="007928A8">
            <w:pPr>
              <w:jc w:val="center"/>
              <w:rPr>
                <w:sz w:val="18"/>
                <w:szCs w:val="18"/>
              </w:rPr>
            </w:pPr>
          </w:p>
        </w:tc>
        <w:tc>
          <w:tcPr>
            <w:tcW w:w="1546" w:type="dxa"/>
            <w:vMerge/>
            <w:vAlign w:val="center"/>
          </w:tcPr>
          <w:p w:rsidR="00006DBD" w:rsidRDefault="00006DBD" w:rsidP="007928A8">
            <w:pPr>
              <w:jc w:val="center"/>
              <w:rPr>
                <w:sz w:val="18"/>
                <w:szCs w:val="18"/>
              </w:rPr>
            </w:pPr>
          </w:p>
        </w:tc>
        <w:tc>
          <w:tcPr>
            <w:tcW w:w="1563" w:type="dxa"/>
            <w:gridSpan w:val="2"/>
            <w:vMerge/>
            <w:vAlign w:val="center"/>
          </w:tcPr>
          <w:p w:rsidR="00006DBD" w:rsidRDefault="00006DBD" w:rsidP="007928A8">
            <w:pPr>
              <w:jc w:val="center"/>
              <w:rPr>
                <w:sz w:val="18"/>
                <w:szCs w:val="18"/>
              </w:rPr>
            </w:pPr>
          </w:p>
        </w:tc>
        <w:tc>
          <w:tcPr>
            <w:tcW w:w="1650" w:type="dxa"/>
            <w:vMerge/>
            <w:vAlign w:val="center"/>
          </w:tcPr>
          <w:p w:rsidR="00006DBD" w:rsidRDefault="00006DBD" w:rsidP="007928A8">
            <w:pPr>
              <w:jc w:val="center"/>
              <w:rPr>
                <w:sz w:val="18"/>
                <w:szCs w:val="18"/>
              </w:rPr>
            </w:pPr>
          </w:p>
        </w:tc>
        <w:tc>
          <w:tcPr>
            <w:tcW w:w="1032" w:type="dxa"/>
            <w:vAlign w:val="center"/>
          </w:tcPr>
          <w:p w:rsidR="00006DBD" w:rsidRDefault="00006DBD" w:rsidP="007928A8">
            <w:pPr>
              <w:jc w:val="center"/>
              <w:rPr>
                <w:sz w:val="18"/>
                <w:szCs w:val="18"/>
              </w:rPr>
            </w:pPr>
            <w:r>
              <w:rPr>
                <w:sz w:val="18"/>
                <w:szCs w:val="18"/>
              </w:rPr>
              <w:t>по «верхнему уровню»</w:t>
            </w:r>
          </w:p>
        </w:tc>
        <w:tc>
          <w:tcPr>
            <w:tcW w:w="1094" w:type="dxa"/>
            <w:vAlign w:val="center"/>
          </w:tcPr>
          <w:p w:rsidR="00006DBD" w:rsidRDefault="00006DBD" w:rsidP="007928A8">
            <w:pPr>
              <w:jc w:val="center"/>
              <w:rPr>
                <w:sz w:val="18"/>
                <w:szCs w:val="18"/>
              </w:rPr>
            </w:pPr>
            <w:r>
              <w:rPr>
                <w:sz w:val="18"/>
                <w:szCs w:val="18"/>
              </w:rPr>
              <w:t>По «нижнему» уровню</w:t>
            </w:r>
          </w:p>
        </w:tc>
      </w:tr>
      <w:tr w:rsidR="00697DDE" w:rsidRPr="007A619A" w:rsidTr="001F4774">
        <w:trPr>
          <w:trHeight w:val="280"/>
          <w:jc w:val="center"/>
        </w:trPr>
        <w:tc>
          <w:tcPr>
            <w:tcW w:w="9768" w:type="dxa"/>
            <w:gridSpan w:val="8"/>
            <w:vAlign w:val="center"/>
          </w:tcPr>
          <w:p w:rsidR="00697DDE" w:rsidRPr="007A619A" w:rsidRDefault="00697DDE" w:rsidP="007928A8">
            <w:pPr>
              <w:jc w:val="center"/>
              <w:rPr>
                <w:sz w:val="18"/>
                <w:szCs w:val="18"/>
              </w:rPr>
            </w:pPr>
            <w:r>
              <w:rPr>
                <w:b/>
              </w:rPr>
              <w:t xml:space="preserve">Базовый период </w:t>
            </w:r>
            <w:r w:rsidR="0047285C">
              <w:rPr>
                <w:b/>
              </w:rPr>
              <w:t>31.12.</w:t>
            </w:r>
            <w:r>
              <w:rPr>
                <w:b/>
              </w:rPr>
              <w:t>2021 год</w:t>
            </w:r>
            <w:r w:rsidRPr="0097333F">
              <w:rPr>
                <w:b/>
              </w:rPr>
              <w:t xml:space="preserve"> </w:t>
            </w:r>
          </w:p>
        </w:tc>
      </w:tr>
      <w:tr w:rsidR="00006DBD" w:rsidTr="00697DDE">
        <w:trPr>
          <w:trHeight w:val="284"/>
          <w:jc w:val="center"/>
        </w:trPr>
        <w:tc>
          <w:tcPr>
            <w:tcW w:w="1737" w:type="dxa"/>
            <w:vAlign w:val="center"/>
          </w:tcPr>
          <w:p w:rsidR="00006DBD" w:rsidRPr="007A619A" w:rsidRDefault="008A4CE0" w:rsidP="007928A8">
            <w:pPr>
              <w:rPr>
                <w:sz w:val="18"/>
                <w:szCs w:val="18"/>
              </w:rPr>
            </w:pPr>
            <w:r>
              <w:rPr>
                <w:sz w:val="18"/>
                <w:szCs w:val="18"/>
              </w:rPr>
              <w:t>Центральная котельная  города К</w:t>
            </w:r>
            <w:r w:rsidR="00006DBD">
              <w:rPr>
                <w:sz w:val="18"/>
                <w:szCs w:val="18"/>
              </w:rPr>
              <w:t>ингисеппа</w:t>
            </w:r>
          </w:p>
        </w:tc>
        <w:tc>
          <w:tcPr>
            <w:tcW w:w="1146" w:type="dxa"/>
            <w:vAlign w:val="center"/>
          </w:tcPr>
          <w:p w:rsidR="00006DBD" w:rsidRPr="007A619A" w:rsidRDefault="00006DBD" w:rsidP="007928A8">
            <w:pPr>
              <w:jc w:val="center"/>
              <w:rPr>
                <w:sz w:val="18"/>
                <w:szCs w:val="18"/>
              </w:rPr>
            </w:pPr>
            <w:r>
              <w:rPr>
                <w:sz w:val="18"/>
                <w:szCs w:val="18"/>
              </w:rPr>
              <w:t>2х трубная</w:t>
            </w:r>
          </w:p>
        </w:tc>
        <w:tc>
          <w:tcPr>
            <w:tcW w:w="1546" w:type="dxa"/>
            <w:vAlign w:val="center"/>
          </w:tcPr>
          <w:p w:rsidR="00697DDE" w:rsidRDefault="00697DDE" w:rsidP="00697DDE">
            <w:pPr>
              <w:jc w:val="center"/>
              <w:rPr>
                <w:sz w:val="18"/>
                <w:szCs w:val="18"/>
              </w:rPr>
            </w:pPr>
            <w:r>
              <w:rPr>
                <w:sz w:val="18"/>
                <w:szCs w:val="18"/>
              </w:rPr>
              <w:t>Отопление по</w:t>
            </w:r>
          </w:p>
          <w:p w:rsidR="00697DDE" w:rsidRPr="008A4CE0" w:rsidRDefault="00697DDE" w:rsidP="00697DDE">
            <w:pPr>
              <w:jc w:val="center"/>
              <w:rPr>
                <w:sz w:val="18"/>
                <w:szCs w:val="18"/>
                <w:u w:val="single"/>
              </w:rPr>
            </w:pPr>
            <w:r w:rsidRPr="008A4CE0">
              <w:rPr>
                <w:sz w:val="18"/>
                <w:szCs w:val="18"/>
                <w:u w:val="single"/>
              </w:rPr>
              <w:t xml:space="preserve">зависимой схеме </w:t>
            </w:r>
          </w:p>
          <w:p w:rsidR="00006DBD" w:rsidRPr="00006DBD" w:rsidRDefault="00006DBD" w:rsidP="00697DDE">
            <w:pPr>
              <w:jc w:val="center"/>
              <w:rPr>
                <w:sz w:val="18"/>
                <w:szCs w:val="18"/>
              </w:rPr>
            </w:pPr>
            <w:r w:rsidRPr="00006DBD">
              <w:rPr>
                <w:sz w:val="18"/>
                <w:szCs w:val="18"/>
              </w:rPr>
              <w:t>Открытые системы</w:t>
            </w:r>
            <w:r>
              <w:rPr>
                <w:sz w:val="18"/>
                <w:szCs w:val="18"/>
              </w:rPr>
              <w:t xml:space="preserve"> ГВС</w:t>
            </w:r>
          </w:p>
        </w:tc>
        <w:tc>
          <w:tcPr>
            <w:tcW w:w="1563" w:type="dxa"/>
            <w:gridSpan w:val="2"/>
            <w:vAlign w:val="center"/>
          </w:tcPr>
          <w:p w:rsidR="00006DBD" w:rsidRPr="00006DBD" w:rsidRDefault="00006DBD" w:rsidP="007928A8">
            <w:pPr>
              <w:jc w:val="center"/>
              <w:rPr>
                <w:sz w:val="18"/>
                <w:szCs w:val="18"/>
              </w:rPr>
            </w:pPr>
            <w:r w:rsidRPr="00006DBD">
              <w:rPr>
                <w:sz w:val="18"/>
                <w:szCs w:val="18"/>
              </w:rPr>
              <w:t xml:space="preserve"> -24</w:t>
            </w:r>
          </w:p>
        </w:tc>
        <w:tc>
          <w:tcPr>
            <w:tcW w:w="1650" w:type="dxa"/>
            <w:vAlign w:val="center"/>
          </w:tcPr>
          <w:p w:rsidR="00006DBD" w:rsidRPr="00430B71" w:rsidRDefault="00006DBD" w:rsidP="007928A8">
            <w:pPr>
              <w:jc w:val="center"/>
              <w:rPr>
                <w:sz w:val="20"/>
                <w:szCs w:val="20"/>
              </w:rPr>
            </w:pPr>
            <w:r>
              <w:rPr>
                <w:sz w:val="20"/>
                <w:szCs w:val="20"/>
              </w:rPr>
              <w:t>130/70</w:t>
            </w:r>
          </w:p>
        </w:tc>
        <w:tc>
          <w:tcPr>
            <w:tcW w:w="1032" w:type="dxa"/>
            <w:vAlign w:val="center"/>
          </w:tcPr>
          <w:p w:rsidR="00006DBD" w:rsidRPr="00430B71" w:rsidRDefault="00006DBD" w:rsidP="007928A8">
            <w:pPr>
              <w:jc w:val="center"/>
              <w:rPr>
                <w:sz w:val="20"/>
                <w:szCs w:val="20"/>
              </w:rPr>
            </w:pPr>
            <w:r>
              <w:rPr>
                <w:sz w:val="20"/>
                <w:szCs w:val="20"/>
              </w:rPr>
              <w:t>91</w:t>
            </w:r>
          </w:p>
        </w:tc>
        <w:tc>
          <w:tcPr>
            <w:tcW w:w="1094" w:type="dxa"/>
            <w:vAlign w:val="center"/>
          </w:tcPr>
          <w:p w:rsidR="00006DBD" w:rsidRPr="00430B71" w:rsidRDefault="00006DBD" w:rsidP="007928A8">
            <w:pPr>
              <w:jc w:val="center"/>
              <w:rPr>
                <w:sz w:val="20"/>
                <w:szCs w:val="20"/>
              </w:rPr>
            </w:pPr>
            <w:r>
              <w:rPr>
                <w:sz w:val="20"/>
                <w:szCs w:val="20"/>
              </w:rPr>
              <w:t>61</w:t>
            </w:r>
          </w:p>
        </w:tc>
      </w:tr>
      <w:tr w:rsidR="00006DBD" w:rsidTr="00697DDE">
        <w:trPr>
          <w:trHeight w:val="690"/>
          <w:jc w:val="center"/>
        </w:trPr>
        <w:tc>
          <w:tcPr>
            <w:tcW w:w="1737" w:type="dxa"/>
            <w:vMerge w:val="restart"/>
            <w:vAlign w:val="center"/>
          </w:tcPr>
          <w:p w:rsidR="00006DBD" w:rsidRDefault="00006DBD" w:rsidP="007928A8">
            <w:pPr>
              <w:rPr>
                <w:sz w:val="18"/>
                <w:szCs w:val="18"/>
              </w:rPr>
            </w:pPr>
            <w:r>
              <w:rPr>
                <w:sz w:val="18"/>
                <w:szCs w:val="18"/>
              </w:rPr>
              <w:t>Котельная микрорайона Касколовка</w:t>
            </w:r>
          </w:p>
        </w:tc>
        <w:tc>
          <w:tcPr>
            <w:tcW w:w="1146" w:type="dxa"/>
            <w:vMerge w:val="restart"/>
            <w:vAlign w:val="center"/>
          </w:tcPr>
          <w:p w:rsidR="00006DBD" w:rsidRPr="0086192E" w:rsidRDefault="00006DBD" w:rsidP="007928A8">
            <w:pPr>
              <w:jc w:val="center"/>
              <w:rPr>
                <w:sz w:val="18"/>
                <w:szCs w:val="18"/>
              </w:rPr>
            </w:pPr>
            <w:r>
              <w:rPr>
                <w:sz w:val="18"/>
                <w:szCs w:val="18"/>
              </w:rPr>
              <w:t>4х трубная</w:t>
            </w:r>
          </w:p>
        </w:tc>
        <w:tc>
          <w:tcPr>
            <w:tcW w:w="1546" w:type="dxa"/>
            <w:vAlign w:val="center"/>
          </w:tcPr>
          <w:p w:rsidR="00006DBD" w:rsidRDefault="00006DBD" w:rsidP="00697DDE">
            <w:pPr>
              <w:jc w:val="center"/>
              <w:rPr>
                <w:sz w:val="18"/>
                <w:szCs w:val="18"/>
              </w:rPr>
            </w:pPr>
            <w:r>
              <w:rPr>
                <w:sz w:val="18"/>
                <w:szCs w:val="18"/>
              </w:rPr>
              <w:t>Отопление по</w:t>
            </w:r>
          </w:p>
          <w:p w:rsidR="00006DBD" w:rsidRPr="0086192E" w:rsidRDefault="00697DDE" w:rsidP="008A4CE0">
            <w:pPr>
              <w:jc w:val="center"/>
              <w:rPr>
                <w:sz w:val="18"/>
                <w:szCs w:val="18"/>
                <w:u w:val="single"/>
              </w:rPr>
            </w:pPr>
            <w:r>
              <w:rPr>
                <w:sz w:val="18"/>
                <w:szCs w:val="18"/>
              </w:rPr>
              <w:t>зависимой схеме</w:t>
            </w:r>
            <w:r w:rsidR="00006DBD">
              <w:rPr>
                <w:sz w:val="18"/>
                <w:szCs w:val="18"/>
              </w:rPr>
              <w:t xml:space="preserve"> </w:t>
            </w:r>
          </w:p>
        </w:tc>
        <w:tc>
          <w:tcPr>
            <w:tcW w:w="1563" w:type="dxa"/>
            <w:gridSpan w:val="2"/>
            <w:vAlign w:val="center"/>
          </w:tcPr>
          <w:p w:rsidR="00006DBD" w:rsidRPr="00006DBD" w:rsidRDefault="00006DBD" w:rsidP="007928A8">
            <w:pPr>
              <w:jc w:val="center"/>
              <w:rPr>
                <w:sz w:val="18"/>
                <w:szCs w:val="18"/>
              </w:rPr>
            </w:pPr>
            <w:r w:rsidRPr="00006DBD">
              <w:rPr>
                <w:sz w:val="18"/>
                <w:szCs w:val="18"/>
              </w:rPr>
              <w:t xml:space="preserve"> -24</w:t>
            </w:r>
          </w:p>
        </w:tc>
        <w:tc>
          <w:tcPr>
            <w:tcW w:w="1650" w:type="dxa"/>
            <w:vAlign w:val="center"/>
          </w:tcPr>
          <w:p w:rsidR="00006DBD" w:rsidRPr="00430B71" w:rsidRDefault="00697DDE" w:rsidP="007928A8">
            <w:pPr>
              <w:jc w:val="center"/>
              <w:rPr>
                <w:sz w:val="20"/>
                <w:szCs w:val="20"/>
              </w:rPr>
            </w:pPr>
            <w:r>
              <w:rPr>
                <w:sz w:val="20"/>
                <w:szCs w:val="20"/>
              </w:rPr>
              <w:t>95/70</w:t>
            </w:r>
          </w:p>
        </w:tc>
        <w:tc>
          <w:tcPr>
            <w:tcW w:w="1032" w:type="dxa"/>
            <w:vAlign w:val="center"/>
          </w:tcPr>
          <w:p w:rsidR="00006DBD" w:rsidRPr="00430B71" w:rsidRDefault="00697DDE" w:rsidP="007928A8">
            <w:pPr>
              <w:jc w:val="center"/>
              <w:rPr>
                <w:sz w:val="20"/>
                <w:szCs w:val="20"/>
              </w:rPr>
            </w:pPr>
            <w:r>
              <w:rPr>
                <w:sz w:val="20"/>
                <w:szCs w:val="20"/>
              </w:rPr>
              <w:t>-</w:t>
            </w:r>
          </w:p>
        </w:tc>
        <w:tc>
          <w:tcPr>
            <w:tcW w:w="1094" w:type="dxa"/>
            <w:vAlign w:val="center"/>
          </w:tcPr>
          <w:p w:rsidR="00006DBD" w:rsidRPr="00430B71" w:rsidRDefault="00697DDE" w:rsidP="007928A8">
            <w:pPr>
              <w:jc w:val="center"/>
              <w:rPr>
                <w:sz w:val="20"/>
                <w:szCs w:val="20"/>
              </w:rPr>
            </w:pPr>
            <w:r>
              <w:rPr>
                <w:sz w:val="20"/>
                <w:szCs w:val="20"/>
              </w:rPr>
              <w:t>-</w:t>
            </w:r>
          </w:p>
        </w:tc>
      </w:tr>
      <w:tr w:rsidR="00006DBD" w:rsidTr="00697DDE">
        <w:trPr>
          <w:trHeight w:val="750"/>
          <w:jc w:val="center"/>
        </w:trPr>
        <w:tc>
          <w:tcPr>
            <w:tcW w:w="1737" w:type="dxa"/>
            <w:vMerge/>
            <w:vAlign w:val="center"/>
          </w:tcPr>
          <w:p w:rsidR="00006DBD" w:rsidRDefault="00006DBD" w:rsidP="007928A8">
            <w:pPr>
              <w:rPr>
                <w:sz w:val="18"/>
                <w:szCs w:val="18"/>
              </w:rPr>
            </w:pPr>
          </w:p>
        </w:tc>
        <w:tc>
          <w:tcPr>
            <w:tcW w:w="1146" w:type="dxa"/>
            <w:vMerge/>
            <w:vAlign w:val="center"/>
          </w:tcPr>
          <w:p w:rsidR="00006DBD" w:rsidRDefault="00006DBD" w:rsidP="007928A8">
            <w:pPr>
              <w:jc w:val="center"/>
              <w:rPr>
                <w:sz w:val="18"/>
                <w:szCs w:val="18"/>
              </w:rPr>
            </w:pPr>
          </w:p>
        </w:tc>
        <w:tc>
          <w:tcPr>
            <w:tcW w:w="1546" w:type="dxa"/>
            <w:vAlign w:val="center"/>
          </w:tcPr>
          <w:p w:rsidR="00006DBD" w:rsidRDefault="00697DDE" w:rsidP="00697DDE">
            <w:pPr>
              <w:jc w:val="center"/>
              <w:rPr>
                <w:sz w:val="18"/>
                <w:szCs w:val="18"/>
              </w:rPr>
            </w:pPr>
            <w:r>
              <w:rPr>
                <w:sz w:val="18"/>
                <w:szCs w:val="18"/>
              </w:rPr>
              <w:t>ГВС по з</w:t>
            </w:r>
            <w:r w:rsidR="00006DBD">
              <w:rPr>
                <w:sz w:val="18"/>
                <w:szCs w:val="18"/>
              </w:rPr>
              <w:t>акрыт</w:t>
            </w:r>
            <w:r>
              <w:rPr>
                <w:sz w:val="18"/>
                <w:szCs w:val="18"/>
              </w:rPr>
              <w:t xml:space="preserve">ой </w:t>
            </w:r>
            <w:r w:rsidR="00006DBD">
              <w:rPr>
                <w:sz w:val="18"/>
                <w:szCs w:val="18"/>
              </w:rPr>
              <w:t xml:space="preserve"> </w:t>
            </w:r>
            <w:r w:rsidR="00006DBD" w:rsidRPr="00006DBD">
              <w:rPr>
                <w:sz w:val="18"/>
                <w:szCs w:val="18"/>
              </w:rPr>
              <w:t xml:space="preserve"> </w:t>
            </w:r>
            <w:r>
              <w:rPr>
                <w:sz w:val="18"/>
                <w:szCs w:val="18"/>
              </w:rPr>
              <w:t xml:space="preserve">схеме </w:t>
            </w:r>
            <w:r w:rsidR="00006DBD">
              <w:rPr>
                <w:sz w:val="18"/>
                <w:szCs w:val="18"/>
              </w:rPr>
              <w:t xml:space="preserve"> с установкой теплообменника в котельной</w:t>
            </w:r>
          </w:p>
        </w:tc>
        <w:tc>
          <w:tcPr>
            <w:tcW w:w="1563" w:type="dxa"/>
            <w:gridSpan w:val="2"/>
            <w:vAlign w:val="center"/>
          </w:tcPr>
          <w:p w:rsidR="00006DBD" w:rsidRPr="00006DBD" w:rsidRDefault="0047285C" w:rsidP="007928A8">
            <w:pPr>
              <w:jc w:val="center"/>
              <w:rPr>
                <w:sz w:val="18"/>
                <w:szCs w:val="18"/>
              </w:rPr>
            </w:pPr>
            <w:r>
              <w:rPr>
                <w:sz w:val="18"/>
                <w:szCs w:val="18"/>
              </w:rPr>
              <w:t>-</w:t>
            </w:r>
          </w:p>
        </w:tc>
        <w:tc>
          <w:tcPr>
            <w:tcW w:w="1650" w:type="dxa"/>
            <w:vAlign w:val="center"/>
          </w:tcPr>
          <w:p w:rsidR="00006DBD" w:rsidRPr="00430B71" w:rsidRDefault="00697DDE" w:rsidP="007928A8">
            <w:pPr>
              <w:jc w:val="center"/>
              <w:rPr>
                <w:sz w:val="20"/>
                <w:szCs w:val="20"/>
              </w:rPr>
            </w:pPr>
            <w:r>
              <w:rPr>
                <w:sz w:val="20"/>
                <w:szCs w:val="20"/>
              </w:rPr>
              <w:t>65/50</w:t>
            </w:r>
          </w:p>
        </w:tc>
        <w:tc>
          <w:tcPr>
            <w:tcW w:w="1032" w:type="dxa"/>
            <w:vAlign w:val="center"/>
          </w:tcPr>
          <w:p w:rsidR="00006DBD" w:rsidRPr="00430B71" w:rsidRDefault="00697DDE" w:rsidP="007928A8">
            <w:pPr>
              <w:jc w:val="center"/>
              <w:rPr>
                <w:sz w:val="20"/>
                <w:szCs w:val="20"/>
              </w:rPr>
            </w:pPr>
            <w:r>
              <w:rPr>
                <w:sz w:val="20"/>
                <w:szCs w:val="20"/>
              </w:rPr>
              <w:t>-</w:t>
            </w:r>
          </w:p>
        </w:tc>
        <w:tc>
          <w:tcPr>
            <w:tcW w:w="1094" w:type="dxa"/>
            <w:vAlign w:val="center"/>
          </w:tcPr>
          <w:p w:rsidR="00006DBD" w:rsidRPr="00430B71" w:rsidRDefault="00697DDE" w:rsidP="007928A8">
            <w:pPr>
              <w:jc w:val="center"/>
              <w:rPr>
                <w:sz w:val="20"/>
                <w:szCs w:val="20"/>
              </w:rPr>
            </w:pPr>
            <w:r>
              <w:rPr>
                <w:sz w:val="20"/>
                <w:szCs w:val="20"/>
              </w:rPr>
              <w:t>-</w:t>
            </w:r>
          </w:p>
        </w:tc>
      </w:tr>
      <w:tr w:rsidR="00697DDE" w:rsidRPr="00B04841" w:rsidTr="001F4774">
        <w:trPr>
          <w:jc w:val="center"/>
        </w:trPr>
        <w:tc>
          <w:tcPr>
            <w:tcW w:w="9768" w:type="dxa"/>
            <w:gridSpan w:val="8"/>
            <w:vAlign w:val="center"/>
          </w:tcPr>
          <w:p w:rsidR="00697DDE" w:rsidRDefault="00697DDE" w:rsidP="007928A8">
            <w:pPr>
              <w:jc w:val="center"/>
              <w:rPr>
                <w:b/>
                <w:sz w:val="18"/>
                <w:szCs w:val="18"/>
              </w:rPr>
            </w:pPr>
            <w:r>
              <w:rPr>
                <w:b/>
              </w:rPr>
              <w:t>Расчетный срок 2027 год</w:t>
            </w:r>
            <w:r w:rsidRPr="0097333F">
              <w:rPr>
                <w:b/>
              </w:rPr>
              <w:t xml:space="preserve"> </w:t>
            </w:r>
          </w:p>
        </w:tc>
      </w:tr>
      <w:tr w:rsidR="00697DDE" w:rsidTr="00697DDE">
        <w:trPr>
          <w:jc w:val="center"/>
        </w:trPr>
        <w:tc>
          <w:tcPr>
            <w:tcW w:w="1737" w:type="dxa"/>
            <w:vAlign w:val="center"/>
          </w:tcPr>
          <w:p w:rsidR="00697DDE" w:rsidRPr="007A619A" w:rsidRDefault="00697DDE" w:rsidP="001F4774">
            <w:pPr>
              <w:rPr>
                <w:sz w:val="18"/>
                <w:szCs w:val="18"/>
              </w:rPr>
            </w:pPr>
            <w:r>
              <w:rPr>
                <w:sz w:val="18"/>
                <w:szCs w:val="18"/>
              </w:rPr>
              <w:t>Центральная котельная  города кингисеппа</w:t>
            </w:r>
          </w:p>
        </w:tc>
        <w:tc>
          <w:tcPr>
            <w:tcW w:w="1146" w:type="dxa"/>
            <w:vAlign w:val="center"/>
          </w:tcPr>
          <w:p w:rsidR="00697DDE" w:rsidRPr="007A619A" w:rsidRDefault="00697DDE" w:rsidP="001F4774">
            <w:pPr>
              <w:jc w:val="center"/>
              <w:rPr>
                <w:sz w:val="18"/>
                <w:szCs w:val="18"/>
              </w:rPr>
            </w:pPr>
            <w:r>
              <w:rPr>
                <w:sz w:val="18"/>
                <w:szCs w:val="18"/>
              </w:rPr>
              <w:t>2х трубная</w:t>
            </w:r>
          </w:p>
        </w:tc>
        <w:tc>
          <w:tcPr>
            <w:tcW w:w="1578" w:type="dxa"/>
            <w:gridSpan w:val="2"/>
            <w:vAlign w:val="center"/>
          </w:tcPr>
          <w:p w:rsidR="00697DDE" w:rsidRDefault="00697DDE" w:rsidP="00697DDE">
            <w:pPr>
              <w:jc w:val="center"/>
              <w:rPr>
                <w:sz w:val="18"/>
                <w:szCs w:val="18"/>
              </w:rPr>
            </w:pPr>
            <w:r>
              <w:rPr>
                <w:sz w:val="18"/>
                <w:szCs w:val="18"/>
              </w:rPr>
              <w:t>Отопление по</w:t>
            </w:r>
          </w:p>
          <w:p w:rsidR="00697DDE" w:rsidRPr="00006DBD" w:rsidRDefault="00697DDE" w:rsidP="008A4CE0">
            <w:pPr>
              <w:jc w:val="center"/>
              <w:rPr>
                <w:sz w:val="18"/>
                <w:szCs w:val="18"/>
              </w:rPr>
            </w:pPr>
            <w:r w:rsidRPr="008A4CE0">
              <w:rPr>
                <w:sz w:val="18"/>
                <w:szCs w:val="18"/>
                <w:u w:val="single"/>
              </w:rPr>
              <w:t>зависимой схеме</w:t>
            </w:r>
            <w:r>
              <w:rPr>
                <w:sz w:val="18"/>
                <w:szCs w:val="18"/>
              </w:rPr>
              <w:t xml:space="preserve"> </w:t>
            </w:r>
            <w:r w:rsidRPr="00006DBD">
              <w:rPr>
                <w:sz w:val="18"/>
                <w:szCs w:val="18"/>
              </w:rPr>
              <w:t>Открытые системы</w:t>
            </w:r>
            <w:r>
              <w:rPr>
                <w:sz w:val="18"/>
                <w:szCs w:val="18"/>
              </w:rPr>
              <w:t xml:space="preserve"> ГВС</w:t>
            </w:r>
          </w:p>
        </w:tc>
        <w:tc>
          <w:tcPr>
            <w:tcW w:w="1531" w:type="dxa"/>
            <w:vAlign w:val="center"/>
          </w:tcPr>
          <w:p w:rsidR="00697DDE" w:rsidRPr="00006DBD" w:rsidRDefault="00697DDE" w:rsidP="001F4774">
            <w:pPr>
              <w:jc w:val="center"/>
              <w:rPr>
                <w:sz w:val="18"/>
                <w:szCs w:val="18"/>
              </w:rPr>
            </w:pPr>
            <w:r w:rsidRPr="00006DBD">
              <w:rPr>
                <w:sz w:val="18"/>
                <w:szCs w:val="18"/>
              </w:rPr>
              <w:t xml:space="preserve"> -24</w:t>
            </w:r>
          </w:p>
        </w:tc>
        <w:tc>
          <w:tcPr>
            <w:tcW w:w="1650" w:type="dxa"/>
            <w:vAlign w:val="center"/>
          </w:tcPr>
          <w:p w:rsidR="00697DDE" w:rsidRPr="00430B71" w:rsidRDefault="00697DDE" w:rsidP="001F4774">
            <w:pPr>
              <w:jc w:val="center"/>
              <w:rPr>
                <w:sz w:val="20"/>
                <w:szCs w:val="20"/>
              </w:rPr>
            </w:pPr>
            <w:r>
              <w:rPr>
                <w:sz w:val="20"/>
                <w:szCs w:val="20"/>
              </w:rPr>
              <w:t>130/70</w:t>
            </w:r>
          </w:p>
        </w:tc>
        <w:tc>
          <w:tcPr>
            <w:tcW w:w="1032" w:type="dxa"/>
            <w:vAlign w:val="center"/>
          </w:tcPr>
          <w:p w:rsidR="00697DDE" w:rsidRPr="00430B71" w:rsidRDefault="00697DDE" w:rsidP="001F4774">
            <w:pPr>
              <w:jc w:val="center"/>
              <w:rPr>
                <w:sz w:val="20"/>
                <w:szCs w:val="20"/>
              </w:rPr>
            </w:pPr>
            <w:r>
              <w:rPr>
                <w:sz w:val="20"/>
                <w:szCs w:val="20"/>
              </w:rPr>
              <w:t>91</w:t>
            </w:r>
          </w:p>
        </w:tc>
        <w:tc>
          <w:tcPr>
            <w:tcW w:w="1094" w:type="dxa"/>
            <w:vAlign w:val="center"/>
          </w:tcPr>
          <w:p w:rsidR="00697DDE" w:rsidRPr="00430B71" w:rsidRDefault="00697DDE" w:rsidP="001F4774">
            <w:pPr>
              <w:jc w:val="center"/>
              <w:rPr>
                <w:sz w:val="20"/>
                <w:szCs w:val="20"/>
              </w:rPr>
            </w:pPr>
            <w:r>
              <w:rPr>
                <w:sz w:val="20"/>
                <w:szCs w:val="20"/>
              </w:rPr>
              <w:t>61</w:t>
            </w:r>
          </w:p>
        </w:tc>
      </w:tr>
      <w:tr w:rsidR="00697DDE" w:rsidTr="00697DDE">
        <w:trPr>
          <w:jc w:val="center"/>
        </w:trPr>
        <w:tc>
          <w:tcPr>
            <w:tcW w:w="1737" w:type="dxa"/>
            <w:vMerge w:val="restart"/>
            <w:vAlign w:val="center"/>
          </w:tcPr>
          <w:p w:rsidR="00697DDE" w:rsidRDefault="00697DDE" w:rsidP="001F4774">
            <w:pPr>
              <w:rPr>
                <w:sz w:val="18"/>
                <w:szCs w:val="18"/>
              </w:rPr>
            </w:pPr>
            <w:r>
              <w:rPr>
                <w:sz w:val="18"/>
                <w:szCs w:val="18"/>
              </w:rPr>
              <w:t>Котельная микрорайона Касколовка</w:t>
            </w:r>
          </w:p>
        </w:tc>
        <w:tc>
          <w:tcPr>
            <w:tcW w:w="1146" w:type="dxa"/>
            <w:vMerge w:val="restart"/>
            <w:vAlign w:val="center"/>
          </w:tcPr>
          <w:p w:rsidR="00697DDE" w:rsidRPr="0086192E" w:rsidRDefault="00697DDE" w:rsidP="001F4774">
            <w:pPr>
              <w:jc w:val="center"/>
              <w:rPr>
                <w:sz w:val="18"/>
                <w:szCs w:val="18"/>
              </w:rPr>
            </w:pPr>
            <w:r>
              <w:rPr>
                <w:sz w:val="18"/>
                <w:szCs w:val="18"/>
              </w:rPr>
              <w:t>4х трубная</w:t>
            </w:r>
          </w:p>
        </w:tc>
        <w:tc>
          <w:tcPr>
            <w:tcW w:w="1578" w:type="dxa"/>
            <w:gridSpan w:val="2"/>
            <w:vAlign w:val="center"/>
          </w:tcPr>
          <w:p w:rsidR="00697DDE" w:rsidRDefault="00697DDE" w:rsidP="001F4774">
            <w:pPr>
              <w:jc w:val="center"/>
              <w:rPr>
                <w:sz w:val="18"/>
                <w:szCs w:val="18"/>
              </w:rPr>
            </w:pPr>
            <w:r>
              <w:rPr>
                <w:sz w:val="18"/>
                <w:szCs w:val="18"/>
              </w:rPr>
              <w:t>Отопление по</w:t>
            </w:r>
          </w:p>
          <w:p w:rsidR="00697DDE" w:rsidRPr="0086192E" w:rsidRDefault="00697DDE" w:rsidP="008A4CE0">
            <w:pPr>
              <w:jc w:val="center"/>
              <w:rPr>
                <w:sz w:val="18"/>
                <w:szCs w:val="18"/>
                <w:u w:val="single"/>
              </w:rPr>
            </w:pPr>
            <w:r>
              <w:rPr>
                <w:sz w:val="18"/>
                <w:szCs w:val="18"/>
              </w:rPr>
              <w:t xml:space="preserve">Зависимой схеме </w:t>
            </w:r>
          </w:p>
        </w:tc>
        <w:tc>
          <w:tcPr>
            <w:tcW w:w="1531" w:type="dxa"/>
            <w:vAlign w:val="center"/>
          </w:tcPr>
          <w:p w:rsidR="00697DDE" w:rsidRPr="00006DBD" w:rsidRDefault="00697DDE" w:rsidP="001F4774">
            <w:pPr>
              <w:jc w:val="center"/>
              <w:rPr>
                <w:sz w:val="18"/>
                <w:szCs w:val="18"/>
              </w:rPr>
            </w:pPr>
            <w:r w:rsidRPr="00006DBD">
              <w:rPr>
                <w:sz w:val="18"/>
                <w:szCs w:val="18"/>
              </w:rPr>
              <w:t xml:space="preserve"> -24</w:t>
            </w:r>
          </w:p>
        </w:tc>
        <w:tc>
          <w:tcPr>
            <w:tcW w:w="1650" w:type="dxa"/>
            <w:vAlign w:val="center"/>
          </w:tcPr>
          <w:p w:rsidR="00697DDE" w:rsidRPr="00430B71" w:rsidRDefault="00697DDE" w:rsidP="001F4774">
            <w:pPr>
              <w:jc w:val="center"/>
              <w:rPr>
                <w:sz w:val="20"/>
                <w:szCs w:val="20"/>
              </w:rPr>
            </w:pPr>
            <w:r>
              <w:rPr>
                <w:sz w:val="20"/>
                <w:szCs w:val="20"/>
              </w:rPr>
              <w:t>95/70</w:t>
            </w:r>
          </w:p>
        </w:tc>
        <w:tc>
          <w:tcPr>
            <w:tcW w:w="1032" w:type="dxa"/>
            <w:vAlign w:val="center"/>
          </w:tcPr>
          <w:p w:rsidR="00697DDE" w:rsidRPr="00430B71" w:rsidRDefault="00697DDE" w:rsidP="001F4774">
            <w:pPr>
              <w:jc w:val="center"/>
              <w:rPr>
                <w:sz w:val="20"/>
                <w:szCs w:val="20"/>
              </w:rPr>
            </w:pPr>
            <w:r>
              <w:rPr>
                <w:sz w:val="20"/>
                <w:szCs w:val="20"/>
              </w:rPr>
              <w:t>-</w:t>
            </w:r>
          </w:p>
        </w:tc>
        <w:tc>
          <w:tcPr>
            <w:tcW w:w="1094" w:type="dxa"/>
            <w:vAlign w:val="center"/>
          </w:tcPr>
          <w:p w:rsidR="00697DDE" w:rsidRPr="00430B71" w:rsidRDefault="00697DDE" w:rsidP="001F4774">
            <w:pPr>
              <w:jc w:val="center"/>
              <w:rPr>
                <w:sz w:val="20"/>
                <w:szCs w:val="20"/>
              </w:rPr>
            </w:pPr>
            <w:r>
              <w:rPr>
                <w:sz w:val="20"/>
                <w:szCs w:val="20"/>
              </w:rPr>
              <w:t>-</w:t>
            </w:r>
          </w:p>
        </w:tc>
      </w:tr>
      <w:tr w:rsidR="00697DDE" w:rsidTr="00697DDE">
        <w:trPr>
          <w:jc w:val="center"/>
        </w:trPr>
        <w:tc>
          <w:tcPr>
            <w:tcW w:w="1737" w:type="dxa"/>
            <w:vMerge/>
            <w:vAlign w:val="center"/>
          </w:tcPr>
          <w:p w:rsidR="00697DDE" w:rsidRDefault="00697DDE" w:rsidP="001F4774">
            <w:pPr>
              <w:rPr>
                <w:sz w:val="18"/>
                <w:szCs w:val="18"/>
              </w:rPr>
            </w:pPr>
          </w:p>
        </w:tc>
        <w:tc>
          <w:tcPr>
            <w:tcW w:w="1146" w:type="dxa"/>
            <w:vMerge/>
            <w:vAlign w:val="center"/>
          </w:tcPr>
          <w:p w:rsidR="00697DDE" w:rsidRDefault="00697DDE" w:rsidP="001F4774">
            <w:pPr>
              <w:jc w:val="center"/>
              <w:rPr>
                <w:sz w:val="18"/>
                <w:szCs w:val="18"/>
              </w:rPr>
            </w:pPr>
          </w:p>
        </w:tc>
        <w:tc>
          <w:tcPr>
            <w:tcW w:w="1578" w:type="dxa"/>
            <w:gridSpan w:val="2"/>
            <w:vAlign w:val="center"/>
          </w:tcPr>
          <w:p w:rsidR="00697DDE" w:rsidRDefault="00697DDE" w:rsidP="008A4CE0">
            <w:pPr>
              <w:jc w:val="center"/>
              <w:rPr>
                <w:sz w:val="18"/>
                <w:szCs w:val="18"/>
              </w:rPr>
            </w:pPr>
            <w:r>
              <w:rPr>
                <w:sz w:val="18"/>
                <w:szCs w:val="18"/>
              </w:rPr>
              <w:t xml:space="preserve">ГВС по закрытой  </w:t>
            </w:r>
            <w:r w:rsidRPr="00006DBD">
              <w:rPr>
                <w:sz w:val="18"/>
                <w:szCs w:val="18"/>
              </w:rPr>
              <w:t xml:space="preserve"> </w:t>
            </w:r>
            <w:r>
              <w:rPr>
                <w:sz w:val="18"/>
                <w:szCs w:val="18"/>
              </w:rPr>
              <w:t>схеме  ГВС с установкой теплообменника в котельной</w:t>
            </w:r>
          </w:p>
          <w:p w:rsidR="008A4CE0" w:rsidRDefault="008A4CE0" w:rsidP="008A4CE0">
            <w:pPr>
              <w:jc w:val="center"/>
              <w:rPr>
                <w:sz w:val="18"/>
                <w:szCs w:val="18"/>
              </w:rPr>
            </w:pPr>
          </w:p>
          <w:p w:rsidR="008A4CE0" w:rsidRDefault="008A4CE0" w:rsidP="008A4CE0">
            <w:pPr>
              <w:jc w:val="center"/>
              <w:rPr>
                <w:sz w:val="18"/>
                <w:szCs w:val="18"/>
              </w:rPr>
            </w:pPr>
          </w:p>
        </w:tc>
        <w:tc>
          <w:tcPr>
            <w:tcW w:w="1531" w:type="dxa"/>
            <w:vAlign w:val="center"/>
          </w:tcPr>
          <w:p w:rsidR="00697DDE" w:rsidRPr="00006DBD" w:rsidRDefault="0047285C" w:rsidP="001F4774">
            <w:pPr>
              <w:jc w:val="center"/>
              <w:rPr>
                <w:sz w:val="18"/>
                <w:szCs w:val="18"/>
              </w:rPr>
            </w:pPr>
            <w:r>
              <w:rPr>
                <w:sz w:val="18"/>
                <w:szCs w:val="18"/>
              </w:rPr>
              <w:t>-</w:t>
            </w:r>
          </w:p>
        </w:tc>
        <w:tc>
          <w:tcPr>
            <w:tcW w:w="1650" w:type="dxa"/>
            <w:vAlign w:val="center"/>
          </w:tcPr>
          <w:p w:rsidR="00697DDE" w:rsidRPr="00430B71" w:rsidRDefault="00697DDE" w:rsidP="001F4774">
            <w:pPr>
              <w:jc w:val="center"/>
              <w:rPr>
                <w:sz w:val="20"/>
                <w:szCs w:val="20"/>
              </w:rPr>
            </w:pPr>
            <w:r>
              <w:rPr>
                <w:sz w:val="20"/>
                <w:szCs w:val="20"/>
              </w:rPr>
              <w:t>65/50</w:t>
            </w:r>
          </w:p>
        </w:tc>
        <w:tc>
          <w:tcPr>
            <w:tcW w:w="1032" w:type="dxa"/>
            <w:vAlign w:val="center"/>
          </w:tcPr>
          <w:p w:rsidR="00697DDE" w:rsidRPr="00430B71" w:rsidRDefault="00697DDE" w:rsidP="001F4774">
            <w:pPr>
              <w:jc w:val="center"/>
              <w:rPr>
                <w:sz w:val="20"/>
                <w:szCs w:val="20"/>
              </w:rPr>
            </w:pPr>
            <w:r>
              <w:rPr>
                <w:sz w:val="20"/>
                <w:szCs w:val="20"/>
              </w:rPr>
              <w:t>-</w:t>
            </w:r>
          </w:p>
        </w:tc>
        <w:tc>
          <w:tcPr>
            <w:tcW w:w="1094" w:type="dxa"/>
            <w:vAlign w:val="center"/>
          </w:tcPr>
          <w:p w:rsidR="00697DDE" w:rsidRPr="00430B71" w:rsidRDefault="00697DDE" w:rsidP="001F4774">
            <w:pPr>
              <w:jc w:val="center"/>
              <w:rPr>
                <w:sz w:val="20"/>
                <w:szCs w:val="20"/>
              </w:rPr>
            </w:pPr>
            <w:r>
              <w:rPr>
                <w:sz w:val="20"/>
                <w:szCs w:val="20"/>
              </w:rPr>
              <w:t>-</w:t>
            </w:r>
          </w:p>
        </w:tc>
      </w:tr>
      <w:tr w:rsidR="00697DDE" w:rsidTr="001F4774">
        <w:trPr>
          <w:jc w:val="center"/>
        </w:trPr>
        <w:tc>
          <w:tcPr>
            <w:tcW w:w="9768" w:type="dxa"/>
            <w:gridSpan w:val="8"/>
            <w:vAlign w:val="center"/>
          </w:tcPr>
          <w:p w:rsidR="00697DDE" w:rsidRPr="00430B71" w:rsidRDefault="00697DDE" w:rsidP="007928A8">
            <w:pPr>
              <w:jc w:val="center"/>
              <w:rPr>
                <w:sz w:val="20"/>
                <w:szCs w:val="20"/>
              </w:rPr>
            </w:pPr>
            <w:r w:rsidRPr="00697DDE">
              <w:rPr>
                <w:b/>
              </w:rPr>
              <w:t>Расчетный  срок 2035 год</w:t>
            </w:r>
            <w:r>
              <w:rPr>
                <w:sz w:val="20"/>
                <w:szCs w:val="20"/>
              </w:rPr>
              <w:t xml:space="preserve"> </w:t>
            </w:r>
          </w:p>
        </w:tc>
      </w:tr>
      <w:tr w:rsidR="00697DDE" w:rsidTr="00697DDE">
        <w:trPr>
          <w:jc w:val="center"/>
        </w:trPr>
        <w:tc>
          <w:tcPr>
            <w:tcW w:w="1737" w:type="dxa"/>
            <w:vAlign w:val="center"/>
          </w:tcPr>
          <w:p w:rsidR="00697DDE" w:rsidRPr="007A619A" w:rsidRDefault="00697DDE" w:rsidP="001F4774">
            <w:pPr>
              <w:rPr>
                <w:sz w:val="18"/>
                <w:szCs w:val="18"/>
              </w:rPr>
            </w:pPr>
            <w:r>
              <w:rPr>
                <w:sz w:val="18"/>
                <w:szCs w:val="18"/>
              </w:rPr>
              <w:t>Центральная котельная  города кингисеппа</w:t>
            </w:r>
          </w:p>
        </w:tc>
        <w:tc>
          <w:tcPr>
            <w:tcW w:w="1146" w:type="dxa"/>
            <w:vAlign w:val="center"/>
          </w:tcPr>
          <w:p w:rsidR="00697DDE" w:rsidRPr="007A619A" w:rsidRDefault="00697DDE" w:rsidP="001F4774">
            <w:pPr>
              <w:jc w:val="center"/>
              <w:rPr>
                <w:sz w:val="18"/>
                <w:szCs w:val="18"/>
              </w:rPr>
            </w:pPr>
            <w:r>
              <w:rPr>
                <w:sz w:val="18"/>
                <w:szCs w:val="18"/>
              </w:rPr>
              <w:t>2х трубная</w:t>
            </w:r>
          </w:p>
        </w:tc>
        <w:tc>
          <w:tcPr>
            <w:tcW w:w="1578" w:type="dxa"/>
            <w:gridSpan w:val="2"/>
            <w:vAlign w:val="center"/>
          </w:tcPr>
          <w:p w:rsidR="00697DDE" w:rsidRDefault="00697DDE" w:rsidP="001F4774">
            <w:pPr>
              <w:jc w:val="center"/>
              <w:rPr>
                <w:sz w:val="18"/>
                <w:szCs w:val="18"/>
              </w:rPr>
            </w:pPr>
            <w:r>
              <w:rPr>
                <w:sz w:val="18"/>
                <w:szCs w:val="18"/>
              </w:rPr>
              <w:t>Отопление по</w:t>
            </w:r>
          </w:p>
          <w:p w:rsidR="00697DDE" w:rsidRPr="00006DBD" w:rsidRDefault="00697DDE" w:rsidP="008A4CE0">
            <w:pPr>
              <w:jc w:val="center"/>
              <w:rPr>
                <w:sz w:val="18"/>
                <w:szCs w:val="18"/>
              </w:rPr>
            </w:pPr>
            <w:r w:rsidRPr="008A4CE0">
              <w:rPr>
                <w:sz w:val="18"/>
                <w:szCs w:val="18"/>
                <w:u w:val="single"/>
              </w:rPr>
              <w:t>зависимой схеме</w:t>
            </w:r>
            <w:r>
              <w:rPr>
                <w:sz w:val="18"/>
                <w:szCs w:val="18"/>
              </w:rPr>
              <w:t xml:space="preserve"> Закрытые</w:t>
            </w:r>
            <w:r w:rsidRPr="00006DBD">
              <w:rPr>
                <w:sz w:val="18"/>
                <w:szCs w:val="18"/>
              </w:rPr>
              <w:t xml:space="preserve"> системы</w:t>
            </w:r>
            <w:r>
              <w:rPr>
                <w:sz w:val="18"/>
                <w:szCs w:val="18"/>
              </w:rPr>
              <w:t xml:space="preserve"> ГВС с установкой теплообменников в ИТП</w:t>
            </w:r>
          </w:p>
        </w:tc>
        <w:tc>
          <w:tcPr>
            <w:tcW w:w="1531" w:type="dxa"/>
            <w:vAlign w:val="center"/>
          </w:tcPr>
          <w:p w:rsidR="00697DDE" w:rsidRPr="00006DBD" w:rsidRDefault="00697DDE" w:rsidP="001F4774">
            <w:pPr>
              <w:jc w:val="center"/>
              <w:rPr>
                <w:sz w:val="18"/>
                <w:szCs w:val="18"/>
              </w:rPr>
            </w:pPr>
            <w:r w:rsidRPr="00006DBD">
              <w:rPr>
                <w:sz w:val="18"/>
                <w:szCs w:val="18"/>
              </w:rPr>
              <w:t xml:space="preserve"> -24</w:t>
            </w:r>
          </w:p>
        </w:tc>
        <w:tc>
          <w:tcPr>
            <w:tcW w:w="1650" w:type="dxa"/>
            <w:vAlign w:val="center"/>
          </w:tcPr>
          <w:p w:rsidR="00697DDE" w:rsidRPr="00430B71" w:rsidRDefault="00697DDE" w:rsidP="001F4774">
            <w:pPr>
              <w:jc w:val="center"/>
              <w:rPr>
                <w:sz w:val="20"/>
                <w:szCs w:val="20"/>
              </w:rPr>
            </w:pPr>
            <w:r>
              <w:rPr>
                <w:sz w:val="20"/>
                <w:szCs w:val="20"/>
              </w:rPr>
              <w:t>130/70</w:t>
            </w:r>
          </w:p>
        </w:tc>
        <w:tc>
          <w:tcPr>
            <w:tcW w:w="1032" w:type="dxa"/>
            <w:vAlign w:val="center"/>
          </w:tcPr>
          <w:p w:rsidR="00697DDE" w:rsidRPr="00430B71" w:rsidRDefault="00697DDE" w:rsidP="001F4774">
            <w:pPr>
              <w:jc w:val="center"/>
              <w:rPr>
                <w:sz w:val="20"/>
                <w:szCs w:val="20"/>
              </w:rPr>
            </w:pPr>
            <w:r>
              <w:rPr>
                <w:sz w:val="20"/>
                <w:szCs w:val="20"/>
              </w:rPr>
              <w:t>95</w:t>
            </w:r>
          </w:p>
        </w:tc>
        <w:tc>
          <w:tcPr>
            <w:tcW w:w="1094" w:type="dxa"/>
            <w:vAlign w:val="center"/>
          </w:tcPr>
          <w:p w:rsidR="00697DDE" w:rsidRPr="00430B71" w:rsidRDefault="00697DDE" w:rsidP="001F4774">
            <w:pPr>
              <w:jc w:val="center"/>
              <w:rPr>
                <w:sz w:val="20"/>
                <w:szCs w:val="20"/>
              </w:rPr>
            </w:pPr>
            <w:r>
              <w:rPr>
                <w:sz w:val="20"/>
                <w:szCs w:val="20"/>
              </w:rPr>
              <w:t>65</w:t>
            </w:r>
          </w:p>
        </w:tc>
      </w:tr>
      <w:tr w:rsidR="00697DDE" w:rsidTr="00697DDE">
        <w:trPr>
          <w:jc w:val="center"/>
        </w:trPr>
        <w:tc>
          <w:tcPr>
            <w:tcW w:w="1737" w:type="dxa"/>
            <w:vMerge w:val="restart"/>
            <w:vAlign w:val="center"/>
          </w:tcPr>
          <w:p w:rsidR="00697DDE" w:rsidRDefault="00697DDE" w:rsidP="001F4774">
            <w:pPr>
              <w:rPr>
                <w:sz w:val="18"/>
                <w:szCs w:val="18"/>
              </w:rPr>
            </w:pPr>
            <w:r>
              <w:rPr>
                <w:sz w:val="18"/>
                <w:szCs w:val="18"/>
              </w:rPr>
              <w:t>Котельная микрорайона Касколовка</w:t>
            </w:r>
          </w:p>
        </w:tc>
        <w:tc>
          <w:tcPr>
            <w:tcW w:w="1146" w:type="dxa"/>
            <w:vMerge w:val="restart"/>
            <w:vAlign w:val="center"/>
          </w:tcPr>
          <w:p w:rsidR="00697DDE" w:rsidRPr="0086192E" w:rsidRDefault="00697DDE" w:rsidP="001F4774">
            <w:pPr>
              <w:jc w:val="center"/>
              <w:rPr>
                <w:sz w:val="18"/>
                <w:szCs w:val="18"/>
              </w:rPr>
            </w:pPr>
            <w:r>
              <w:rPr>
                <w:sz w:val="18"/>
                <w:szCs w:val="18"/>
              </w:rPr>
              <w:t>4х трубная</w:t>
            </w:r>
          </w:p>
        </w:tc>
        <w:tc>
          <w:tcPr>
            <w:tcW w:w="1578" w:type="dxa"/>
            <w:gridSpan w:val="2"/>
            <w:vAlign w:val="center"/>
          </w:tcPr>
          <w:p w:rsidR="00697DDE" w:rsidRDefault="00697DDE" w:rsidP="001F4774">
            <w:pPr>
              <w:jc w:val="center"/>
              <w:rPr>
                <w:sz w:val="18"/>
                <w:szCs w:val="18"/>
              </w:rPr>
            </w:pPr>
            <w:r>
              <w:rPr>
                <w:sz w:val="18"/>
                <w:szCs w:val="18"/>
              </w:rPr>
              <w:t>Отопление по</w:t>
            </w:r>
          </w:p>
          <w:p w:rsidR="00697DDE" w:rsidRPr="0086192E" w:rsidRDefault="00697DDE" w:rsidP="008A4CE0">
            <w:pPr>
              <w:jc w:val="center"/>
              <w:rPr>
                <w:sz w:val="18"/>
                <w:szCs w:val="18"/>
                <w:u w:val="single"/>
              </w:rPr>
            </w:pPr>
            <w:r>
              <w:rPr>
                <w:sz w:val="18"/>
                <w:szCs w:val="18"/>
              </w:rPr>
              <w:t xml:space="preserve">Зависимой схеме </w:t>
            </w:r>
          </w:p>
        </w:tc>
        <w:tc>
          <w:tcPr>
            <w:tcW w:w="1531" w:type="dxa"/>
            <w:vAlign w:val="center"/>
          </w:tcPr>
          <w:p w:rsidR="00697DDE" w:rsidRPr="00006DBD" w:rsidRDefault="00697DDE" w:rsidP="001F4774">
            <w:pPr>
              <w:jc w:val="center"/>
              <w:rPr>
                <w:sz w:val="18"/>
                <w:szCs w:val="18"/>
              </w:rPr>
            </w:pPr>
            <w:r w:rsidRPr="00006DBD">
              <w:rPr>
                <w:sz w:val="18"/>
                <w:szCs w:val="18"/>
              </w:rPr>
              <w:t xml:space="preserve"> -24</w:t>
            </w:r>
          </w:p>
        </w:tc>
        <w:tc>
          <w:tcPr>
            <w:tcW w:w="1650" w:type="dxa"/>
            <w:vAlign w:val="center"/>
          </w:tcPr>
          <w:p w:rsidR="00697DDE" w:rsidRPr="00430B71" w:rsidRDefault="00697DDE" w:rsidP="001F4774">
            <w:pPr>
              <w:jc w:val="center"/>
              <w:rPr>
                <w:sz w:val="20"/>
                <w:szCs w:val="20"/>
              </w:rPr>
            </w:pPr>
            <w:r>
              <w:rPr>
                <w:sz w:val="20"/>
                <w:szCs w:val="20"/>
              </w:rPr>
              <w:t>95/70</w:t>
            </w:r>
          </w:p>
        </w:tc>
        <w:tc>
          <w:tcPr>
            <w:tcW w:w="1032" w:type="dxa"/>
            <w:vAlign w:val="center"/>
          </w:tcPr>
          <w:p w:rsidR="00697DDE" w:rsidRPr="00430B71" w:rsidRDefault="00697DDE" w:rsidP="001F4774">
            <w:pPr>
              <w:jc w:val="center"/>
              <w:rPr>
                <w:sz w:val="20"/>
                <w:szCs w:val="20"/>
              </w:rPr>
            </w:pPr>
            <w:r>
              <w:rPr>
                <w:sz w:val="20"/>
                <w:szCs w:val="20"/>
              </w:rPr>
              <w:t>-</w:t>
            </w:r>
          </w:p>
        </w:tc>
        <w:tc>
          <w:tcPr>
            <w:tcW w:w="1094" w:type="dxa"/>
            <w:vAlign w:val="center"/>
          </w:tcPr>
          <w:p w:rsidR="00697DDE" w:rsidRPr="00430B71" w:rsidRDefault="00697DDE" w:rsidP="001F4774">
            <w:pPr>
              <w:jc w:val="center"/>
              <w:rPr>
                <w:sz w:val="20"/>
                <w:szCs w:val="20"/>
              </w:rPr>
            </w:pPr>
            <w:r>
              <w:rPr>
                <w:sz w:val="20"/>
                <w:szCs w:val="20"/>
              </w:rPr>
              <w:t>-</w:t>
            </w:r>
          </w:p>
        </w:tc>
      </w:tr>
      <w:tr w:rsidR="00697DDE" w:rsidTr="00697DDE">
        <w:trPr>
          <w:jc w:val="center"/>
        </w:trPr>
        <w:tc>
          <w:tcPr>
            <w:tcW w:w="1737" w:type="dxa"/>
            <w:vMerge/>
            <w:vAlign w:val="center"/>
          </w:tcPr>
          <w:p w:rsidR="00697DDE" w:rsidRDefault="00697DDE" w:rsidP="007928A8">
            <w:pPr>
              <w:rPr>
                <w:sz w:val="18"/>
                <w:szCs w:val="18"/>
              </w:rPr>
            </w:pPr>
          </w:p>
        </w:tc>
        <w:tc>
          <w:tcPr>
            <w:tcW w:w="1146" w:type="dxa"/>
            <w:vMerge/>
            <w:vAlign w:val="center"/>
          </w:tcPr>
          <w:p w:rsidR="00697DDE" w:rsidRPr="00B641CB" w:rsidRDefault="00697DDE" w:rsidP="007928A8">
            <w:pPr>
              <w:jc w:val="center"/>
              <w:rPr>
                <w:sz w:val="18"/>
                <w:szCs w:val="18"/>
              </w:rPr>
            </w:pPr>
          </w:p>
        </w:tc>
        <w:tc>
          <w:tcPr>
            <w:tcW w:w="1578" w:type="dxa"/>
            <w:gridSpan w:val="2"/>
            <w:vAlign w:val="center"/>
          </w:tcPr>
          <w:p w:rsidR="00697DDE" w:rsidRDefault="00697DDE" w:rsidP="008A4CE0">
            <w:pPr>
              <w:jc w:val="center"/>
              <w:rPr>
                <w:sz w:val="18"/>
                <w:szCs w:val="18"/>
              </w:rPr>
            </w:pPr>
            <w:r>
              <w:rPr>
                <w:sz w:val="18"/>
                <w:szCs w:val="18"/>
              </w:rPr>
              <w:t xml:space="preserve">ГВС по закрытой  </w:t>
            </w:r>
            <w:r w:rsidRPr="00006DBD">
              <w:rPr>
                <w:sz w:val="18"/>
                <w:szCs w:val="18"/>
              </w:rPr>
              <w:t xml:space="preserve"> </w:t>
            </w:r>
            <w:r>
              <w:rPr>
                <w:sz w:val="18"/>
                <w:szCs w:val="18"/>
              </w:rPr>
              <w:t>схеме  ГВС с установкой теплообменника в котельной</w:t>
            </w:r>
          </w:p>
        </w:tc>
        <w:tc>
          <w:tcPr>
            <w:tcW w:w="1531" w:type="dxa"/>
            <w:vAlign w:val="center"/>
          </w:tcPr>
          <w:p w:rsidR="00697DDE" w:rsidRPr="00006DBD" w:rsidRDefault="0047285C" w:rsidP="001F4774">
            <w:pPr>
              <w:jc w:val="center"/>
              <w:rPr>
                <w:sz w:val="18"/>
                <w:szCs w:val="18"/>
              </w:rPr>
            </w:pPr>
            <w:r>
              <w:rPr>
                <w:sz w:val="18"/>
                <w:szCs w:val="18"/>
              </w:rPr>
              <w:t>-</w:t>
            </w:r>
          </w:p>
        </w:tc>
        <w:tc>
          <w:tcPr>
            <w:tcW w:w="1650" w:type="dxa"/>
            <w:vAlign w:val="center"/>
          </w:tcPr>
          <w:p w:rsidR="00697DDE" w:rsidRPr="00430B71" w:rsidRDefault="00697DDE" w:rsidP="001F4774">
            <w:pPr>
              <w:jc w:val="center"/>
              <w:rPr>
                <w:sz w:val="20"/>
                <w:szCs w:val="20"/>
              </w:rPr>
            </w:pPr>
            <w:r>
              <w:rPr>
                <w:sz w:val="20"/>
                <w:szCs w:val="20"/>
              </w:rPr>
              <w:t>65/50</w:t>
            </w:r>
          </w:p>
        </w:tc>
        <w:tc>
          <w:tcPr>
            <w:tcW w:w="1032" w:type="dxa"/>
            <w:vAlign w:val="center"/>
          </w:tcPr>
          <w:p w:rsidR="00697DDE" w:rsidRPr="00430B71" w:rsidRDefault="00697DDE" w:rsidP="001F4774">
            <w:pPr>
              <w:jc w:val="center"/>
              <w:rPr>
                <w:sz w:val="20"/>
                <w:szCs w:val="20"/>
              </w:rPr>
            </w:pPr>
            <w:r>
              <w:rPr>
                <w:sz w:val="20"/>
                <w:szCs w:val="20"/>
              </w:rPr>
              <w:t>-</w:t>
            </w:r>
          </w:p>
        </w:tc>
        <w:tc>
          <w:tcPr>
            <w:tcW w:w="1094" w:type="dxa"/>
            <w:vAlign w:val="center"/>
          </w:tcPr>
          <w:p w:rsidR="00697DDE" w:rsidRPr="00430B71" w:rsidRDefault="00697DDE" w:rsidP="001F4774">
            <w:pPr>
              <w:jc w:val="center"/>
              <w:rPr>
                <w:sz w:val="20"/>
                <w:szCs w:val="20"/>
              </w:rPr>
            </w:pPr>
            <w:r>
              <w:rPr>
                <w:sz w:val="20"/>
                <w:szCs w:val="20"/>
              </w:rPr>
              <w:t>-</w:t>
            </w:r>
          </w:p>
        </w:tc>
      </w:tr>
    </w:tbl>
    <w:p w:rsidR="004865A5" w:rsidRDefault="00A9159F" w:rsidP="00006DBD">
      <w:pPr>
        <w:autoSpaceDE w:val="0"/>
        <w:autoSpaceDN w:val="0"/>
        <w:adjustRightInd w:val="0"/>
        <w:jc w:val="both"/>
        <w:rPr>
          <w:b/>
          <w:sz w:val="28"/>
          <w:szCs w:val="28"/>
        </w:rPr>
      </w:pPr>
      <w:r w:rsidRPr="006F7755">
        <w:rPr>
          <w:sz w:val="20"/>
          <w:szCs w:val="20"/>
        </w:rPr>
        <w:t xml:space="preserve">Примечание: </w:t>
      </w:r>
      <w:r w:rsidR="00006DBD">
        <w:rPr>
          <w:sz w:val="20"/>
          <w:szCs w:val="20"/>
        </w:rPr>
        <w:t xml:space="preserve">*Расчетная температура воздуха для  проектирования систем отопления ( определяется по </w:t>
      </w:r>
      <w:r w:rsidR="00006DBD" w:rsidRPr="00006DBD">
        <w:rPr>
          <w:sz w:val="20"/>
          <w:szCs w:val="20"/>
        </w:rPr>
        <w:t>"СП 131.13330.2020. Свод правил. Строительная климатология. СНиП 23-01-99*" (утв. и введен в действие Приказом Минстроя России от 24.12.2020 N 859/пр)</w:t>
      </w:r>
    </w:p>
    <w:p w:rsidR="00B52D03" w:rsidRDefault="00B52D03" w:rsidP="00EA2E6A">
      <w:pPr>
        <w:autoSpaceDE w:val="0"/>
        <w:autoSpaceDN w:val="0"/>
        <w:adjustRightInd w:val="0"/>
        <w:jc w:val="center"/>
        <w:rPr>
          <w:b/>
          <w:sz w:val="28"/>
          <w:szCs w:val="28"/>
        </w:rPr>
      </w:pPr>
    </w:p>
    <w:p w:rsidR="009F7AB6" w:rsidRPr="009F7AB6" w:rsidRDefault="009F7AB6" w:rsidP="00827409">
      <w:pPr>
        <w:pStyle w:val="5"/>
        <w:numPr>
          <w:ilvl w:val="1"/>
          <w:numId w:val="9"/>
        </w:numPr>
        <w:spacing w:line="240" w:lineRule="auto"/>
        <w:rPr>
          <w:i w:val="0"/>
        </w:rPr>
      </w:pPr>
      <w:r w:rsidRPr="009F7AB6">
        <w:rPr>
          <w:i w:val="0"/>
        </w:rPr>
        <w:t>предложения по перспективной установленной тепловой мощности каждого источника тепловой энергии с предложениями по сроку ввода</w:t>
      </w:r>
      <w:r>
        <w:rPr>
          <w:i w:val="0"/>
        </w:rPr>
        <w:t xml:space="preserve"> в эксплуатацию новых мощностей</w:t>
      </w:r>
    </w:p>
    <w:p w:rsidR="00033A13" w:rsidRPr="00827409" w:rsidRDefault="00033A13" w:rsidP="00033A13">
      <w:pPr>
        <w:autoSpaceDE w:val="0"/>
        <w:autoSpaceDN w:val="0"/>
        <w:adjustRightInd w:val="0"/>
        <w:ind w:left="720"/>
      </w:pPr>
      <w:r w:rsidRPr="00827409">
        <w:t>Предложения представлены в пункте «с».</w:t>
      </w:r>
    </w:p>
    <w:p w:rsidR="009F7AB6" w:rsidRPr="009F7AB6" w:rsidRDefault="009F7AB6" w:rsidP="00827409">
      <w:pPr>
        <w:pStyle w:val="5"/>
        <w:numPr>
          <w:ilvl w:val="1"/>
          <w:numId w:val="9"/>
        </w:numPr>
        <w:spacing w:line="240" w:lineRule="auto"/>
        <w:rPr>
          <w:i w:val="0"/>
        </w:rPr>
      </w:pPr>
      <w:r w:rsidRPr="009F7AB6">
        <w:rPr>
          <w:i w:val="0"/>
        </w:rPr>
        <w:lastRenderedPageBreak/>
        <w:t>предложения по вводу новых и реконструкции существующих источников тепловой энергии с использованием возобновляемых источников энергии</w:t>
      </w:r>
      <w:r>
        <w:rPr>
          <w:i w:val="0"/>
        </w:rPr>
        <w:t>, а также местных видов топлива</w:t>
      </w:r>
    </w:p>
    <w:p w:rsidR="00033A13" w:rsidRPr="00827409" w:rsidRDefault="00033A13" w:rsidP="00033A13">
      <w:pPr>
        <w:autoSpaceDE w:val="0"/>
        <w:autoSpaceDN w:val="0"/>
        <w:adjustRightInd w:val="0"/>
        <w:ind w:left="720"/>
        <w:jc w:val="both"/>
      </w:pPr>
      <w:r w:rsidRPr="00827409">
        <w:t>В течение периода с 2022 по 2035 год на территории Кингисеппского городского поселения не планируется вводить новые источники тепловой энергии и (или) реконструировать существующий с использованием возобновляемых источников энергии.</w:t>
      </w:r>
    </w:p>
    <w:p w:rsidR="003C0495" w:rsidRPr="000B3F46" w:rsidRDefault="003C0495" w:rsidP="00033A13">
      <w:pPr>
        <w:pStyle w:val="5"/>
        <w:numPr>
          <w:ilvl w:val="0"/>
          <w:numId w:val="9"/>
        </w:numPr>
        <w:rPr>
          <w:i w:val="0"/>
        </w:rPr>
      </w:pPr>
      <w:r w:rsidRPr="000B3F46">
        <w:rPr>
          <w:i w:val="0"/>
        </w:rPr>
        <w:t>Раздел 6.</w:t>
      </w:r>
      <w:r w:rsidR="000B3F46">
        <w:rPr>
          <w:i w:val="0"/>
        </w:rPr>
        <w:t xml:space="preserve"> </w:t>
      </w:r>
      <w:r w:rsidRPr="000B3F46">
        <w:rPr>
          <w:i w:val="0"/>
        </w:rPr>
        <w:t>Предложения по строительству, реконструкции и (или) модернизации тепловых сетей</w:t>
      </w:r>
    </w:p>
    <w:p w:rsidR="000B3F46" w:rsidRPr="000B3F46" w:rsidRDefault="000B3F46" w:rsidP="00827409">
      <w:pPr>
        <w:pStyle w:val="5"/>
        <w:numPr>
          <w:ilvl w:val="1"/>
          <w:numId w:val="9"/>
        </w:numPr>
        <w:spacing w:line="240" w:lineRule="auto"/>
        <w:ind w:left="1797" w:hanging="357"/>
        <w:rPr>
          <w:i w:val="0"/>
        </w:rPr>
      </w:pPr>
      <w:r>
        <w:rPr>
          <w:i w:val="0"/>
        </w:rPr>
        <w:t>П</w:t>
      </w:r>
      <w:r w:rsidRPr="000B3F46">
        <w:rPr>
          <w:i w:val="0"/>
        </w:rPr>
        <w:t>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033A13" w:rsidRPr="00827409" w:rsidRDefault="00033A13" w:rsidP="00033A13">
      <w:pPr>
        <w:autoSpaceDE w:val="0"/>
        <w:autoSpaceDN w:val="0"/>
        <w:adjustRightInd w:val="0"/>
        <w:ind w:left="720"/>
        <w:jc w:val="both"/>
      </w:pPr>
      <w:r w:rsidRPr="00827409">
        <w:t>Предложения по строительству и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в настоящей схеме теплоснабжения не предусмотрены.</w:t>
      </w:r>
    </w:p>
    <w:p w:rsidR="00697DDE" w:rsidRPr="000B3F46" w:rsidRDefault="00697DDE" w:rsidP="00827409">
      <w:pPr>
        <w:pStyle w:val="5"/>
        <w:numPr>
          <w:ilvl w:val="1"/>
          <w:numId w:val="9"/>
        </w:numPr>
        <w:spacing w:line="240" w:lineRule="auto"/>
        <w:ind w:left="1797" w:hanging="357"/>
        <w:rPr>
          <w:i w:val="0"/>
        </w:rPr>
      </w:pPr>
      <w:r w:rsidRPr="000B3F46">
        <w:rPr>
          <w:i w:val="0"/>
        </w:rPr>
        <w:t xml:space="preserve">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w:t>
      </w:r>
      <w:r w:rsidR="003D67F7" w:rsidRPr="000B3F46">
        <w:rPr>
          <w:i w:val="0"/>
        </w:rPr>
        <w:t xml:space="preserve">городского поселения </w:t>
      </w:r>
      <w:r w:rsidR="000B3F46" w:rsidRPr="000B3F46">
        <w:rPr>
          <w:i w:val="0"/>
        </w:rPr>
        <w:t>под</w:t>
      </w:r>
      <w:r w:rsidR="000B3F46">
        <w:rPr>
          <w:i w:val="0"/>
        </w:rPr>
        <w:t xml:space="preserve"> комплексную жилищную застройку</w:t>
      </w:r>
    </w:p>
    <w:p w:rsidR="003D67F7" w:rsidRDefault="003D67F7" w:rsidP="003D67F7">
      <w:pPr>
        <w:autoSpaceDE w:val="0"/>
        <w:autoSpaceDN w:val="0"/>
        <w:adjustRightInd w:val="0"/>
        <w:ind w:firstLine="539"/>
        <w:jc w:val="both"/>
      </w:pPr>
      <w:r w:rsidRPr="00CC3FA9">
        <w:t>При подключении объектов</w:t>
      </w:r>
      <w:r>
        <w:t xml:space="preserve"> </w:t>
      </w:r>
      <w:r w:rsidR="00FD54CC">
        <w:t>6-</w:t>
      </w:r>
      <w:r>
        <w:t>7 микрорайона</w:t>
      </w:r>
      <w:r w:rsidRPr="00CC3FA9">
        <w:t>, с общей</w:t>
      </w:r>
      <w:r>
        <w:t xml:space="preserve"> максимальной </w:t>
      </w:r>
      <w:r w:rsidRPr="00CC3FA9">
        <w:t xml:space="preserve">  тепловой нагрузкой </w:t>
      </w:r>
      <w:r w:rsidR="00FD54CC">
        <w:t>20,837</w:t>
      </w:r>
      <w:r>
        <w:t xml:space="preserve"> Гкал/час</w:t>
      </w:r>
      <w:r w:rsidRPr="00CC3FA9">
        <w:t>,</w:t>
      </w:r>
      <w:r>
        <w:t xml:space="preserve"> потребуется  подать  в маг</w:t>
      </w:r>
      <w:r w:rsidR="00FD54CC">
        <w:t>истральные сети дополнительно 34</w:t>
      </w:r>
      <w:r>
        <w:t>0 т/час</w:t>
      </w:r>
      <w:r w:rsidRPr="00CC3FA9">
        <w:t xml:space="preserve"> </w:t>
      </w:r>
      <w:r>
        <w:t xml:space="preserve"> теплоносителя.  Пропускная способность существующих магистральных сетей  будет недостаточна.  Гидравлическим расчетом установлено, что для   подключения перспективной нагрузки необходимо  увеличить диаметры трубопроводов на выходе из котельной  до 900 мм, вместо  имеющихся в настоящее время 1хДу700 мм (подающего тр-да) и 2хДу500 (обратных тр-дов)*. </w:t>
      </w:r>
    </w:p>
    <w:p w:rsidR="003D67F7" w:rsidRPr="003D67F7" w:rsidRDefault="003D67F7" w:rsidP="003D67F7">
      <w:pPr>
        <w:autoSpaceDE w:val="0"/>
        <w:autoSpaceDN w:val="0"/>
        <w:adjustRightInd w:val="0"/>
        <w:ind w:firstLine="539"/>
        <w:jc w:val="both"/>
        <w:rPr>
          <w:i/>
        </w:rPr>
      </w:pPr>
      <w:r w:rsidRPr="00802E3B">
        <w:rPr>
          <w:i/>
        </w:rPr>
        <w:t xml:space="preserve">Примечание: * Обратные трубопроводы  2хДу500 мм имеют эквивалентный диаметр по сечению труб равный одной трубе Ду700 мм, поэтому считается, что  диаметр  магистральных сетей составляет  на выходе из котельной  </w:t>
      </w:r>
      <w:r>
        <w:rPr>
          <w:i/>
        </w:rPr>
        <w:t>2х</w:t>
      </w:r>
      <w:r w:rsidRPr="00802E3B">
        <w:rPr>
          <w:i/>
        </w:rPr>
        <w:t xml:space="preserve"> Ду700 мм.</w:t>
      </w:r>
    </w:p>
    <w:p w:rsidR="003D67F7" w:rsidRDefault="003D67F7" w:rsidP="003D67F7">
      <w:pPr>
        <w:autoSpaceDE w:val="0"/>
        <w:autoSpaceDN w:val="0"/>
        <w:adjustRightInd w:val="0"/>
        <w:ind w:firstLine="539"/>
        <w:jc w:val="both"/>
      </w:pPr>
      <w:r>
        <w:t>Магистральный выход Ду700 мм (от котельной  до ТК-8)  является единственным  радиальным выходом  с котельной и  имеет п</w:t>
      </w:r>
      <w:r w:rsidR="00060115">
        <w:t xml:space="preserve">ротяженность </w:t>
      </w:r>
      <w:r w:rsidR="002A2460">
        <w:t>939</w:t>
      </w:r>
      <w:r w:rsidR="00060115">
        <w:t xml:space="preserve"> м в 2х тр. исчислении</w:t>
      </w:r>
      <w:r>
        <w:t>. В ТК-8 магистральные сети разветвляются на две основные  магистральные ветки:</w:t>
      </w:r>
    </w:p>
    <w:p w:rsidR="003D67F7" w:rsidRDefault="003D67F7" w:rsidP="003D67F7">
      <w:pPr>
        <w:autoSpaceDE w:val="0"/>
        <w:autoSpaceDN w:val="0"/>
        <w:adjustRightInd w:val="0"/>
        <w:ind w:firstLine="539"/>
        <w:jc w:val="both"/>
      </w:pPr>
      <w:r>
        <w:t>- 2хДу500 мм, протяженностью 1562 м ( от ТК-8 до ТК49/5), проложенной по Промзоне в сторону микрорайонов «А», «Б», 39 и 49 кварталов;</w:t>
      </w:r>
    </w:p>
    <w:p w:rsidR="003D67F7" w:rsidRDefault="003D67F7" w:rsidP="003D67F7">
      <w:pPr>
        <w:autoSpaceDE w:val="0"/>
        <w:autoSpaceDN w:val="0"/>
        <w:adjustRightInd w:val="0"/>
        <w:ind w:firstLine="539"/>
        <w:jc w:val="both"/>
      </w:pPr>
      <w:r>
        <w:t>-  2х Ду600 мм, протяженность 690 м 9 от ТК-8 до ТК-12,  проложенной вдоль Крикковского шоссе  в сторону микрорайонов 1-6.</w:t>
      </w:r>
    </w:p>
    <w:p w:rsidR="003D67F7" w:rsidRPr="00D10917" w:rsidRDefault="00060115" w:rsidP="003D67F7">
      <w:pPr>
        <w:autoSpaceDE w:val="0"/>
        <w:autoSpaceDN w:val="0"/>
        <w:adjustRightInd w:val="0"/>
        <w:ind w:firstLine="708"/>
        <w:jc w:val="both"/>
      </w:pPr>
      <w:r>
        <w:t xml:space="preserve">Перекладка </w:t>
      </w:r>
      <w:r w:rsidR="003D67F7">
        <w:t>тепловых сетей Ду700 мм  на Ду</w:t>
      </w:r>
      <w:r>
        <w:t xml:space="preserve"> </w:t>
      </w:r>
      <w:r w:rsidR="003D67F7">
        <w:t xml:space="preserve">900 мм протяженностью </w:t>
      </w:r>
      <w:r w:rsidR="002B6023">
        <w:t>939</w:t>
      </w:r>
      <w:r w:rsidR="003D67F7">
        <w:t xml:space="preserve"> м (1</w:t>
      </w:r>
      <w:r w:rsidR="002B6023">
        <w:t>878</w:t>
      </w:r>
      <w:r w:rsidR="003D67F7">
        <w:t xml:space="preserve"> п.м.)  </w:t>
      </w:r>
      <w:r>
        <w:t xml:space="preserve">является  не вполне  целесообразной </w:t>
      </w:r>
      <w:r w:rsidR="003D67F7">
        <w:t xml:space="preserve"> в условиях действующего теплоснабжения. Это связано с </w:t>
      </w:r>
      <w:r w:rsidR="003D67F7">
        <w:lastRenderedPageBreak/>
        <w:t>тем, что магистральные сети задействованы в межотопительный  период для  транспортировки теплоносителя для нужд горячего водоснабжения.</w:t>
      </w:r>
      <w:r>
        <w:t xml:space="preserve"> </w:t>
      </w:r>
      <w:r w:rsidR="00F41A7B">
        <w:t>Во-первых, н</w:t>
      </w:r>
      <w:r>
        <w:t>агрузка ГВС  по сравнению с нагрузкой отопления является  значительно меньшей</w:t>
      </w:r>
      <w:r w:rsidR="00F41A7B">
        <w:t>. У</w:t>
      </w:r>
      <w:r>
        <w:t>величение  диаметров трубопроводов</w:t>
      </w:r>
      <w:r w:rsidR="00F41A7B">
        <w:t xml:space="preserve">  из  расчета  увеличения  пропускной способности  в отопительный период  будет  сильно завышена в межотопительный период, когда оказывается только услуга ГВС.</w:t>
      </w:r>
      <w:r>
        <w:t xml:space="preserve"> </w:t>
      </w:r>
      <w:r w:rsidR="00F41A7B">
        <w:t xml:space="preserve">Во-вторых,  </w:t>
      </w:r>
      <w:r w:rsidR="00283CBC">
        <w:t xml:space="preserve">строительные </w:t>
      </w:r>
      <w:r>
        <w:t xml:space="preserve"> работ</w:t>
      </w:r>
      <w:r w:rsidR="00283CBC">
        <w:t>ы</w:t>
      </w:r>
      <w:r>
        <w:t xml:space="preserve"> на действующих тепловых сетях </w:t>
      </w:r>
      <w:r w:rsidR="00283CBC">
        <w:t xml:space="preserve"> являю</w:t>
      </w:r>
      <w:r w:rsidR="00F41A7B">
        <w:t xml:space="preserve">тся трудозатратными и могут проводиться только в летний остановочный ремонт, который </w:t>
      </w:r>
      <w:r w:rsidR="00283CBC">
        <w:t xml:space="preserve"> ограничивается </w:t>
      </w:r>
      <w:r w:rsidR="00F41A7B">
        <w:t xml:space="preserve"> 14</w:t>
      </w:r>
      <w:r w:rsidR="00283CBC">
        <w:t>-ю</w:t>
      </w:r>
      <w:r w:rsidR="00F41A7B">
        <w:t xml:space="preserve"> сут</w:t>
      </w:r>
      <w:r w:rsidR="00283CBC">
        <w:t>ками.</w:t>
      </w:r>
      <w:r w:rsidR="00F41A7B">
        <w:t xml:space="preserve">  </w:t>
      </w:r>
    </w:p>
    <w:p w:rsidR="003D67F7" w:rsidRDefault="003D67F7" w:rsidP="003D67F7">
      <w:pPr>
        <w:autoSpaceDE w:val="0"/>
        <w:autoSpaceDN w:val="0"/>
        <w:adjustRightInd w:val="0"/>
        <w:ind w:firstLine="539"/>
        <w:jc w:val="both"/>
      </w:pPr>
      <w:r>
        <w:t xml:space="preserve">В связи с данным обстоятельством, подобраны эквивалентные диаметры для  2х трубной прокладки  Ду900 мм  состоящей из  двух трубопроводов Ду700 мм и двух  трубопроводов  Ду500 мм.  При этом учитывалось, что  часть участка  от ТК4 до ТК8  уже подвергалась ранее реконструкции с заменой 3х трубной прокладки на 2х трубную Ду700 мм. </w:t>
      </w:r>
    </w:p>
    <w:p w:rsidR="003D67F7" w:rsidRDefault="003D67F7" w:rsidP="003D67F7">
      <w:pPr>
        <w:autoSpaceDE w:val="0"/>
        <w:autoSpaceDN w:val="0"/>
        <w:adjustRightInd w:val="0"/>
        <w:ind w:firstLine="539"/>
        <w:jc w:val="both"/>
      </w:pPr>
      <w:r>
        <w:t xml:space="preserve"> От котельной до ТК4 существующая  прокладка тепловых сетей является   3х трубной протяженностью 600 м.  Трубопроводы вводились в эксплуатацию в 1978 году и относятся  в настоящее время    к ветхим трубопроводам, которые требуют замены.</w:t>
      </w:r>
    </w:p>
    <w:p w:rsidR="003D67F7" w:rsidRDefault="003D67F7" w:rsidP="003D67F7">
      <w:pPr>
        <w:autoSpaceDE w:val="0"/>
        <w:autoSpaceDN w:val="0"/>
        <w:adjustRightInd w:val="0"/>
        <w:ind w:firstLine="539"/>
        <w:jc w:val="both"/>
      </w:pPr>
      <w:r>
        <w:t xml:space="preserve">Замену магистральных тепловых сетей  предлагается выполнить в 2 этапа: </w:t>
      </w:r>
    </w:p>
    <w:p w:rsidR="003D67F7" w:rsidRDefault="003D67F7" w:rsidP="003D67F7">
      <w:pPr>
        <w:autoSpaceDE w:val="0"/>
        <w:autoSpaceDN w:val="0"/>
        <w:adjustRightInd w:val="0"/>
        <w:ind w:firstLine="539"/>
        <w:jc w:val="both"/>
      </w:pPr>
      <w:r>
        <w:t xml:space="preserve">1 этап – реконструкция тепловых сетей Ду500 мм протяженностью 600 м в 2х  </w:t>
      </w:r>
      <w:r w:rsidR="00283CBC">
        <w:t>трубном исчислении</w:t>
      </w:r>
      <w:r>
        <w:t xml:space="preserve">  от котельной до ТК4,  строительство  тепловых сетей Ду500 мм протяженностью </w:t>
      </w:r>
      <w:r w:rsidR="002B6023">
        <w:t>339</w:t>
      </w:r>
      <w:r>
        <w:t xml:space="preserve"> м в 2х </w:t>
      </w:r>
      <w:r w:rsidR="00283CBC">
        <w:t>трубном исчислении</w:t>
      </w:r>
      <w:r>
        <w:t xml:space="preserve"> от ТК4 до ТК8.  </w:t>
      </w:r>
      <w:r w:rsidR="00283CBC">
        <w:t xml:space="preserve">Первый </w:t>
      </w:r>
      <w:r>
        <w:t xml:space="preserve"> этап обеспечит теплоснабжение микрорайонов «А», «Б», 39 и 49 кварталы и горячее водоснабжение в межотопительный период.</w:t>
      </w:r>
    </w:p>
    <w:p w:rsidR="003D67F7" w:rsidRDefault="003D67F7" w:rsidP="003D67F7">
      <w:pPr>
        <w:autoSpaceDE w:val="0"/>
        <w:autoSpaceDN w:val="0"/>
        <w:adjustRightInd w:val="0"/>
        <w:ind w:firstLine="539"/>
        <w:jc w:val="both"/>
      </w:pPr>
      <w:r>
        <w:t xml:space="preserve">2 этап - </w:t>
      </w:r>
      <w:r w:rsidRPr="00CC3FA9">
        <w:t>замен</w:t>
      </w:r>
      <w:r>
        <w:t>а</w:t>
      </w:r>
      <w:r w:rsidRPr="00CC3FA9">
        <w:t xml:space="preserve"> труб </w:t>
      </w:r>
      <w:r>
        <w:t xml:space="preserve"> </w:t>
      </w:r>
      <w:r w:rsidRPr="00CC3FA9">
        <w:t xml:space="preserve">диаметром </w:t>
      </w:r>
      <w:r>
        <w:t xml:space="preserve">1х700 мм </w:t>
      </w:r>
      <w:r w:rsidRPr="00CC3FA9">
        <w:t xml:space="preserve">на </w:t>
      </w:r>
      <w:r>
        <w:t>2Ду700 мм, пр</w:t>
      </w:r>
      <w:r w:rsidR="002B6023">
        <w:t xml:space="preserve">отяженностью 600 м в 2х </w:t>
      </w:r>
      <w:r w:rsidR="00283CBC">
        <w:t xml:space="preserve">трубном исчислении </w:t>
      </w:r>
      <w:r>
        <w:t xml:space="preserve"> от котельной до ТК-4,  которые обеспечат теплоснабжением все остальные микрорайоны города Кингисеппа, включая 7 микрорайон. </w:t>
      </w:r>
      <w:r w:rsidRPr="00CC3FA9">
        <w:t xml:space="preserve">  </w:t>
      </w:r>
    </w:p>
    <w:p w:rsidR="003D67F7" w:rsidRDefault="003D67F7" w:rsidP="003D67F7">
      <w:pPr>
        <w:autoSpaceDE w:val="0"/>
        <w:autoSpaceDN w:val="0"/>
        <w:adjustRightInd w:val="0"/>
        <w:ind w:firstLine="539"/>
        <w:jc w:val="both"/>
      </w:pPr>
      <w:r>
        <w:t xml:space="preserve">Для подключения 7 микрорайона  точкой технологического присоединения  на существующих тепловых сетях является тепловая камера ТК-21, расположенная на вводе магистральных сетей в 6 микрорайон города Кингисеппа. Для подключения 7 микрорайона потребуется увеличение диаметра  трубопроводов 2хДу300 мм  от ТК-19 до ТУ21 на 2хДу400 мм протяженностью 120 м в 2х трубном исчислении. </w:t>
      </w:r>
    </w:p>
    <w:p w:rsidR="003D67F7" w:rsidRDefault="003D67F7" w:rsidP="003D67F7">
      <w:pPr>
        <w:autoSpaceDE w:val="0"/>
        <w:autoSpaceDN w:val="0"/>
        <w:adjustRightInd w:val="0"/>
        <w:ind w:firstLine="709"/>
        <w:jc w:val="both"/>
      </w:pPr>
      <w:r>
        <w:t>Мероприятия и ф</w:t>
      </w:r>
      <w:r w:rsidRPr="001E72BA">
        <w:t>инанс</w:t>
      </w:r>
      <w:r>
        <w:t>овые затраты  по реконструкции магистральных тепловых сетей  с увеличением диаметров  в целях подключения 7 микрорайона указаны в таблице 6</w:t>
      </w:r>
      <w:r w:rsidRPr="001E72BA">
        <w:t>.1.</w:t>
      </w:r>
    </w:p>
    <w:p w:rsidR="003D67F7" w:rsidRPr="00396028" w:rsidRDefault="003D67F7" w:rsidP="003D67F7">
      <w:pPr>
        <w:autoSpaceDE w:val="0"/>
        <w:autoSpaceDN w:val="0"/>
        <w:adjustRightInd w:val="0"/>
        <w:ind w:firstLine="709"/>
        <w:jc w:val="right"/>
        <w:rPr>
          <w:b/>
        </w:rPr>
      </w:pPr>
      <w:r>
        <w:rPr>
          <w:b/>
        </w:rPr>
        <w:t>Таблица 6</w:t>
      </w:r>
      <w:r w:rsidRPr="00396028">
        <w:rPr>
          <w:b/>
        </w:rPr>
        <w:t>.1.</w:t>
      </w:r>
    </w:p>
    <w:p w:rsidR="003D67F7" w:rsidRPr="000605CB" w:rsidRDefault="003D67F7" w:rsidP="003D67F7">
      <w:pPr>
        <w:jc w:val="center"/>
        <w:rPr>
          <w:b/>
          <w:bCs/>
          <w:color w:val="000000"/>
        </w:rPr>
      </w:pPr>
      <w:r w:rsidRPr="00396028">
        <w:rPr>
          <w:b/>
          <w:bCs/>
          <w:color w:val="000000"/>
        </w:rPr>
        <w:t xml:space="preserve">Планируемое строительство  и реконструкция </w:t>
      </w:r>
      <w:r>
        <w:rPr>
          <w:b/>
          <w:bCs/>
          <w:color w:val="000000"/>
        </w:rPr>
        <w:t xml:space="preserve"> магистральных </w:t>
      </w:r>
      <w:r w:rsidRPr="000605CB">
        <w:rPr>
          <w:b/>
          <w:bCs/>
          <w:color w:val="000000"/>
        </w:rPr>
        <w:t xml:space="preserve">тепловых сетей </w:t>
      </w:r>
    </w:p>
    <w:p w:rsidR="000605CB" w:rsidRDefault="003D67F7" w:rsidP="003D67F7">
      <w:pPr>
        <w:jc w:val="center"/>
        <w:rPr>
          <w:b/>
          <w:bCs/>
          <w:color w:val="000000"/>
        </w:rPr>
      </w:pPr>
      <w:r w:rsidRPr="000605CB">
        <w:rPr>
          <w:b/>
          <w:bCs/>
          <w:color w:val="000000"/>
        </w:rPr>
        <w:t>с увеличением диаметра для подключения перспективных нагрузок</w:t>
      </w:r>
    </w:p>
    <w:p w:rsidR="003D67F7" w:rsidRDefault="003D67F7" w:rsidP="003D67F7">
      <w:pPr>
        <w:jc w:val="center"/>
        <w:rPr>
          <w:b/>
          <w:bCs/>
          <w:color w:val="000000"/>
        </w:rPr>
      </w:pPr>
      <w:r w:rsidRPr="000605CB">
        <w:rPr>
          <w:b/>
          <w:bCs/>
          <w:color w:val="000000"/>
        </w:rPr>
        <w:t xml:space="preserve"> в период</w:t>
      </w:r>
      <w:r>
        <w:rPr>
          <w:b/>
          <w:bCs/>
          <w:color w:val="000000"/>
        </w:rPr>
        <w:t xml:space="preserve"> 2023-2027 г.г.</w:t>
      </w:r>
    </w:p>
    <w:p w:rsidR="00C94AFD" w:rsidRPr="00396028" w:rsidRDefault="00C94AFD" w:rsidP="003D67F7">
      <w:pPr>
        <w:jc w:val="center"/>
        <w:rPr>
          <w:b/>
          <w:bCs/>
          <w:color w:val="000000"/>
        </w:rPr>
      </w:pPr>
    </w:p>
    <w:tbl>
      <w:tblPr>
        <w:tblW w:w="9839" w:type="dxa"/>
        <w:tblInd w:w="93" w:type="dxa"/>
        <w:tblLayout w:type="fixed"/>
        <w:tblLook w:val="04A0" w:firstRow="1" w:lastRow="0" w:firstColumn="1" w:lastColumn="0" w:noHBand="0" w:noVBand="1"/>
      </w:tblPr>
      <w:tblGrid>
        <w:gridCol w:w="503"/>
        <w:gridCol w:w="1555"/>
        <w:gridCol w:w="1218"/>
        <w:gridCol w:w="1134"/>
        <w:gridCol w:w="992"/>
        <w:gridCol w:w="851"/>
        <w:gridCol w:w="1022"/>
        <w:gridCol w:w="1114"/>
        <w:gridCol w:w="1450"/>
      </w:tblGrid>
      <w:tr w:rsidR="003D67F7" w:rsidRPr="0050744F" w:rsidTr="00A73BA2">
        <w:trPr>
          <w:trHeight w:val="319"/>
        </w:trPr>
        <w:tc>
          <w:tcPr>
            <w:tcW w:w="503"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D67F7" w:rsidRPr="00586578" w:rsidRDefault="003D67F7" w:rsidP="001F4774">
            <w:pPr>
              <w:jc w:val="center"/>
              <w:rPr>
                <w:b/>
                <w:bCs/>
                <w:sz w:val="20"/>
                <w:szCs w:val="20"/>
              </w:rPr>
            </w:pPr>
            <w:r w:rsidRPr="00586578">
              <w:rPr>
                <w:b/>
                <w:bCs/>
                <w:sz w:val="20"/>
                <w:szCs w:val="20"/>
              </w:rPr>
              <w:t>N п/п</w:t>
            </w:r>
          </w:p>
        </w:tc>
        <w:tc>
          <w:tcPr>
            <w:tcW w:w="155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D67F7" w:rsidRPr="00586578" w:rsidRDefault="003D67F7" w:rsidP="001F4774">
            <w:pPr>
              <w:jc w:val="center"/>
              <w:rPr>
                <w:b/>
                <w:bCs/>
                <w:sz w:val="20"/>
                <w:szCs w:val="20"/>
              </w:rPr>
            </w:pPr>
            <w:r w:rsidRPr="00586578">
              <w:rPr>
                <w:b/>
                <w:bCs/>
                <w:sz w:val="20"/>
                <w:szCs w:val="20"/>
              </w:rPr>
              <w:t>Наименование мероприятий</w:t>
            </w:r>
          </w:p>
        </w:tc>
        <w:tc>
          <w:tcPr>
            <w:tcW w:w="6331" w:type="dxa"/>
            <w:gridSpan w:val="6"/>
            <w:tcBorders>
              <w:top w:val="single" w:sz="4" w:space="0" w:color="auto"/>
              <w:left w:val="nil"/>
              <w:bottom w:val="single" w:sz="4" w:space="0" w:color="auto"/>
              <w:right w:val="single" w:sz="4" w:space="0" w:color="auto"/>
            </w:tcBorders>
            <w:shd w:val="clear" w:color="auto" w:fill="auto"/>
            <w:hideMark/>
          </w:tcPr>
          <w:p w:rsidR="003D67F7" w:rsidRPr="00586578" w:rsidRDefault="003D67F7" w:rsidP="001F4774">
            <w:pPr>
              <w:jc w:val="center"/>
              <w:rPr>
                <w:b/>
                <w:bCs/>
                <w:sz w:val="20"/>
                <w:szCs w:val="20"/>
              </w:rPr>
            </w:pPr>
            <w:r w:rsidRPr="00586578">
              <w:rPr>
                <w:b/>
                <w:bCs/>
                <w:sz w:val="20"/>
                <w:szCs w:val="20"/>
              </w:rPr>
              <w:t>Наименование показателя</w:t>
            </w:r>
          </w:p>
        </w:tc>
        <w:tc>
          <w:tcPr>
            <w:tcW w:w="1450" w:type="dxa"/>
            <w:vMerge w:val="restart"/>
            <w:tcBorders>
              <w:top w:val="single" w:sz="4" w:space="0" w:color="auto"/>
              <w:left w:val="nil"/>
              <w:right w:val="single" w:sz="4" w:space="0" w:color="auto"/>
            </w:tcBorders>
            <w:shd w:val="clear" w:color="auto" w:fill="auto"/>
          </w:tcPr>
          <w:p w:rsidR="003D67F7" w:rsidRPr="00907FEB" w:rsidRDefault="003D67F7" w:rsidP="001F4774">
            <w:pPr>
              <w:jc w:val="center"/>
              <w:rPr>
                <w:b/>
                <w:bCs/>
                <w:color w:val="000000"/>
                <w:sz w:val="20"/>
                <w:szCs w:val="20"/>
              </w:rPr>
            </w:pPr>
            <w:r>
              <w:rPr>
                <w:b/>
                <w:bCs/>
                <w:color w:val="000000"/>
                <w:sz w:val="20"/>
                <w:szCs w:val="20"/>
              </w:rPr>
              <w:t>Стоимость работ в ценах 2022</w:t>
            </w:r>
            <w:r w:rsidRPr="00907FEB">
              <w:rPr>
                <w:b/>
                <w:bCs/>
                <w:color w:val="000000"/>
                <w:sz w:val="20"/>
                <w:szCs w:val="20"/>
              </w:rPr>
              <w:t xml:space="preserve"> года        </w:t>
            </w:r>
            <w:r>
              <w:rPr>
                <w:b/>
                <w:bCs/>
                <w:color w:val="000000"/>
                <w:sz w:val="20"/>
                <w:szCs w:val="20"/>
              </w:rPr>
              <w:t xml:space="preserve">              </w:t>
            </w:r>
            <w:r w:rsidRPr="00907FEB">
              <w:rPr>
                <w:b/>
                <w:bCs/>
                <w:color w:val="000000"/>
                <w:sz w:val="20"/>
                <w:szCs w:val="20"/>
              </w:rPr>
              <w:t xml:space="preserve">  с НДС,             тыс. руб.</w:t>
            </w:r>
          </w:p>
        </w:tc>
      </w:tr>
      <w:tr w:rsidR="003D67F7" w:rsidRPr="0050744F" w:rsidTr="00A73BA2">
        <w:trPr>
          <w:trHeight w:val="672"/>
        </w:trPr>
        <w:tc>
          <w:tcPr>
            <w:tcW w:w="503" w:type="dxa"/>
            <w:vMerge/>
            <w:tcBorders>
              <w:top w:val="single" w:sz="4" w:space="0" w:color="auto"/>
              <w:left w:val="single" w:sz="4" w:space="0" w:color="auto"/>
              <w:bottom w:val="single" w:sz="4" w:space="0" w:color="auto"/>
              <w:right w:val="single" w:sz="4" w:space="0" w:color="auto"/>
            </w:tcBorders>
            <w:vAlign w:val="center"/>
            <w:hideMark/>
          </w:tcPr>
          <w:p w:rsidR="003D67F7" w:rsidRPr="00586578" w:rsidRDefault="003D67F7" w:rsidP="001F4774">
            <w:pPr>
              <w:rPr>
                <w:b/>
                <w:bCs/>
                <w:sz w:val="20"/>
                <w:szCs w:val="20"/>
              </w:rPr>
            </w:pPr>
          </w:p>
        </w:tc>
        <w:tc>
          <w:tcPr>
            <w:tcW w:w="1555" w:type="dxa"/>
            <w:vMerge/>
            <w:tcBorders>
              <w:top w:val="single" w:sz="4" w:space="0" w:color="auto"/>
              <w:left w:val="single" w:sz="4" w:space="0" w:color="auto"/>
              <w:bottom w:val="single" w:sz="4" w:space="0" w:color="auto"/>
              <w:right w:val="single" w:sz="4" w:space="0" w:color="auto"/>
            </w:tcBorders>
            <w:vAlign w:val="center"/>
            <w:hideMark/>
          </w:tcPr>
          <w:p w:rsidR="003D67F7" w:rsidRPr="00586578" w:rsidRDefault="003D67F7" w:rsidP="001F4774">
            <w:pPr>
              <w:rPr>
                <w:b/>
                <w:bCs/>
                <w:sz w:val="20"/>
                <w:szCs w:val="20"/>
              </w:rPr>
            </w:pPr>
          </w:p>
        </w:tc>
        <w:tc>
          <w:tcPr>
            <w:tcW w:w="2352" w:type="dxa"/>
            <w:gridSpan w:val="2"/>
            <w:tcBorders>
              <w:top w:val="single" w:sz="4" w:space="0" w:color="auto"/>
              <w:left w:val="nil"/>
              <w:bottom w:val="single" w:sz="4" w:space="0" w:color="auto"/>
              <w:right w:val="single" w:sz="4" w:space="0" w:color="auto"/>
            </w:tcBorders>
            <w:shd w:val="clear" w:color="auto" w:fill="auto"/>
            <w:hideMark/>
          </w:tcPr>
          <w:p w:rsidR="003D67F7" w:rsidRPr="00586578" w:rsidRDefault="003D67F7" w:rsidP="001F4774">
            <w:pPr>
              <w:jc w:val="center"/>
              <w:rPr>
                <w:b/>
                <w:bCs/>
                <w:sz w:val="20"/>
                <w:szCs w:val="20"/>
              </w:rPr>
            </w:pPr>
            <w:r w:rsidRPr="00586578">
              <w:rPr>
                <w:b/>
                <w:bCs/>
                <w:sz w:val="20"/>
                <w:szCs w:val="20"/>
              </w:rPr>
              <w:t>Диаметр,                                   мм</w:t>
            </w:r>
          </w:p>
        </w:tc>
        <w:tc>
          <w:tcPr>
            <w:tcW w:w="1843" w:type="dxa"/>
            <w:gridSpan w:val="2"/>
            <w:tcBorders>
              <w:top w:val="single" w:sz="4" w:space="0" w:color="auto"/>
              <w:left w:val="nil"/>
              <w:bottom w:val="single" w:sz="4" w:space="0" w:color="auto"/>
              <w:right w:val="single" w:sz="4" w:space="0" w:color="auto"/>
            </w:tcBorders>
            <w:shd w:val="clear" w:color="auto" w:fill="auto"/>
            <w:hideMark/>
          </w:tcPr>
          <w:p w:rsidR="003D67F7" w:rsidRPr="00586578" w:rsidRDefault="003D67F7" w:rsidP="001F4774">
            <w:pPr>
              <w:jc w:val="center"/>
              <w:rPr>
                <w:b/>
                <w:bCs/>
                <w:sz w:val="20"/>
                <w:szCs w:val="20"/>
              </w:rPr>
            </w:pPr>
            <w:r w:rsidRPr="00586578">
              <w:rPr>
                <w:b/>
                <w:bCs/>
                <w:sz w:val="20"/>
                <w:szCs w:val="20"/>
              </w:rPr>
              <w:t>Вид прокладки</w:t>
            </w:r>
          </w:p>
        </w:tc>
        <w:tc>
          <w:tcPr>
            <w:tcW w:w="2136" w:type="dxa"/>
            <w:gridSpan w:val="2"/>
            <w:tcBorders>
              <w:top w:val="single" w:sz="4" w:space="0" w:color="auto"/>
              <w:left w:val="nil"/>
              <w:bottom w:val="single" w:sz="4" w:space="0" w:color="auto"/>
              <w:right w:val="single" w:sz="4" w:space="0" w:color="auto"/>
            </w:tcBorders>
            <w:shd w:val="clear" w:color="auto" w:fill="auto"/>
            <w:hideMark/>
          </w:tcPr>
          <w:p w:rsidR="003D67F7" w:rsidRPr="00586578" w:rsidRDefault="003D67F7" w:rsidP="001F4774">
            <w:pPr>
              <w:jc w:val="center"/>
              <w:rPr>
                <w:b/>
                <w:bCs/>
                <w:sz w:val="20"/>
                <w:szCs w:val="20"/>
              </w:rPr>
            </w:pPr>
            <w:r w:rsidRPr="00586578">
              <w:rPr>
                <w:b/>
                <w:bCs/>
                <w:sz w:val="20"/>
                <w:szCs w:val="20"/>
              </w:rPr>
              <w:t>Протяженность трубопроводов в                    2 тр. исч.,    м</w:t>
            </w:r>
          </w:p>
        </w:tc>
        <w:tc>
          <w:tcPr>
            <w:tcW w:w="1450" w:type="dxa"/>
            <w:vMerge/>
            <w:tcBorders>
              <w:left w:val="nil"/>
              <w:right w:val="single" w:sz="4" w:space="0" w:color="auto"/>
            </w:tcBorders>
            <w:shd w:val="clear" w:color="auto" w:fill="auto"/>
          </w:tcPr>
          <w:p w:rsidR="003D67F7" w:rsidRPr="00E95874" w:rsidRDefault="003D67F7" w:rsidP="001F4774">
            <w:pPr>
              <w:jc w:val="center"/>
              <w:rPr>
                <w:b/>
                <w:bCs/>
                <w:sz w:val="20"/>
                <w:szCs w:val="20"/>
              </w:rPr>
            </w:pPr>
          </w:p>
        </w:tc>
      </w:tr>
      <w:tr w:rsidR="003D67F7" w:rsidRPr="0050744F" w:rsidTr="00A73BA2">
        <w:trPr>
          <w:trHeight w:val="927"/>
        </w:trPr>
        <w:tc>
          <w:tcPr>
            <w:tcW w:w="503" w:type="dxa"/>
            <w:vMerge/>
            <w:tcBorders>
              <w:top w:val="single" w:sz="4" w:space="0" w:color="auto"/>
              <w:left w:val="single" w:sz="4" w:space="0" w:color="auto"/>
              <w:bottom w:val="single" w:sz="4" w:space="0" w:color="auto"/>
              <w:right w:val="single" w:sz="4" w:space="0" w:color="auto"/>
            </w:tcBorders>
            <w:vAlign w:val="center"/>
            <w:hideMark/>
          </w:tcPr>
          <w:p w:rsidR="003D67F7" w:rsidRPr="00E95874" w:rsidRDefault="003D67F7" w:rsidP="001F4774">
            <w:pPr>
              <w:rPr>
                <w:b/>
                <w:bCs/>
                <w:sz w:val="20"/>
                <w:szCs w:val="20"/>
              </w:rPr>
            </w:pPr>
          </w:p>
        </w:tc>
        <w:tc>
          <w:tcPr>
            <w:tcW w:w="1555" w:type="dxa"/>
            <w:vMerge/>
            <w:tcBorders>
              <w:top w:val="single" w:sz="4" w:space="0" w:color="auto"/>
              <w:left w:val="single" w:sz="4" w:space="0" w:color="auto"/>
              <w:bottom w:val="single" w:sz="4" w:space="0" w:color="auto"/>
              <w:right w:val="single" w:sz="4" w:space="0" w:color="auto"/>
            </w:tcBorders>
            <w:vAlign w:val="center"/>
            <w:hideMark/>
          </w:tcPr>
          <w:p w:rsidR="003D67F7" w:rsidRPr="00E95874" w:rsidRDefault="003D67F7" w:rsidP="001F4774">
            <w:pPr>
              <w:rPr>
                <w:b/>
                <w:bCs/>
                <w:sz w:val="20"/>
                <w:szCs w:val="20"/>
              </w:rPr>
            </w:pPr>
          </w:p>
        </w:tc>
        <w:tc>
          <w:tcPr>
            <w:tcW w:w="1218"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b/>
                <w:bCs/>
                <w:sz w:val="16"/>
                <w:szCs w:val="16"/>
              </w:rPr>
            </w:pPr>
            <w:r w:rsidRPr="00E95874">
              <w:rPr>
                <w:b/>
                <w:bCs/>
                <w:sz w:val="16"/>
                <w:szCs w:val="16"/>
              </w:rPr>
              <w:t>до реализации мероприятия</w:t>
            </w:r>
          </w:p>
        </w:tc>
        <w:tc>
          <w:tcPr>
            <w:tcW w:w="1134"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b/>
                <w:bCs/>
                <w:sz w:val="16"/>
                <w:szCs w:val="16"/>
              </w:rPr>
            </w:pPr>
            <w:r w:rsidRPr="00E95874">
              <w:rPr>
                <w:b/>
                <w:bCs/>
                <w:sz w:val="16"/>
                <w:szCs w:val="16"/>
              </w:rPr>
              <w:t>после реализации мероприятия</w:t>
            </w:r>
          </w:p>
        </w:tc>
        <w:tc>
          <w:tcPr>
            <w:tcW w:w="992"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b/>
                <w:bCs/>
                <w:sz w:val="16"/>
                <w:szCs w:val="16"/>
              </w:rPr>
            </w:pPr>
            <w:r w:rsidRPr="00E95874">
              <w:rPr>
                <w:b/>
                <w:bCs/>
                <w:sz w:val="16"/>
                <w:szCs w:val="16"/>
              </w:rPr>
              <w:t>до реализации мероприятия</w:t>
            </w:r>
          </w:p>
        </w:tc>
        <w:tc>
          <w:tcPr>
            <w:tcW w:w="851"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b/>
                <w:bCs/>
                <w:sz w:val="16"/>
                <w:szCs w:val="16"/>
              </w:rPr>
            </w:pPr>
            <w:r w:rsidRPr="00E95874">
              <w:rPr>
                <w:b/>
                <w:bCs/>
                <w:sz w:val="16"/>
                <w:szCs w:val="16"/>
              </w:rPr>
              <w:t>после реализации мероприятия</w:t>
            </w:r>
          </w:p>
        </w:tc>
        <w:tc>
          <w:tcPr>
            <w:tcW w:w="1022"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b/>
                <w:bCs/>
                <w:sz w:val="16"/>
                <w:szCs w:val="16"/>
              </w:rPr>
            </w:pPr>
            <w:r w:rsidRPr="00E95874">
              <w:rPr>
                <w:b/>
                <w:bCs/>
                <w:sz w:val="16"/>
                <w:szCs w:val="16"/>
              </w:rPr>
              <w:t>до реализации мероприятия</w:t>
            </w:r>
          </w:p>
        </w:tc>
        <w:tc>
          <w:tcPr>
            <w:tcW w:w="1114"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b/>
                <w:bCs/>
                <w:sz w:val="16"/>
                <w:szCs w:val="16"/>
              </w:rPr>
            </w:pPr>
            <w:r w:rsidRPr="00E95874">
              <w:rPr>
                <w:b/>
                <w:bCs/>
                <w:sz w:val="16"/>
                <w:szCs w:val="16"/>
              </w:rPr>
              <w:t>после реализации мероприятия</w:t>
            </w:r>
          </w:p>
        </w:tc>
        <w:tc>
          <w:tcPr>
            <w:tcW w:w="1450" w:type="dxa"/>
            <w:vMerge/>
            <w:tcBorders>
              <w:left w:val="nil"/>
              <w:bottom w:val="single" w:sz="4" w:space="0" w:color="auto"/>
              <w:right w:val="single" w:sz="4" w:space="0" w:color="auto"/>
            </w:tcBorders>
            <w:shd w:val="clear" w:color="auto" w:fill="auto"/>
          </w:tcPr>
          <w:p w:rsidR="003D67F7" w:rsidRPr="00E95874" w:rsidRDefault="003D67F7" w:rsidP="001F4774">
            <w:pPr>
              <w:jc w:val="center"/>
              <w:rPr>
                <w:b/>
                <w:bCs/>
                <w:sz w:val="16"/>
                <w:szCs w:val="16"/>
              </w:rPr>
            </w:pPr>
          </w:p>
        </w:tc>
      </w:tr>
      <w:tr w:rsidR="003D67F7" w:rsidRPr="0050744F" w:rsidTr="00A73BA2">
        <w:trPr>
          <w:trHeight w:hRule="exact" w:val="284"/>
        </w:trPr>
        <w:tc>
          <w:tcPr>
            <w:tcW w:w="503" w:type="dxa"/>
            <w:tcBorders>
              <w:top w:val="nil"/>
              <w:left w:val="single" w:sz="4" w:space="0" w:color="auto"/>
              <w:bottom w:val="single" w:sz="4" w:space="0" w:color="auto"/>
              <w:right w:val="single" w:sz="4" w:space="0" w:color="auto"/>
            </w:tcBorders>
            <w:shd w:val="clear" w:color="auto" w:fill="auto"/>
            <w:hideMark/>
          </w:tcPr>
          <w:p w:rsidR="003D67F7" w:rsidRPr="00907FEB" w:rsidRDefault="003D67F7" w:rsidP="001F4774">
            <w:pPr>
              <w:jc w:val="center"/>
              <w:rPr>
                <w:b/>
                <w:sz w:val="20"/>
                <w:szCs w:val="20"/>
              </w:rPr>
            </w:pPr>
            <w:r w:rsidRPr="00907FEB">
              <w:rPr>
                <w:b/>
                <w:sz w:val="20"/>
                <w:szCs w:val="20"/>
              </w:rPr>
              <w:t>1</w:t>
            </w:r>
          </w:p>
        </w:tc>
        <w:tc>
          <w:tcPr>
            <w:tcW w:w="1555" w:type="dxa"/>
            <w:tcBorders>
              <w:top w:val="nil"/>
              <w:left w:val="nil"/>
              <w:bottom w:val="single" w:sz="4" w:space="0" w:color="auto"/>
              <w:right w:val="single" w:sz="4" w:space="0" w:color="auto"/>
            </w:tcBorders>
            <w:shd w:val="clear" w:color="auto" w:fill="auto"/>
            <w:hideMark/>
          </w:tcPr>
          <w:p w:rsidR="003D67F7" w:rsidRPr="00907FEB" w:rsidRDefault="003D67F7" w:rsidP="001F4774">
            <w:pPr>
              <w:jc w:val="center"/>
              <w:rPr>
                <w:b/>
                <w:sz w:val="20"/>
                <w:szCs w:val="20"/>
              </w:rPr>
            </w:pPr>
            <w:r w:rsidRPr="00907FEB">
              <w:rPr>
                <w:b/>
                <w:sz w:val="20"/>
                <w:szCs w:val="20"/>
              </w:rPr>
              <w:t>2</w:t>
            </w:r>
          </w:p>
        </w:tc>
        <w:tc>
          <w:tcPr>
            <w:tcW w:w="1218" w:type="dxa"/>
            <w:tcBorders>
              <w:top w:val="nil"/>
              <w:left w:val="nil"/>
              <w:bottom w:val="single" w:sz="4" w:space="0" w:color="auto"/>
              <w:right w:val="single" w:sz="4" w:space="0" w:color="auto"/>
            </w:tcBorders>
            <w:shd w:val="clear" w:color="auto" w:fill="auto"/>
            <w:hideMark/>
          </w:tcPr>
          <w:p w:rsidR="003D67F7" w:rsidRPr="00907FEB" w:rsidRDefault="003D67F7" w:rsidP="001F4774">
            <w:pPr>
              <w:jc w:val="center"/>
              <w:rPr>
                <w:b/>
                <w:sz w:val="20"/>
                <w:szCs w:val="20"/>
              </w:rPr>
            </w:pPr>
            <w:r w:rsidRPr="00907FEB">
              <w:rPr>
                <w:b/>
                <w:sz w:val="20"/>
                <w:szCs w:val="20"/>
              </w:rPr>
              <w:t>3</w:t>
            </w:r>
          </w:p>
        </w:tc>
        <w:tc>
          <w:tcPr>
            <w:tcW w:w="1134" w:type="dxa"/>
            <w:tcBorders>
              <w:top w:val="nil"/>
              <w:left w:val="nil"/>
              <w:bottom w:val="single" w:sz="4" w:space="0" w:color="auto"/>
              <w:right w:val="single" w:sz="4" w:space="0" w:color="auto"/>
            </w:tcBorders>
            <w:shd w:val="clear" w:color="auto" w:fill="auto"/>
            <w:hideMark/>
          </w:tcPr>
          <w:p w:rsidR="003D67F7" w:rsidRPr="00907FEB" w:rsidRDefault="003D67F7" w:rsidP="001F4774">
            <w:pPr>
              <w:jc w:val="center"/>
              <w:rPr>
                <w:b/>
                <w:sz w:val="20"/>
                <w:szCs w:val="20"/>
              </w:rPr>
            </w:pPr>
            <w:r w:rsidRPr="00907FEB">
              <w:rPr>
                <w:b/>
                <w:sz w:val="20"/>
                <w:szCs w:val="20"/>
              </w:rPr>
              <w:t>4</w:t>
            </w:r>
          </w:p>
        </w:tc>
        <w:tc>
          <w:tcPr>
            <w:tcW w:w="992" w:type="dxa"/>
            <w:tcBorders>
              <w:top w:val="nil"/>
              <w:left w:val="nil"/>
              <w:bottom w:val="single" w:sz="4" w:space="0" w:color="auto"/>
              <w:right w:val="single" w:sz="4" w:space="0" w:color="auto"/>
            </w:tcBorders>
            <w:shd w:val="clear" w:color="auto" w:fill="auto"/>
            <w:hideMark/>
          </w:tcPr>
          <w:p w:rsidR="003D67F7" w:rsidRPr="00907FEB" w:rsidRDefault="003D67F7" w:rsidP="001F4774">
            <w:pPr>
              <w:jc w:val="center"/>
              <w:rPr>
                <w:b/>
                <w:sz w:val="20"/>
                <w:szCs w:val="20"/>
              </w:rPr>
            </w:pPr>
            <w:r w:rsidRPr="00907FEB">
              <w:rPr>
                <w:b/>
                <w:sz w:val="20"/>
                <w:szCs w:val="20"/>
              </w:rPr>
              <w:t>5</w:t>
            </w:r>
          </w:p>
        </w:tc>
        <w:tc>
          <w:tcPr>
            <w:tcW w:w="851" w:type="dxa"/>
            <w:tcBorders>
              <w:top w:val="nil"/>
              <w:left w:val="nil"/>
              <w:bottom w:val="single" w:sz="4" w:space="0" w:color="auto"/>
              <w:right w:val="single" w:sz="4" w:space="0" w:color="auto"/>
            </w:tcBorders>
            <w:shd w:val="clear" w:color="auto" w:fill="auto"/>
            <w:hideMark/>
          </w:tcPr>
          <w:p w:rsidR="003D67F7" w:rsidRPr="00907FEB" w:rsidRDefault="003D67F7" w:rsidP="001F4774">
            <w:pPr>
              <w:jc w:val="center"/>
              <w:rPr>
                <w:b/>
                <w:sz w:val="20"/>
                <w:szCs w:val="20"/>
              </w:rPr>
            </w:pPr>
            <w:r w:rsidRPr="00907FEB">
              <w:rPr>
                <w:b/>
                <w:sz w:val="20"/>
                <w:szCs w:val="20"/>
              </w:rPr>
              <w:t>6</w:t>
            </w:r>
          </w:p>
        </w:tc>
        <w:tc>
          <w:tcPr>
            <w:tcW w:w="1022" w:type="dxa"/>
            <w:tcBorders>
              <w:top w:val="nil"/>
              <w:left w:val="nil"/>
              <w:bottom w:val="single" w:sz="4" w:space="0" w:color="auto"/>
              <w:right w:val="single" w:sz="4" w:space="0" w:color="auto"/>
            </w:tcBorders>
            <w:shd w:val="clear" w:color="auto" w:fill="auto"/>
            <w:hideMark/>
          </w:tcPr>
          <w:p w:rsidR="003D67F7" w:rsidRPr="00907FEB" w:rsidRDefault="003D67F7" w:rsidP="001F4774">
            <w:pPr>
              <w:jc w:val="center"/>
              <w:rPr>
                <w:b/>
                <w:sz w:val="20"/>
                <w:szCs w:val="20"/>
              </w:rPr>
            </w:pPr>
            <w:r w:rsidRPr="00907FEB">
              <w:rPr>
                <w:b/>
                <w:sz w:val="20"/>
                <w:szCs w:val="20"/>
              </w:rPr>
              <w:t>7</w:t>
            </w:r>
          </w:p>
        </w:tc>
        <w:tc>
          <w:tcPr>
            <w:tcW w:w="1114" w:type="dxa"/>
            <w:tcBorders>
              <w:top w:val="nil"/>
              <w:left w:val="nil"/>
              <w:bottom w:val="single" w:sz="4" w:space="0" w:color="auto"/>
              <w:right w:val="single" w:sz="4" w:space="0" w:color="auto"/>
            </w:tcBorders>
            <w:shd w:val="clear" w:color="auto" w:fill="auto"/>
            <w:hideMark/>
          </w:tcPr>
          <w:p w:rsidR="003D67F7" w:rsidRPr="00907FEB" w:rsidRDefault="003D67F7" w:rsidP="001F4774">
            <w:pPr>
              <w:jc w:val="center"/>
              <w:rPr>
                <w:b/>
                <w:sz w:val="20"/>
                <w:szCs w:val="20"/>
              </w:rPr>
            </w:pPr>
            <w:r w:rsidRPr="00907FEB">
              <w:rPr>
                <w:b/>
                <w:sz w:val="20"/>
                <w:szCs w:val="20"/>
              </w:rPr>
              <w:t>8</w:t>
            </w:r>
          </w:p>
        </w:tc>
        <w:tc>
          <w:tcPr>
            <w:tcW w:w="1450" w:type="dxa"/>
            <w:tcBorders>
              <w:top w:val="nil"/>
              <w:left w:val="nil"/>
              <w:bottom w:val="single" w:sz="4" w:space="0" w:color="auto"/>
              <w:right w:val="single" w:sz="4" w:space="0" w:color="auto"/>
            </w:tcBorders>
            <w:shd w:val="clear" w:color="auto" w:fill="auto"/>
          </w:tcPr>
          <w:p w:rsidR="003D67F7" w:rsidRPr="00907FEB" w:rsidRDefault="003D67F7" w:rsidP="001F4774">
            <w:pPr>
              <w:jc w:val="center"/>
              <w:rPr>
                <w:b/>
                <w:sz w:val="20"/>
                <w:szCs w:val="20"/>
              </w:rPr>
            </w:pPr>
            <w:r w:rsidRPr="00907FEB">
              <w:rPr>
                <w:b/>
                <w:sz w:val="20"/>
                <w:szCs w:val="20"/>
              </w:rPr>
              <w:t>9</w:t>
            </w:r>
          </w:p>
        </w:tc>
      </w:tr>
      <w:tr w:rsidR="003D67F7" w:rsidRPr="0050744F" w:rsidTr="00A73BA2">
        <w:trPr>
          <w:trHeight w:hRule="exact" w:val="529"/>
        </w:trPr>
        <w:tc>
          <w:tcPr>
            <w:tcW w:w="503" w:type="dxa"/>
            <w:tcBorders>
              <w:top w:val="nil"/>
              <w:left w:val="single" w:sz="8" w:space="0" w:color="auto"/>
              <w:bottom w:val="single" w:sz="4" w:space="0" w:color="auto"/>
              <w:right w:val="single" w:sz="4" w:space="0" w:color="auto"/>
            </w:tcBorders>
            <w:shd w:val="clear" w:color="auto" w:fill="auto"/>
            <w:vAlign w:val="center"/>
            <w:hideMark/>
          </w:tcPr>
          <w:p w:rsidR="003D67F7" w:rsidRPr="00396028" w:rsidRDefault="003D67F7" w:rsidP="001F4774">
            <w:pPr>
              <w:jc w:val="center"/>
              <w:rPr>
                <w:b/>
                <w:bCs/>
                <w:sz w:val="20"/>
                <w:szCs w:val="20"/>
              </w:rPr>
            </w:pPr>
            <w:r>
              <w:rPr>
                <w:b/>
                <w:bCs/>
                <w:sz w:val="20"/>
                <w:szCs w:val="20"/>
              </w:rPr>
              <w:t>1.</w:t>
            </w:r>
          </w:p>
        </w:tc>
        <w:tc>
          <w:tcPr>
            <w:tcW w:w="9336" w:type="dxa"/>
            <w:gridSpan w:val="8"/>
            <w:tcBorders>
              <w:top w:val="single" w:sz="4" w:space="0" w:color="auto"/>
              <w:left w:val="nil"/>
              <w:bottom w:val="single" w:sz="4" w:space="0" w:color="auto"/>
              <w:right w:val="single" w:sz="4" w:space="0" w:color="auto"/>
            </w:tcBorders>
            <w:shd w:val="clear" w:color="auto" w:fill="auto"/>
            <w:hideMark/>
          </w:tcPr>
          <w:p w:rsidR="003D67F7" w:rsidRPr="00396028" w:rsidRDefault="003D67F7" w:rsidP="001F4774">
            <w:pPr>
              <w:rPr>
                <w:b/>
                <w:bCs/>
                <w:sz w:val="20"/>
                <w:szCs w:val="20"/>
              </w:rPr>
            </w:pPr>
            <w:r w:rsidRPr="00396028">
              <w:rPr>
                <w:b/>
                <w:bCs/>
                <w:sz w:val="20"/>
                <w:szCs w:val="20"/>
              </w:rPr>
              <w:t>Реконструкция магистральных тепловых сетей</w:t>
            </w:r>
            <w:r>
              <w:rPr>
                <w:b/>
                <w:bCs/>
                <w:sz w:val="20"/>
                <w:szCs w:val="20"/>
              </w:rPr>
              <w:t xml:space="preserve"> в  на выходе из котельной с вязи с подключением </w:t>
            </w:r>
            <w:r w:rsidRPr="00396028">
              <w:rPr>
                <w:b/>
                <w:bCs/>
                <w:sz w:val="20"/>
                <w:szCs w:val="20"/>
              </w:rPr>
              <w:t>7 микрорайона  г.Кингисеппа</w:t>
            </w:r>
          </w:p>
        </w:tc>
      </w:tr>
      <w:tr w:rsidR="002B6023" w:rsidRPr="0050744F" w:rsidTr="00A73BA2">
        <w:trPr>
          <w:trHeight w:val="255"/>
        </w:trPr>
        <w:tc>
          <w:tcPr>
            <w:tcW w:w="503" w:type="dxa"/>
            <w:vMerge w:val="restart"/>
            <w:tcBorders>
              <w:top w:val="single" w:sz="4" w:space="0" w:color="auto"/>
              <w:left w:val="single" w:sz="4" w:space="0" w:color="auto"/>
              <w:right w:val="single" w:sz="4" w:space="0" w:color="auto"/>
            </w:tcBorders>
            <w:shd w:val="clear" w:color="auto" w:fill="auto"/>
            <w:noWrap/>
            <w:vAlign w:val="bottom"/>
            <w:hideMark/>
          </w:tcPr>
          <w:p w:rsidR="002B6023" w:rsidRPr="00E95874" w:rsidRDefault="002B6023" w:rsidP="001F4774">
            <w:pPr>
              <w:jc w:val="center"/>
              <w:rPr>
                <w:sz w:val="20"/>
                <w:szCs w:val="20"/>
              </w:rPr>
            </w:pPr>
          </w:p>
        </w:tc>
        <w:tc>
          <w:tcPr>
            <w:tcW w:w="1555" w:type="dxa"/>
            <w:vMerge w:val="restart"/>
            <w:tcBorders>
              <w:top w:val="single" w:sz="4" w:space="0" w:color="auto"/>
              <w:left w:val="nil"/>
              <w:right w:val="single" w:sz="4" w:space="0" w:color="auto"/>
            </w:tcBorders>
            <w:shd w:val="clear" w:color="auto" w:fill="auto"/>
            <w:vAlign w:val="center"/>
            <w:hideMark/>
          </w:tcPr>
          <w:p w:rsidR="002B6023" w:rsidRPr="00E95874" w:rsidRDefault="002B6023" w:rsidP="001F4774">
            <w:pPr>
              <w:rPr>
                <w:sz w:val="20"/>
                <w:szCs w:val="20"/>
              </w:rPr>
            </w:pPr>
            <w:r w:rsidRPr="00E95874">
              <w:rPr>
                <w:sz w:val="20"/>
                <w:szCs w:val="20"/>
              </w:rPr>
              <w:t>Участок   от котельной до ТК4</w:t>
            </w:r>
          </w:p>
        </w:tc>
        <w:tc>
          <w:tcPr>
            <w:tcW w:w="1218" w:type="dxa"/>
            <w:vMerge w:val="restart"/>
            <w:tcBorders>
              <w:top w:val="single" w:sz="4" w:space="0" w:color="auto"/>
              <w:left w:val="nil"/>
              <w:right w:val="single" w:sz="4" w:space="0" w:color="auto"/>
            </w:tcBorders>
            <w:shd w:val="clear" w:color="auto" w:fill="auto"/>
            <w:vAlign w:val="center"/>
            <w:hideMark/>
          </w:tcPr>
          <w:p w:rsidR="002B6023" w:rsidRPr="00A73BA2" w:rsidRDefault="002B6023" w:rsidP="001F4774">
            <w:pPr>
              <w:jc w:val="center"/>
              <w:rPr>
                <w:sz w:val="16"/>
                <w:szCs w:val="16"/>
              </w:rPr>
            </w:pPr>
            <w:r w:rsidRPr="00A73BA2">
              <w:rPr>
                <w:sz w:val="16"/>
                <w:szCs w:val="16"/>
              </w:rPr>
              <w:t xml:space="preserve">1хДу700              2 х Ду500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B6023" w:rsidRPr="002B6023" w:rsidRDefault="00A73BA2" w:rsidP="002B6023">
            <w:pPr>
              <w:jc w:val="center"/>
              <w:rPr>
                <w:sz w:val="16"/>
                <w:szCs w:val="16"/>
              </w:rPr>
            </w:pPr>
            <w:r>
              <w:rPr>
                <w:sz w:val="16"/>
                <w:szCs w:val="16"/>
              </w:rPr>
              <w:t>2х Д</w:t>
            </w:r>
            <w:r w:rsidR="002B6023" w:rsidRPr="002B6023">
              <w:rPr>
                <w:sz w:val="16"/>
                <w:szCs w:val="16"/>
              </w:rPr>
              <w:t>720/900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2B6023" w:rsidRPr="00E95874" w:rsidRDefault="002B6023" w:rsidP="001F4774">
            <w:pPr>
              <w:jc w:val="center"/>
              <w:rPr>
                <w:sz w:val="20"/>
                <w:szCs w:val="20"/>
              </w:rPr>
            </w:pPr>
            <w:r w:rsidRPr="00E95874">
              <w:rPr>
                <w:sz w:val="20"/>
                <w:szCs w:val="20"/>
              </w:rPr>
              <w:t>н.к.</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2B6023" w:rsidRPr="00E95874" w:rsidRDefault="002B6023" w:rsidP="002B6023">
            <w:pPr>
              <w:jc w:val="center"/>
              <w:rPr>
                <w:sz w:val="20"/>
                <w:szCs w:val="20"/>
              </w:rPr>
            </w:pPr>
            <w:r w:rsidRPr="00E95874">
              <w:rPr>
                <w:sz w:val="20"/>
                <w:szCs w:val="20"/>
              </w:rPr>
              <w:t>н.к.</w:t>
            </w:r>
          </w:p>
        </w:tc>
        <w:tc>
          <w:tcPr>
            <w:tcW w:w="1022" w:type="dxa"/>
            <w:tcBorders>
              <w:top w:val="single" w:sz="4" w:space="0" w:color="auto"/>
              <w:left w:val="nil"/>
              <w:bottom w:val="single" w:sz="4" w:space="0" w:color="auto"/>
              <w:right w:val="single" w:sz="4" w:space="0" w:color="auto"/>
            </w:tcBorders>
            <w:shd w:val="clear" w:color="auto" w:fill="auto"/>
            <w:vAlign w:val="center"/>
            <w:hideMark/>
          </w:tcPr>
          <w:p w:rsidR="002B6023" w:rsidRPr="00E95874" w:rsidRDefault="002B6023" w:rsidP="001F4774">
            <w:pPr>
              <w:jc w:val="center"/>
              <w:rPr>
                <w:sz w:val="20"/>
                <w:szCs w:val="20"/>
              </w:rPr>
            </w:pPr>
            <w:r>
              <w:rPr>
                <w:sz w:val="20"/>
                <w:szCs w:val="20"/>
              </w:rPr>
              <w:t>300</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rsidR="002B6023" w:rsidRPr="00E95874" w:rsidRDefault="002B6023" w:rsidP="001F4774">
            <w:pPr>
              <w:jc w:val="center"/>
              <w:rPr>
                <w:sz w:val="20"/>
                <w:szCs w:val="20"/>
              </w:rPr>
            </w:pPr>
            <w:r>
              <w:rPr>
                <w:sz w:val="20"/>
                <w:szCs w:val="20"/>
              </w:rPr>
              <w:t>600</w:t>
            </w:r>
          </w:p>
        </w:tc>
        <w:tc>
          <w:tcPr>
            <w:tcW w:w="1450" w:type="dxa"/>
            <w:tcBorders>
              <w:top w:val="single" w:sz="4" w:space="0" w:color="auto"/>
              <w:left w:val="nil"/>
              <w:bottom w:val="single" w:sz="4" w:space="0" w:color="auto"/>
              <w:right w:val="single" w:sz="4" w:space="0" w:color="auto"/>
            </w:tcBorders>
            <w:shd w:val="clear" w:color="auto" w:fill="auto"/>
            <w:vAlign w:val="center"/>
          </w:tcPr>
          <w:p w:rsidR="002B6023" w:rsidRPr="00E95874" w:rsidRDefault="002B6023" w:rsidP="001F4774">
            <w:pPr>
              <w:jc w:val="center"/>
              <w:rPr>
                <w:sz w:val="20"/>
                <w:szCs w:val="20"/>
              </w:rPr>
            </w:pPr>
            <w:r>
              <w:rPr>
                <w:sz w:val="20"/>
                <w:szCs w:val="20"/>
              </w:rPr>
              <w:t>111 410,171</w:t>
            </w:r>
          </w:p>
        </w:tc>
      </w:tr>
      <w:tr w:rsidR="002B6023" w:rsidRPr="0050744F" w:rsidTr="00A73BA2">
        <w:trPr>
          <w:trHeight w:val="255"/>
        </w:trPr>
        <w:tc>
          <w:tcPr>
            <w:tcW w:w="503" w:type="dxa"/>
            <w:vMerge/>
            <w:tcBorders>
              <w:left w:val="single" w:sz="4" w:space="0" w:color="auto"/>
              <w:bottom w:val="single" w:sz="4" w:space="0" w:color="auto"/>
              <w:right w:val="single" w:sz="4" w:space="0" w:color="auto"/>
            </w:tcBorders>
            <w:shd w:val="clear" w:color="auto" w:fill="auto"/>
            <w:noWrap/>
            <w:vAlign w:val="bottom"/>
            <w:hideMark/>
          </w:tcPr>
          <w:p w:rsidR="002B6023" w:rsidRPr="00E95874" w:rsidRDefault="002B6023" w:rsidP="001F4774">
            <w:pPr>
              <w:rPr>
                <w:sz w:val="20"/>
                <w:szCs w:val="20"/>
              </w:rPr>
            </w:pPr>
          </w:p>
        </w:tc>
        <w:tc>
          <w:tcPr>
            <w:tcW w:w="1555" w:type="dxa"/>
            <w:vMerge/>
            <w:tcBorders>
              <w:left w:val="nil"/>
              <w:bottom w:val="single" w:sz="4" w:space="0" w:color="auto"/>
              <w:right w:val="single" w:sz="4" w:space="0" w:color="auto"/>
            </w:tcBorders>
            <w:shd w:val="clear" w:color="auto" w:fill="auto"/>
            <w:vAlign w:val="center"/>
            <w:hideMark/>
          </w:tcPr>
          <w:p w:rsidR="002B6023" w:rsidRPr="00E95874" w:rsidRDefault="002B6023" w:rsidP="001F4774">
            <w:pPr>
              <w:rPr>
                <w:sz w:val="20"/>
                <w:szCs w:val="20"/>
              </w:rPr>
            </w:pPr>
          </w:p>
        </w:tc>
        <w:tc>
          <w:tcPr>
            <w:tcW w:w="1218" w:type="dxa"/>
            <w:vMerge/>
            <w:tcBorders>
              <w:left w:val="nil"/>
              <w:bottom w:val="single" w:sz="4" w:space="0" w:color="auto"/>
              <w:right w:val="single" w:sz="4" w:space="0" w:color="auto"/>
            </w:tcBorders>
            <w:shd w:val="clear" w:color="auto" w:fill="auto"/>
            <w:vAlign w:val="center"/>
            <w:hideMark/>
          </w:tcPr>
          <w:p w:rsidR="002B6023" w:rsidRPr="00E95874" w:rsidRDefault="002B6023" w:rsidP="001F4774">
            <w:pPr>
              <w:jc w:val="center"/>
              <w:rPr>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B6023" w:rsidRPr="002B6023" w:rsidRDefault="00A73BA2" w:rsidP="001F4774">
            <w:pPr>
              <w:jc w:val="center"/>
              <w:rPr>
                <w:sz w:val="16"/>
                <w:szCs w:val="16"/>
              </w:rPr>
            </w:pPr>
            <w:r>
              <w:rPr>
                <w:sz w:val="16"/>
                <w:szCs w:val="16"/>
              </w:rPr>
              <w:t>2 хД</w:t>
            </w:r>
            <w:r w:rsidR="002B6023" w:rsidRPr="002B6023">
              <w:rPr>
                <w:sz w:val="16"/>
                <w:szCs w:val="16"/>
              </w:rPr>
              <w:t>530</w:t>
            </w:r>
            <w:r w:rsidR="002B6023">
              <w:rPr>
                <w:sz w:val="16"/>
                <w:szCs w:val="16"/>
              </w:rPr>
              <w:t>/710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2B6023" w:rsidRPr="00E95874" w:rsidRDefault="002B6023" w:rsidP="001F4774">
            <w:pPr>
              <w:jc w:val="center"/>
              <w:rPr>
                <w:sz w:val="20"/>
                <w:szCs w:val="20"/>
              </w:rPr>
            </w:pPr>
            <w:r>
              <w:rPr>
                <w:sz w:val="20"/>
                <w:szCs w:val="20"/>
              </w:rPr>
              <w:t>н.к.</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2B6023" w:rsidRPr="00E95874" w:rsidRDefault="002B6023" w:rsidP="002B6023">
            <w:pPr>
              <w:jc w:val="center"/>
              <w:rPr>
                <w:sz w:val="20"/>
                <w:szCs w:val="20"/>
              </w:rPr>
            </w:pPr>
            <w:r>
              <w:rPr>
                <w:sz w:val="20"/>
                <w:szCs w:val="20"/>
              </w:rPr>
              <w:t>н.к.</w:t>
            </w:r>
          </w:p>
        </w:tc>
        <w:tc>
          <w:tcPr>
            <w:tcW w:w="1022" w:type="dxa"/>
            <w:tcBorders>
              <w:top w:val="single" w:sz="4" w:space="0" w:color="auto"/>
              <w:left w:val="nil"/>
              <w:bottom w:val="single" w:sz="4" w:space="0" w:color="auto"/>
              <w:right w:val="single" w:sz="4" w:space="0" w:color="auto"/>
            </w:tcBorders>
            <w:shd w:val="clear" w:color="auto" w:fill="auto"/>
            <w:vAlign w:val="center"/>
            <w:hideMark/>
          </w:tcPr>
          <w:p w:rsidR="002B6023" w:rsidRDefault="002B6023" w:rsidP="001F4774">
            <w:pPr>
              <w:jc w:val="center"/>
              <w:rPr>
                <w:sz w:val="20"/>
                <w:szCs w:val="20"/>
              </w:rPr>
            </w:pPr>
            <w:r>
              <w:rPr>
                <w:sz w:val="20"/>
                <w:szCs w:val="20"/>
              </w:rPr>
              <w:t>600</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rsidR="002B6023" w:rsidRDefault="002B6023" w:rsidP="001F4774">
            <w:pPr>
              <w:jc w:val="center"/>
              <w:rPr>
                <w:sz w:val="20"/>
                <w:szCs w:val="20"/>
              </w:rPr>
            </w:pPr>
            <w:r>
              <w:rPr>
                <w:sz w:val="20"/>
                <w:szCs w:val="20"/>
              </w:rPr>
              <w:t>600</w:t>
            </w:r>
          </w:p>
        </w:tc>
        <w:tc>
          <w:tcPr>
            <w:tcW w:w="1450" w:type="dxa"/>
            <w:tcBorders>
              <w:top w:val="single" w:sz="4" w:space="0" w:color="auto"/>
              <w:left w:val="nil"/>
              <w:bottom w:val="single" w:sz="4" w:space="0" w:color="auto"/>
              <w:right w:val="single" w:sz="4" w:space="0" w:color="auto"/>
            </w:tcBorders>
            <w:shd w:val="clear" w:color="auto" w:fill="auto"/>
            <w:vAlign w:val="center"/>
          </w:tcPr>
          <w:p w:rsidR="002B6023" w:rsidRPr="00E95874" w:rsidRDefault="002B6023" w:rsidP="001F4774">
            <w:pPr>
              <w:jc w:val="center"/>
              <w:rPr>
                <w:sz w:val="20"/>
                <w:szCs w:val="20"/>
              </w:rPr>
            </w:pPr>
            <w:r>
              <w:rPr>
                <w:sz w:val="20"/>
                <w:szCs w:val="20"/>
              </w:rPr>
              <w:t>73 184,352</w:t>
            </w:r>
          </w:p>
        </w:tc>
      </w:tr>
      <w:tr w:rsidR="003D67F7" w:rsidRPr="0050744F" w:rsidTr="00A73BA2">
        <w:trPr>
          <w:trHeight w:val="255"/>
        </w:trPr>
        <w:tc>
          <w:tcPr>
            <w:tcW w:w="503" w:type="dxa"/>
            <w:tcBorders>
              <w:left w:val="single" w:sz="4" w:space="0" w:color="auto"/>
              <w:bottom w:val="single" w:sz="4" w:space="0" w:color="auto"/>
              <w:right w:val="single" w:sz="4" w:space="0" w:color="auto"/>
            </w:tcBorders>
            <w:shd w:val="clear" w:color="auto" w:fill="auto"/>
            <w:noWrap/>
            <w:hideMark/>
          </w:tcPr>
          <w:p w:rsidR="003D67F7" w:rsidRPr="00C02010" w:rsidRDefault="003D67F7" w:rsidP="001F4774">
            <w:pPr>
              <w:jc w:val="center"/>
              <w:rPr>
                <w:b/>
                <w:sz w:val="20"/>
                <w:szCs w:val="20"/>
              </w:rPr>
            </w:pPr>
            <w:r w:rsidRPr="00C02010">
              <w:rPr>
                <w:b/>
                <w:sz w:val="20"/>
                <w:szCs w:val="20"/>
              </w:rPr>
              <w:t>2.</w:t>
            </w:r>
          </w:p>
        </w:tc>
        <w:tc>
          <w:tcPr>
            <w:tcW w:w="9336" w:type="dxa"/>
            <w:gridSpan w:val="8"/>
            <w:tcBorders>
              <w:left w:val="nil"/>
              <w:bottom w:val="single" w:sz="4" w:space="0" w:color="auto"/>
              <w:right w:val="single" w:sz="4" w:space="0" w:color="auto"/>
            </w:tcBorders>
            <w:shd w:val="clear" w:color="auto" w:fill="auto"/>
            <w:vAlign w:val="center"/>
            <w:hideMark/>
          </w:tcPr>
          <w:p w:rsidR="003D67F7" w:rsidRPr="00E95874" w:rsidRDefault="003D67F7" w:rsidP="001F4774">
            <w:pPr>
              <w:rPr>
                <w:sz w:val="20"/>
                <w:szCs w:val="20"/>
              </w:rPr>
            </w:pPr>
            <w:r>
              <w:rPr>
                <w:b/>
                <w:bCs/>
                <w:sz w:val="20"/>
                <w:szCs w:val="20"/>
              </w:rPr>
              <w:t>Строительство</w:t>
            </w:r>
            <w:r w:rsidRPr="00907FEB">
              <w:rPr>
                <w:b/>
                <w:bCs/>
                <w:sz w:val="20"/>
                <w:szCs w:val="20"/>
              </w:rPr>
              <w:t xml:space="preserve">  магистральных тепловых сетей  </w:t>
            </w:r>
            <w:r>
              <w:rPr>
                <w:b/>
                <w:bCs/>
                <w:sz w:val="20"/>
                <w:szCs w:val="20"/>
              </w:rPr>
              <w:t>Ду500 мм параллельно существующим Ду700 мм  в связи с подключением 7 микрорайона  и необходимостью  разделения  тепловых потоков   по микрорайонам   города Кингисеппа</w:t>
            </w:r>
          </w:p>
        </w:tc>
      </w:tr>
      <w:tr w:rsidR="002B6023" w:rsidRPr="0050744F" w:rsidTr="00A73BA2">
        <w:trPr>
          <w:trHeight w:val="783"/>
        </w:trPr>
        <w:tc>
          <w:tcPr>
            <w:tcW w:w="503" w:type="dxa"/>
            <w:vMerge w:val="restart"/>
            <w:tcBorders>
              <w:left w:val="single" w:sz="4" w:space="0" w:color="auto"/>
              <w:right w:val="single" w:sz="4" w:space="0" w:color="auto"/>
            </w:tcBorders>
            <w:shd w:val="clear" w:color="auto" w:fill="auto"/>
            <w:noWrap/>
            <w:hideMark/>
          </w:tcPr>
          <w:p w:rsidR="002B6023" w:rsidRPr="00E95874" w:rsidRDefault="002B6023" w:rsidP="001F4774">
            <w:pPr>
              <w:jc w:val="center"/>
              <w:rPr>
                <w:sz w:val="20"/>
                <w:szCs w:val="20"/>
              </w:rPr>
            </w:pPr>
            <w:r>
              <w:rPr>
                <w:sz w:val="20"/>
                <w:szCs w:val="20"/>
              </w:rPr>
              <w:lastRenderedPageBreak/>
              <w:t>1.2.</w:t>
            </w:r>
          </w:p>
        </w:tc>
        <w:tc>
          <w:tcPr>
            <w:tcW w:w="1555" w:type="dxa"/>
            <w:vMerge w:val="restart"/>
            <w:tcBorders>
              <w:left w:val="nil"/>
              <w:right w:val="single" w:sz="4" w:space="0" w:color="auto"/>
            </w:tcBorders>
            <w:shd w:val="clear" w:color="auto" w:fill="auto"/>
            <w:hideMark/>
          </w:tcPr>
          <w:p w:rsidR="002B6023" w:rsidRPr="00E95874" w:rsidRDefault="002B6023" w:rsidP="001F4774">
            <w:pPr>
              <w:jc w:val="center"/>
              <w:rPr>
                <w:sz w:val="20"/>
                <w:szCs w:val="20"/>
              </w:rPr>
            </w:pPr>
            <w:r w:rsidRPr="005F4A02">
              <w:rPr>
                <w:sz w:val="20"/>
                <w:szCs w:val="20"/>
              </w:rPr>
              <w:t>Участок т/с от  ТК4 до ТК8</w:t>
            </w:r>
          </w:p>
        </w:tc>
        <w:tc>
          <w:tcPr>
            <w:tcW w:w="1218" w:type="dxa"/>
            <w:tcBorders>
              <w:left w:val="nil"/>
              <w:bottom w:val="single" w:sz="4" w:space="0" w:color="auto"/>
              <w:right w:val="single" w:sz="4" w:space="0" w:color="auto"/>
            </w:tcBorders>
            <w:shd w:val="clear" w:color="auto" w:fill="auto"/>
            <w:vAlign w:val="center"/>
            <w:hideMark/>
          </w:tcPr>
          <w:p w:rsidR="002B6023" w:rsidRPr="00A73BA2" w:rsidRDefault="00A73BA2" w:rsidP="00A73BA2">
            <w:pPr>
              <w:jc w:val="center"/>
              <w:rPr>
                <w:sz w:val="16"/>
                <w:szCs w:val="16"/>
              </w:rPr>
            </w:pPr>
            <w:r>
              <w:rPr>
                <w:sz w:val="16"/>
                <w:szCs w:val="16"/>
              </w:rPr>
              <w:t>2хД</w:t>
            </w:r>
            <w:r w:rsidRPr="00A73BA2">
              <w:rPr>
                <w:sz w:val="16"/>
                <w:szCs w:val="16"/>
              </w:rPr>
              <w:t>720/90</w:t>
            </w:r>
            <w:r w:rsidR="002B6023" w:rsidRPr="00A73BA2">
              <w:rPr>
                <w:sz w:val="16"/>
                <w:szCs w:val="16"/>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B6023" w:rsidRPr="00A73BA2" w:rsidRDefault="00A73BA2" w:rsidP="00A73BA2">
            <w:pPr>
              <w:jc w:val="center"/>
              <w:rPr>
                <w:sz w:val="16"/>
                <w:szCs w:val="16"/>
              </w:rPr>
            </w:pPr>
            <w:r>
              <w:rPr>
                <w:sz w:val="16"/>
                <w:szCs w:val="16"/>
              </w:rPr>
              <w:t>2хД</w:t>
            </w:r>
            <w:r w:rsidR="002B6023" w:rsidRPr="00A73BA2">
              <w:rPr>
                <w:sz w:val="16"/>
                <w:szCs w:val="16"/>
              </w:rPr>
              <w:t>720/900-сохраняется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2B6023" w:rsidRPr="00E95874" w:rsidRDefault="002B6023" w:rsidP="002B6023">
            <w:pPr>
              <w:jc w:val="center"/>
              <w:rPr>
                <w:sz w:val="20"/>
                <w:szCs w:val="20"/>
              </w:rPr>
            </w:pPr>
            <w:r>
              <w:rPr>
                <w:sz w:val="20"/>
                <w:szCs w:val="20"/>
              </w:rPr>
              <w:t>н.к.</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2B6023" w:rsidRPr="00E95874" w:rsidRDefault="002B6023" w:rsidP="002B6023">
            <w:pPr>
              <w:jc w:val="center"/>
              <w:rPr>
                <w:sz w:val="20"/>
                <w:szCs w:val="20"/>
              </w:rPr>
            </w:pPr>
            <w:r w:rsidRPr="00E95874">
              <w:rPr>
                <w:sz w:val="20"/>
                <w:szCs w:val="20"/>
              </w:rPr>
              <w:t>н.к.</w:t>
            </w:r>
          </w:p>
        </w:tc>
        <w:tc>
          <w:tcPr>
            <w:tcW w:w="1022" w:type="dxa"/>
            <w:tcBorders>
              <w:top w:val="single" w:sz="4" w:space="0" w:color="auto"/>
              <w:left w:val="nil"/>
              <w:bottom w:val="single" w:sz="4" w:space="0" w:color="auto"/>
              <w:right w:val="single" w:sz="4" w:space="0" w:color="auto"/>
            </w:tcBorders>
            <w:shd w:val="clear" w:color="auto" w:fill="auto"/>
            <w:vAlign w:val="center"/>
            <w:hideMark/>
          </w:tcPr>
          <w:p w:rsidR="002B6023" w:rsidRPr="00E95874" w:rsidRDefault="002B6023" w:rsidP="002B6023">
            <w:pPr>
              <w:jc w:val="center"/>
              <w:rPr>
                <w:sz w:val="20"/>
                <w:szCs w:val="20"/>
              </w:rPr>
            </w:pPr>
            <w:r>
              <w:rPr>
                <w:sz w:val="20"/>
                <w:szCs w:val="20"/>
              </w:rPr>
              <w:t>339</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rsidR="002B6023" w:rsidRPr="00E95874" w:rsidRDefault="002B6023" w:rsidP="002B6023">
            <w:pPr>
              <w:jc w:val="center"/>
              <w:rPr>
                <w:sz w:val="20"/>
                <w:szCs w:val="20"/>
              </w:rPr>
            </w:pPr>
            <w:r>
              <w:rPr>
                <w:sz w:val="20"/>
                <w:szCs w:val="20"/>
              </w:rPr>
              <w:t>339</w:t>
            </w:r>
          </w:p>
        </w:tc>
        <w:tc>
          <w:tcPr>
            <w:tcW w:w="1450" w:type="dxa"/>
            <w:tcBorders>
              <w:top w:val="single" w:sz="4" w:space="0" w:color="auto"/>
              <w:left w:val="nil"/>
              <w:bottom w:val="single" w:sz="4" w:space="0" w:color="auto"/>
              <w:right w:val="single" w:sz="4" w:space="0" w:color="auto"/>
            </w:tcBorders>
            <w:shd w:val="clear" w:color="auto" w:fill="auto"/>
            <w:vAlign w:val="center"/>
          </w:tcPr>
          <w:p w:rsidR="002B6023" w:rsidRDefault="002B6023" w:rsidP="002B6023">
            <w:pPr>
              <w:jc w:val="center"/>
              <w:rPr>
                <w:sz w:val="20"/>
                <w:szCs w:val="20"/>
              </w:rPr>
            </w:pPr>
            <w:r>
              <w:rPr>
                <w:sz w:val="20"/>
                <w:szCs w:val="20"/>
              </w:rPr>
              <w:t>-</w:t>
            </w:r>
          </w:p>
        </w:tc>
      </w:tr>
      <w:tr w:rsidR="002B6023" w:rsidRPr="0050744F" w:rsidTr="00A73BA2">
        <w:trPr>
          <w:trHeight w:val="255"/>
        </w:trPr>
        <w:tc>
          <w:tcPr>
            <w:tcW w:w="503" w:type="dxa"/>
            <w:vMerge/>
            <w:tcBorders>
              <w:left w:val="single" w:sz="4" w:space="0" w:color="auto"/>
              <w:bottom w:val="single" w:sz="4" w:space="0" w:color="auto"/>
              <w:right w:val="single" w:sz="4" w:space="0" w:color="auto"/>
            </w:tcBorders>
            <w:shd w:val="clear" w:color="auto" w:fill="auto"/>
            <w:noWrap/>
            <w:hideMark/>
          </w:tcPr>
          <w:p w:rsidR="002B6023" w:rsidRPr="00E95874" w:rsidRDefault="002B6023" w:rsidP="001F4774">
            <w:pPr>
              <w:jc w:val="center"/>
              <w:rPr>
                <w:sz w:val="20"/>
                <w:szCs w:val="20"/>
              </w:rPr>
            </w:pPr>
          </w:p>
        </w:tc>
        <w:tc>
          <w:tcPr>
            <w:tcW w:w="1555" w:type="dxa"/>
            <w:vMerge/>
            <w:tcBorders>
              <w:left w:val="nil"/>
              <w:bottom w:val="single" w:sz="4" w:space="0" w:color="auto"/>
              <w:right w:val="single" w:sz="4" w:space="0" w:color="auto"/>
            </w:tcBorders>
            <w:shd w:val="clear" w:color="auto" w:fill="auto"/>
            <w:hideMark/>
          </w:tcPr>
          <w:p w:rsidR="002B6023" w:rsidRPr="005F4A02" w:rsidRDefault="002B6023" w:rsidP="001F4774">
            <w:pPr>
              <w:jc w:val="center"/>
              <w:rPr>
                <w:sz w:val="20"/>
                <w:szCs w:val="20"/>
              </w:rPr>
            </w:pPr>
          </w:p>
        </w:tc>
        <w:tc>
          <w:tcPr>
            <w:tcW w:w="1218" w:type="dxa"/>
            <w:tcBorders>
              <w:left w:val="nil"/>
              <w:bottom w:val="single" w:sz="4" w:space="0" w:color="auto"/>
              <w:right w:val="single" w:sz="4" w:space="0" w:color="auto"/>
            </w:tcBorders>
            <w:shd w:val="clear" w:color="auto" w:fill="auto"/>
            <w:vAlign w:val="center"/>
            <w:hideMark/>
          </w:tcPr>
          <w:p w:rsidR="002B6023" w:rsidRPr="00A73BA2" w:rsidRDefault="00A73BA2" w:rsidP="00A73BA2">
            <w:pPr>
              <w:jc w:val="center"/>
              <w:rPr>
                <w:sz w:val="16"/>
                <w:szCs w:val="16"/>
              </w:rPr>
            </w:pPr>
            <w:r>
              <w:rPr>
                <w:sz w:val="16"/>
                <w:szCs w:val="16"/>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B6023" w:rsidRPr="00A73BA2" w:rsidRDefault="0016754F" w:rsidP="00A73BA2">
            <w:pPr>
              <w:jc w:val="center"/>
              <w:rPr>
                <w:sz w:val="16"/>
                <w:szCs w:val="16"/>
              </w:rPr>
            </w:pPr>
            <w:r>
              <w:rPr>
                <w:sz w:val="16"/>
                <w:szCs w:val="16"/>
              </w:rPr>
              <w:t>2хД</w:t>
            </w:r>
            <w:r w:rsidR="002B6023" w:rsidRPr="00A73BA2">
              <w:rPr>
                <w:sz w:val="16"/>
                <w:szCs w:val="16"/>
              </w:rPr>
              <w:t>530/710-параллельное новое строительство</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2B6023" w:rsidRDefault="002B6023" w:rsidP="002B6023">
            <w:pPr>
              <w:jc w:val="center"/>
              <w:rPr>
                <w:sz w:val="20"/>
                <w:szCs w:val="20"/>
              </w:rPr>
            </w:pPr>
            <w:r>
              <w:rPr>
                <w:sz w:val="20"/>
                <w:szCs w:val="20"/>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2B6023" w:rsidRPr="00E95874" w:rsidRDefault="002B6023" w:rsidP="002B6023">
            <w:pPr>
              <w:jc w:val="center"/>
              <w:rPr>
                <w:sz w:val="20"/>
                <w:szCs w:val="20"/>
              </w:rPr>
            </w:pPr>
            <w:r>
              <w:rPr>
                <w:sz w:val="20"/>
                <w:szCs w:val="20"/>
              </w:rPr>
              <w:t>н.к.</w:t>
            </w:r>
          </w:p>
        </w:tc>
        <w:tc>
          <w:tcPr>
            <w:tcW w:w="1022" w:type="dxa"/>
            <w:tcBorders>
              <w:top w:val="single" w:sz="4" w:space="0" w:color="auto"/>
              <w:left w:val="nil"/>
              <w:bottom w:val="single" w:sz="4" w:space="0" w:color="auto"/>
              <w:right w:val="single" w:sz="4" w:space="0" w:color="auto"/>
            </w:tcBorders>
            <w:shd w:val="clear" w:color="auto" w:fill="auto"/>
            <w:vAlign w:val="center"/>
            <w:hideMark/>
          </w:tcPr>
          <w:p w:rsidR="002B6023" w:rsidRPr="00E95874" w:rsidRDefault="002B6023" w:rsidP="002B6023">
            <w:pPr>
              <w:jc w:val="center"/>
              <w:rPr>
                <w:sz w:val="20"/>
                <w:szCs w:val="20"/>
              </w:rPr>
            </w:pPr>
            <w:r>
              <w:rPr>
                <w:sz w:val="20"/>
                <w:szCs w:val="20"/>
              </w:rPr>
              <w:t>-</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rsidR="002B6023" w:rsidRPr="00E95874" w:rsidRDefault="002B6023" w:rsidP="002B6023">
            <w:pPr>
              <w:jc w:val="center"/>
              <w:rPr>
                <w:sz w:val="20"/>
                <w:szCs w:val="20"/>
              </w:rPr>
            </w:pPr>
            <w:r>
              <w:rPr>
                <w:sz w:val="20"/>
                <w:szCs w:val="20"/>
              </w:rPr>
              <w:t>339</w:t>
            </w:r>
          </w:p>
        </w:tc>
        <w:tc>
          <w:tcPr>
            <w:tcW w:w="1450" w:type="dxa"/>
            <w:tcBorders>
              <w:top w:val="single" w:sz="4" w:space="0" w:color="auto"/>
              <w:left w:val="nil"/>
              <w:bottom w:val="single" w:sz="4" w:space="0" w:color="auto"/>
              <w:right w:val="single" w:sz="4" w:space="0" w:color="auto"/>
            </w:tcBorders>
            <w:shd w:val="clear" w:color="auto" w:fill="auto"/>
            <w:vAlign w:val="center"/>
          </w:tcPr>
          <w:p w:rsidR="002B6023" w:rsidRDefault="002B6023" w:rsidP="002B6023">
            <w:pPr>
              <w:jc w:val="center"/>
              <w:rPr>
                <w:sz w:val="20"/>
                <w:szCs w:val="20"/>
              </w:rPr>
            </w:pPr>
            <w:r>
              <w:rPr>
                <w:sz w:val="20"/>
                <w:szCs w:val="20"/>
              </w:rPr>
              <w:t>41 762,685</w:t>
            </w:r>
          </w:p>
        </w:tc>
      </w:tr>
      <w:tr w:rsidR="003D67F7" w:rsidRPr="0050744F" w:rsidTr="00A73BA2">
        <w:trPr>
          <w:trHeight w:val="255"/>
        </w:trPr>
        <w:tc>
          <w:tcPr>
            <w:tcW w:w="503" w:type="dxa"/>
            <w:tcBorders>
              <w:left w:val="single" w:sz="4" w:space="0" w:color="auto"/>
              <w:bottom w:val="single" w:sz="4" w:space="0" w:color="auto"/>
              <w:right w:val="single" w:sz="4" w:space="0" w:color="auto"/>
            </w:tcBorders>
            <w:shd w:val="clear" w:color="auto" w:fill="auto"/>
            <w:noWrap/>
            <w:hideMark/>
          </w:tcPr>
          <w:p w:rsidR="003D67F7" w:rsidRPr="005B7646" w:rsidRDefault="003D67F7" w:rsidP="001F4774">
            <w:pPr>
              <w:jc w:val="center"/>
              <w:rPr>
                <w:b/>
                <w:sz w:val="20"/>
                <w:szCs w:val="20"/>
              </w:rPr>
            </w:pPr>
            <w:r w:rsidRPr="005B7646">
              <w:rPr>
                <w:b/>
                <w:sz w:val="20"/>
                <w:szCs w:val="20"/>
              </w:rPr>
              <w:t>3</w:t>
            </w:r>
          </w:p>
        </w:tc>
        <w:tc>
          <w:tcPr>
            <w:tcW w:w="9336" w:type="dxa"/>
            <w:gridSpan w:val="8"/>
            <w:tcBorders>
              <w:left w:val="nil"/>
              <w:bottom w:val="single" w:sz="4" w:space="0" w:color="auto"/>
              <w:right w:val="single" w:sz="4" w:space="0" w:color="auto"/>
            </w:tcBorders>
            <w:shd w:val="clear" w:color="auto" w:fill="auto"/>
            <w:hideMark/>
          </w:tcPr>
          <w:p w:rsidR="003D67F7" w:rsidRDefault="003D67F7" w:rsidP="001F4774">
            <w:pPr>
              <w:rPr>
                <w:sz w:val="20"/>
                <w:szCs w:val="20"/>
              </w:rPr>
            </w:pPr>
            <w:r w:rsidRPr="00A7537A">
              <w:rPr>
                <w:b/>
                <w:bCs/>
                <w:sz w:val="20"/>
                <w:szCs w:val="20"/>
              </w:rPr>
              <w:t>Реконструкция магистральных тепловых сетей для подключения 7 микрорайона  г.Кингисеппа</w:t>
            </w:r>
          </w:p>
        </w:tc>
      </w:tr>
      <w:tr w:rsidR="003D67F7" w:rsidRPr="0050744F" w:rsidTr="00A73BA2">
        <w:trPr>
          <w:trHeight w:val="255"/>
        </w:trPr>
        <w:tc>
          <w:tcPr>
            <w:tcW w:w="503" w:type="dxa"/>
            <w:tcBorders>
              <w:left w:val="single" w:sz="4" w:space="0" w:color="auto"/>
              <w:bottom w:val="single" w:sz="4" w:space="0" w:color="auto"/>
              <w:right w:val="single" w:sz="4" w:space="0" w:color="auto"/>
            </w:tcBorders>
            <w:shd w:val="clear" w:color="auto" w:fill="auto"/>
            <w:noWrap/>
            <w:hideMark/>
          </w:tcPr>
          <w:p w:rsidR="003D67F7" w:rsidRPr="00E95874" w:rsidRDefault="003D67F7" w:rsidP="001F4774">
            <w:pPr>
              <w:jc w:val="center"/>
              <w:rPr>
                <w:sz w:val="20"/>
                <w:szCs w:val="20"/>
              </w:rPr>
            </w:pPr>
          </w:p>
        </w:tc>
        <w:tc>
          <w:tcPr>
            <w:tcW w:w="1555" w:type="dxa"/>
            <w:tcBorders>
              <w:left w:val="nil"/>
              <w:bottom w:val="single" w:sz="4" w:space="0" w:color="auto"/>
              <w:right w:val="single" w:sz="4" w:space="0" w:color="auto"/>
            </w:tcBorders>
            <w:shd w:val="clear" w:color="auto" w:fill="auto"/>
            <w:vAlign w:val="center"/>
            <w:hideMark/>
          </w:tcPr>
          <w:p w:rsidR="003D67F7" w:rsidRPr="00E95874" w:rsidRDefault="003D67F7" w:rsidP="001F4774">
            <w:pPr>
              <w:rPr>
                <w:sz w:val="20"/>
                <w:szCs w:val="20"/>
              </w:rPr>
            </w:pPr>
            <w:r w:rsidRPr="00E95874">
              <w:rPr>
                <w:sz w:val="20"/>
                <w:szCs w:val="20"/>
              </w:rPr>
              <w:t>Участок т/с от ТК19 до ТК21</w:t>
            </w:r>
          </w:p>
        </w:tc>
        <w:tc>
          <w:tcPr>
            <w:tcW w:w="1218" w:type="dxa"/>
            <w:tcBorders>
              <w:left w:val="nil"/>
              <w:bottom w:val="single" w:sz="4" w:space="0" w:color="auto"/>
              <w:right w:val="single" w:sz="4" w:space="0" w:color="auto"/>
            </w:tcBorders>
            <w:shd w:val="clear" w:color="auto" w:fill="auto"/>
            <w:vAlign w:val="center"/>
            <w:hideMark/>
          </w:tcPr>
          <w:p w:rsidR="003D67F7" w:rsidRPr="00A73BA2" w:rsidRDefault="00A73BA2" w:rsidP="001F4774">
            <w:pPr>
              <w:jc w:val="center"/>
              <w:rPr>
                <w:sz w:val="16"/>
                <w:szCs w:val="16"/>
              </w:rPr>
            </w:pPr>
            <w:r w:rsidRPr="00A73BA2">
              <w:rPr>
                <w:sz w:val="16"/>
                <w:szCs w:val="16"/>
              </w:rPr>
              <w:t>2х</w:t>
            </w:r>
            <w:r>
              <w:rPr>
                <w:sz w:val="16"/>
                <w:szCs w:val="16"/>
              </w:rPr>
              <w:t xml:space="preserve"> </w:t>
            </w:r>
            <w:r w:rsidR="0016754F">
              <w:rPr>
                <w:sz w:val="16"/>
                <w:szCs w:val="16"/>
              </w:rPr>
              <w:t>Д</w:t>
            </w:r>
            <w:r w:rsidR="003D67F7" w:rsidRPr="00A73BA2">
              <w:rPr>
                <w:sz w:val="16"/>
                <w:szCs w:val="16"/>
              </w:rPr>
              <w:t>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D67F7" w:rsidRPr="00A73BA2" w:rsidRDefault="00A73BA2" w:rsidP="001F4774">
            <w:pPr>
              <w:jc w:val="center"/>
              <w:rPr>
                <w:sz w:val="16"/>
                <w:szCs w:val="16"/>
              </w:rPr>
            </w:pPr>
            <w:r w:rsidRPr="00A73BA2">
              <w:rPr>
                <w:sz w:val="16"/>
                <w:szCs w:val="16"/>
              </w:rPr>
              <w:t>2х</w:t>
            </w:r>
            <w:r w:rsidR="0016754F">
              <w:rPr>
                <w:sz w:val="16"/>
                <w:szCs w:val="16"/>
              </w:rPr>
              <w:t>Д</w:t>
            </w:r>
            <w:r w:rsidR="002B6023" w:rsidRPr="00A73BA2">
              <w:rPr>
                <w:sz w:val="16"/>
                <w:szCs w:val="16"/>
              </w:rPr>
              <w:t>426/560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н.к.</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3D67F7" w:rsidRPr="00E95874" w:rsidRDefault="002B6023" w:rsidP="001F4774">
            <w:pPr>
              <w:jc w:val="center"/>
              <w:rPr>
                <w:sz w:val="20"/>
                <w:szCs w:val="20"/>
              </w:rPr>
            </w:pPr>
            <w:r>
              <w:rPr>
                <w:sz w:val="20"/>
                <w:szCs w:val="20"/>
              </w:rPr>
              <w:t>н.к.</w:t>
            </w:r>
          </w:p>
        </w:tc>
        <w:tc>
          <w:tcPr>
            <w:tcW w:w="1022" w:type="dxa"/>
            <w:tcBorders>
              <w:top w:val="single" w:sz="4" w:space="0" w:color="auto"/>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Pr>
                <w:sz w:val="20"/>
                <w:szCs w:val="20"/>
              </w:rPr>
              <w:t>120</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Pr>
                <w:sz w:val="20"/>
                <w:szCs w:val="20"/>
              </w:rPr>
              <w:t>120</w:t>
            </w:r>
          </w:p>
        </w:tc>
        <w:tc>
          <w:tcPr>
            <w:tcW w:w="1450" w:type="dxa"/>
            <w:tcBorders>
              <w:top w:val="single" w:sz="4" w:space="0" w:color="auto"/>
              <w:left w:val="nil"/>
              <w:bottom w:val="single" w:sz="4" w:space="0" w:color="auto"/>
              <w:right w:val="single" w:sz="4" w:space="0" w:color="auto"/>
            </w:tcBorders>
            <w:shd w:val="clear" w:color="auto" w:fill="auto"/>
            <w:vAlign w:val="center"/>
          </w:tcPr>
          <w:p w:rsidR="003D67F7" w:rsidRDefault="002B6023" w:rsidP="001F4774">
            <w:pPr>
              <w:jc w:val="center"/>
              <w:rPr>
                <w:sz w:val="20"/>
                <w:szCs w:val="20"/>
              </w:rPr>
            </w:pPr>
            <w:r>
              <w:rPr>
                <w:sz w:val="20"/>
                <w:szCs w:val="20"/>
              </w:rPr>
              <w:t>15 721,177</w:t>
            </w:r>
          </w:p>
        </w:tc>
      </w:tr>
      <w:tr w:rsidR="003D67F7" w:rsidRPr="0050744F" w:rsidTr="00A73BA2">
        <w:trPr>
          <w:trHeight w:hRule="exact" w:val="346"/>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D67F7" w:rsidRPr="00E95874" w:rsidRDefault="003D67F7" w:rsidP="001F4774">
            <w:pPr>
              <w:rPr>
                <w:sz w:val="20"/>
                <w:szCs w:val="20"/>
              </w:rPr>
            </w:pPr>
          </w:p>
        </w:tc>
        <w:tc>
          <w:tcPr>
            <w:tcW w:w="1555" w:type="dxa"/>
            <w:tcBorders>
              <w:top w:val="single" w:sz="4" w:space="0" w:color="auto"/>
              <w:left w:val="nil"/>
              <w:bottom w:val="single" w:sz="4" w:space="0" w:color="auto"/>
              <w:right w:val="single" w:sz="4" w:space="0" w:color="auto"/>
            </w:tcBorders>
            <w:shd w:val="clear" w:color="auto" w:fill="auto"/>
            <w:vAlign w:val="center"/>
            <w:hideMark/>
          </w:tcPr>
          <w:p w:rsidR="003D67F7" w:rsidRPr="00CA5414" w:rsidRDefault="003D67F7" w:rsidP="001F4774">
            <w:pPr>
              <w:jc w:val="right"/>
              <w:rPr>
                <w:b/>
                <w:bCs/>
                <w:sz w:val="20"/>
                <w:szCs w:val="20"/>
              </w:rPr>
            </w:pPr>
            <w:r>
              <w:rPr>
                <w:b/>
                <w:bCs/>
                <w:sz w:val="20"/>
                <w:szCs w:val="20"/>
              </w:rPr>
              <w:t xml:space="preserve">ВСЕГО, в т.ч. </w:t>
            </w:r>
          </w:p>
        </w:tc>
        <w:tc>
          <w:tcPr>
            <w:tcW w:w="1218" w:type="dxa"/>
            <w:tcBorders>
              <w:top w:val="single" w:sz="4" w:space="0" w:color="auto"/>
              <w:left w:val="nil"/>
              <w:bottom w:val="single" w:sz="4" w:space="0" w:color="auto"/>
              <w:right w:val="single" w:sz="4" w:space="0" w:color="auto"/>
            </w:tcBorders>
            <w:shd w:val="clear" w:color="auto" w:fill="auto"/>
            <w:noWrap/>
            <w:vAlign w:val="center"/>
            <w:hideMark/>
          </w:tcPr>
          <w:p w:rsidR="003D67F7" w:rsidRPr="00E95874" w:rsidRDefault="003D67F7" w:rsidP="001F4774">
            <w:pPr>
              <w:jc w:val="center"/>
              <w:rPr>
                <w:sz w:val="20"/>
                <w:szCs w:val="20"/>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3D67F7" w:rsidRDefault="003D67F7" w:rsidP="001F4774">
            <w:pPr>
              <w:jc w:val="center"/>
              <w:rPr>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3D67F7" w:rsidRDefault="003D67F7" w:rsidP="001F4774">
            <w:pPr>
              <w:jc w:val="center"/>
              <w:rPr>
                <w:sz w:val="20"/>
                <w:szCs w:val="20"/>
              </w:rPr>
            </w:pP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D67F7" w:rsidRPr="00E95874" w:rsidRDefault="003D67F7" w:rsidP="001F4774">
            <w:pPr>
              <w:jc w:val="center"/>
              <w:rPr>
                <w:sz w:val="20"/>
                <w:szCs w:val="20"/>
              </w:rPr>
            </w:pPr>
          </w:p>
        </w:tc>
        <w:tc>
          <w:tcPr>
            <w:tcW w:w="1022" w:type="dxa"/>
            <w:tcBorders>
              <w:top w:val="single" w:sz="4" w:space="0" w:color="auto"/>
              <w:left w:val="nil"/>
              <w:bottom w:val="single" w:sz="4" w:space="0" w:color="auto"/>
              <w:right w:val="single" w:sz="4" w:space="0" w:color="auto"/>
            </w:tcBorders>
            <w:shd w:val="clear" w:color="auto" w:fill="auto"/>
            <w:vAlign w:val="center"/>
            <w:hideMark/>
          </w:tcPr>
          <w:p w:rsidR="003D67F7" w:rsidRPr="00632546" w:rsidRDefault="00B21845" w:rsidP="001F4774">
            <w:pPr>
              <w:jc w:val="center"/>
              <w:rPr>
                <w:b/>
                <w:sz w:val="20"/>
                <w:szCs w:val="20"/>
              </w:rPr>
            </w:pPr>
            <w:r>
              <w:rPr>
                <w:b/>
                <w:sz w:val="20"/>
                <w:szCs w:val="20"/>
              </w:rPr>
              <w:t>1359</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rsidR="003D67F7" w:rsidRPr="00632546" w:rsidRDefault="00B21845" w:rsidP="001F4774">
            <w:pPr>
              <w:jc w:val="center"/>
              <w:rPr>
                <w:b/>
                <w:sz w:val="20"/>
                <w:szCs w:val="20"/>
              </w:rPr>
            </w:pPr>
            <w:r>
              <w:rPr>
                <w:b/>
                <w:sz w:val="20"/>
                <w:szCs w:val="20"/>
              </w:rPr>
              <w:t>1998</w:t>
            </w:r>
          </w:p>
        </w:tc>
        <w:tc>
          <w:tcPr>
            <w:tcW w:w="1450" w:type="dxa"/>
            <w:tcBorders>
              <w:top w:val="single" w:sz="4" w:space="0" w:color="auto"/>
              <w:left w:val="nil"/>
              <w:bottom w:val="single" w:sz="4" w:space="0" w:color="auto"/>
              <w:right w:val="single" w:sz="4" w:space="0" w:color="auto"/>
            </w:tcBorders>
            <w:shd w:val="clear" w:color="auto" w:fill="auto"/>
            <w:vAlign w:val="center"/>
          </w:tcPr>
          <w:p w:rsidR="003D67F7" w:rsidRPr="00632546" w:rsidRDefault="003D67F7" w:rsidP="001F4774">
            <w:pPr>
              <w:jc w:val="center"/>
              <w:rPr>
                <w:b/>
                <w:sz w:val="20"/>
                <w:szCs w:val="20"/>
              </w:rPr>
            </w:pPr>
            <w:r>
              <w:rPr>
                <w:b/>
                <w:sz w:val="20"/>
                <w:szCs w:val="20"/>
              </w:rPr>
              <w:t>242 078,385</w:t>
            </w:r>
          </w:p>
        </w:tc>
      </w:tr>
      <w:tr w:rsidR="003D67F7" w:rsidRPr="0050744F" w:rsidTr="00A73BA2">
        <w:trPr>
          <w:trHeight w:hRule="exact" w:val="291"/>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D67F7" w:rsidRPr="00E95874" w:rsidRDefault="003D67F7" w:rsidP="001F4774">
            <w:pPr>
              <w:rPr>
                <w:sz w:val="20"/>
                <w:szCs w:val="20"/>
              </w:rPr>
            </w:pPr>
          </w:p>
        </w:tc>
        <w:tc>
          <w:tcPr>
            <w:tcW w:w="1555" w:type="dxa"/>
            <w:tcBorders>
              <w:top w:val="single" w:sz="4" w:space="0" w:color="auto"/>
              <w:left w:val="nil"/>
              <w:bottom w:val="single" w:sz="4" w:space="0" w:color="auto"/>
              <w:right w:val="single" w:sz="4" w:space="0" w:color="auto"/>
            </w:tcBorders>
            <w:shd w:val="clear" w:color="auto" w:fill="auto"/>
            <w:vAlign w:val="center"/>
            <w:hideMark/>
          </w:tcPr>
          <w:p w:rsidR="003D67F7" w:rsidRPr="006E22D3" w:rsidRDefault="003D67F7" w:rsidP="001F4774">
            <w:pPr>
              <w:jc w:val="right"/>
              <w:rPr>
                <w:bCs/>
                <w:sz w:val="20"/>
                <w:szCs w:val="20"/>
              </w:rPr>
            </w:pPr>
            <w:r w:rsidRPr="006E22D3">
              <w:rPr>
                <w:bCs/>
                <w:sz w:val="20"/>
                <w:szCs w:val="20"/>
              </w:rPr>
              <w:t>НДС</w:t>
            </w:r>
          </w:p>
        </w:tc>
        <w:tc>
          <w:tcPr>
            <w:tcW w:w="1218" w:type="dxa"/>
            <w:tcBorders>
              <w:top w:val="single" w:sz="4" w:space="0" w:color="auto"/>
              <w:left w:val="nil"/>
              <w:bottom w:val="single" w:sz="4" w:space="0" w:color="auto"/>
              <w:right w:val="single" w:sz="4" w:space="0" w:color="auto"/>
            </w:tcBorders>
            <w:shd w:val="clear" w:color="auto" w:fill="auto"/>
            <w:noWrap/>
            <w:vAlign w:val="center"/>
            <w:hideMark/>
          </w:tcPr>
          <w:p w:rsidR="003D67F7" w:rsidRPr="00E95874" w:rsidRDefault="003D67F7" w:rsidP="001F4774">
            <w:pPr>
              <w:jc w:val="center"/>
              <w:rPr>
                <w:sz w:val="20"/>
                <w:szCs w:val="20"/>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3D67F7" w:rsidRDefault="003D67F7" w:rsidP="001F4774">
            <w:pPr>
              <w:jc w:val="center"/>
              <w:rPr>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3D67F7" w:rsidRDefault="003D67F7" w:rsidP="001F4774">
            <w:pPr>
              <w:jc w:val="center"/>
              <w:rPr>
                <w:sz w:val="20"/>
                <w:szCs w:val="20"/>
              </w:rPr>
            </w:pP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3D67F7" w:rsidRPr="00E95874" w:rsidRDefault="003D67F7" w:rsidP="001F4774">
            <w:pPr>
              <w:jc w:val="center"/>
              <w:rPr>
                <w:sz w:val="20"/>
                <w:szCs w:val="20"/>
              </w:rPr>
            </w:pPr>
          </w:p>
        </w:tc>
        <w:tc>
          <w:tcPr>
            <w:tcW w:w="1022" w:type="dxa"/>
            <w:tcBorders>
              <w:top w:val="single" w:sz="4" w:space="0" w:color="auto"/>
              <w:left w:val="nil"/>
              <w:bottom w:val="single" w:sz="4" w:space="0" w:color="auto"/>
              <w:right w:val="single" w:sz="4" w:space="0" w:color="auto"/>
            </w:tcBorders>
            <w:shd w:val="clear" w:color="auto" w:fill="auto"/>
            <w:vAlign w:val="center"/>
            <w:hideMark/>
          </w:tcPr>
          <w:p w:rsidR="003D67F7" w:rsidRPr="00632546" w:rsidRDefault="003D67F7" w:rsidP="001F4774">
            <w:pPr>
              <w:jc w:val="center"/>
              <w:rPr>
                <w:b/>
                <w:sz w:val="20"/>
                <w:szCs w:val="20"/>
              </w:rPr>
            </w:pPr>
          </w:p>
        </w:tc>
        <w:tc>
          <w:tcPr>
            <w:tcW w:w="1114" w:type="dxa"/>
            <w:tcBorders>
              <w:top w:val="single" w:sz="4" w:space="0" w:color="auto"/>
              <w:left w:val="nil"/>
              <w:bottom w:val="single" w:sz="4" w:space="0" w:color="auto"/>
              <w:right w:val="single" w:sz="4" w:space="0" w:color="auto"/>
            </w:tcBorders>
            <w:shd w:val="clear" w:color="auto" w:fill="auto"/>
            <w:vAlign w:val="center"/>
            <w:hideMark/>
          </w:tcPr>
          <w:p w:rsidR="003D67F7" w:rsidRPr="00632546" w:rsidRDefault="003D67F7" w:rsidP="001F4774">
            <w:pPr>
              <w:jc w:val="center"/>
              <w:rPr>
                <w:b/>
                <w:sz w:val="20"/>
                <w:szCs w:val="20"/>
              </w:rPr>
            </w:pPr>
          </w:p>
        </w:tc>
        <w:tc>
          <w:tcPr>
            <w:tcW w:w="1450" w:type="dxa"/>
            <w:tcBorders>
              <w:top w:val="single" w:sz="4" w:space="0" w:color="auto"/>
              <w:left w:val="nil"/>
              <w:bottom w:val="single" w:sz="4" w:space="0" w:color="auto"/>
              <w:right w:val="single" w:sz="4" w:space="0" w:color="auto"/>
            </w:tcBorders>
            <w:shd w:val="clear" w:color="auto" w:fill="auto"/>
            <w:vAlign w:val="center"/>
          </w:tcPr>
          <w:p w:rsidR="003D67F7" w:rsidRPr="00C02010" w:rsidRDefault="003D67F7" w:rsidP="001F4774">
            <w:pPr>
              <w:jc w:val="center"/>
              <w:rPr>
                <w:sz w:val="20"/>
                <w:szCs w:val="20"/>
              </w:rPr>
            </w:pPr>
            <w:r>
              <w:rPr>
                <w:sz w:val="20"/>
                <w:szCs w:val="20"/>
              </w:rPr>
              <w:t>40 346,398</w:t>
            </w:r>
          </w:p>
        </w:tc>
      </w:tr>
    </w:tbl>
    <w:p w:rsidR="00E05EE0" w:rsidRDefault="00E05EE0" w:rsidP="00AC3C7B">
      <w:pPr>
        <w:autoSpaceDE w:val="0"/>
        <w:autoSpaceDN w:val="0"/>
        <w:adjustRightInd w:val="0"/>
        <w:rPr>
          <w:b/>
        </w:rPr>
      </w:pPr>
    </w:p>
    <w:p w:rsidR="003D67F7" w:rsidRPr="000B3F46" w:rsidRDefault="00AC3C7B" w:rsidP="00827409">
      <w:pPr>
        <w:pStyle w:val="5"/>
        <w:numPr>
          <w:ilvl w:val="1"/>
          <w:numId w:val="9"/>
        </w:numPr>
        <w:spacing w:line="240" w:lineRule="auto"/>
        <w:rPr>
          <w:i w:val="0"/>
        </w:rPr>
      </w:pPr>
      <w:r w:rsidRPr="000B3F46">
        <w:rPr>
          <w:i w:val="0"/>
        </w:rPr>
        <w:t>Предложения</w:t>
      </w:r>
      <w:r w:rsidR="003D67F7" w:rsidRPr="000B3F46">
        <w:rPr>
          <w:i w:val="0"/>
        </w:rPr>
        <w:t xml:space="preserve"> по реконструкции квартальных тепловых сетей с увеличением диаметра трубопроводов для обеспечения перспективных приростов тепловой нагрузки</w:t>
      </w:r>
    </w:p>
    <w:p w:rsidR="003D67F7" w:rsidRPr="001873C5" w:rsidRDefault="00283CBC" w:rsidP="00B52D03">
      <w:pPr>
        <w:autoSpaceDE w:val="0"/>
        <w:autoSpaceDN w:val="0"/>
        <w:adjustRightInd w:val="0"/>
        <w:ind w:firstLine="709"/>
        <w:jc w:val="both"/>
      </w:pPr>
      <w:r>
        <w:t xml:space="preserve"> Кроме 7 микрорайона, п</w:t>
      </w:r>
      <w:r w:rsidR="003D67F7">
        <w:t xml:space="preserve">одключаемые объекты нового строительства  располагаются в существующих городских кварталах. В связи с тем, что  подключение производится  к действующим тепловым сетям, </w:t>
      </w:r>
      <w:r w:rsidR="0047285C">
        <w:t xml:space="preserve">теплоснабжающая организация </w:t>
      </w:r>
      <w:r w:rsidR="003D67F7">
        <w:t>выполн</w:t>
      </w:r>
      <w:r w:rsidR="0047285C">
        <w:t>ила</w:t>
      </w:r>
      <w:r w:rsidR="003D67F7">
        <w:t xml:space="preserve"> гидравлический расчет тепловых сетей с целью проверки пропускной способности трубопроводов  и  подбору  новых диаметров, соответствующих пьезометрическим  условиям  работы тепловых сетей.  Перечень мероприятий по реконструкции тепловых сетей в период 2023-2</w:t>
      </w:r>
      <w:r w:rsidR="00AC3C7B">
        <w:t>027 г.г. представлен в таблице 6</w:t>
      </w:r>
      <w:r w:rsidR="003D67F7">
        <w:t>.2.</w:t>
      </w:r>
    </w:p>
    <w:p w:rsidR="003D67F7" w:rsidRDefault="00AC3C7B" w:rsidP="00B52D03">
      <w:pPr>
        <w:autoSpaceDE w:val="0"/>
        <w:autoSpaceDN w:val="0"/>
        <w:adjustRightInd w:val="0"/>
        <w:jc w:val="right"/>
        <w:rPr>
          <w:b/>
        </w:rPr>
      </w:pPr>
      <w:r>
        <w:rPr>
          <w:b/>
        </w:rPr>
        <w:t>Таблица 6</w:t>
      </w:r>
      <w:r w:rsidR="003D67F7">
        <w:rPr>
          <w:b/>
        </w:rPr>
        <w:t>.2.</w:t>
      </w:r>
    </w:p>
    <w:p w:rsidR="003D67F7" w:rsidRPr="00E95874" w:rsidRDefault="003D67F7" w:rsidP="00B52D03">
      <w:pPr>
        <w:jc w:val="center"/>
        <w:rPr>
          <w:b/>
          <w:bCs/>
          <w:color w:val="000000"/>
        </w:rPr>
      </w:pPr>
      <w:r w:rsidRPr="00E95874">
        <w:rPr>
          <w:b/>
          <w:bCs/>
          <w:color w:val="000000"/>
        </w:rPr>
        <w:t>Планируем</w:t>
      </w:r>
      <w:r>
        <w:rPr>
          <w:b/>
          <w:bCs/>
          <w:color w:val="000000"/>
        </w:rPr>
        <w:t>ая</w:t>
      </w:r>
      <w:r w:rsidRPr="00E95874">
        <w:rPr>
          <w:b/>
          <w:bCs/>
          <w:color w:val="000000"/>
        </w:rPr>
        <w:t xml:space="preserve"> </w:t>
      </w:r>
      <w:r>
        <w:rPr>
          <w:b/>
          <w:bCs/>
          <w:color w:val="000000"/>
        </w:rPr>
        <w:t>реконструкция квартальных</w:t>
      </w:r>
      <w:r w:rsidRPr="00E95874">
        <w:rPr>
          <w:b/>
          <w:bCs/>
          <w:color w:val="000000"/>
        </w:rPr>
        <w:t xml:space="preserve">  тепловых сетей </w:t>
      </w:r>
    </w:p>
    <w:p w:rsidR="003D67F7" w:rsidRPr="00E95874" w:rsidRDefault="003D67F7" w:rsidP="00B52D03">
      <w:pPr>
        <w:jc w:val="center"/>
        <w:rPr>
          <w:b/>
          <w:bCs/>
          <w:color w:val="000000"/>
        </w:rPr>
      </w:pPr>
      <w:r>
        <w:rPr>
          <w:b/>
          <w:bCs/>
          <w:color w:val="000000"/>
        </w:rPr>
        <w:t xml:space="preserve">с увеличением диаметра для подключения перспективных нагрузок в период 2023-2027 </w:t>
      </w:r>
      <w:r w:rsidR="00E05EE0">
        <w:rPr>
          <w:b/>
          <w:bCs/>
          <w:color w:val="000000"/>
        </w:rPr>
        <w:t>г</w:t>
      </w:r>
    </w:p>
    <w:tbl>
      <w:tblPr>
        <w:tblW w:w="10065" w:type="dxa"/>
        <w:tblInd w:w="-34" w:type="dxa"/>
        <w:tblLayout w:type="fixed"/>
        <w:tblLook w:val="04A0" w:firstRow="1" w:lastRow="0" w:firstColumn="1" w:lastColumn="0" w:noHBand="0" w:noVBand="1"/>
      </w:tblPr>
      <w:tblGrid>
        <w:gridCol w:w="582"/>
        <w:gridCol w:w="1687"/>
        <w:gridCol w:w="1017"/>
        <w:gridCol w:w="992"/>
        <w:gridCol w:w="1109"/>
        <w:gridCol w:w="1134"/>
        <w:gridCol w:w="992"/>
        <w:gridCol w:w="1134"/>
        <w:gridCol w:w="1418"/>
      </w:tblGrid>
      <w:tr w:rsidR="003D67F7" w:rsidRPr="0050744F" w:rsidTr="001F4774">
        <w:trPr>
          <w:trHeight w:hRule="exact" w:val="336"/>
        </w:trPr>
        <w:tc>
          <w:tcPr>
            <w:tcW w:w="58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D67F7" w:rsidRPr="00E95874" w:rsidRDefault="003D67F7" w:rsidP="001F4774">
            <w:pPr>
              <w:jc w:val="center"/>
              <w:rPr>
                <w:b/>
                <w:bCs/>
                <w:sz w:val="20"/>
                <w:szCs w:val="20"/>
              </w:rPr>
            </w:pPr>
            <w:r w:rsidRPr="00E95874">
              <w:rPr>
                <w:b/>
                <w:bCs/>
                <w:sz w:val="20"/>
                <w:szCs w:val="20"/>
              </w:rPr>
              <w:t>N п/п</w:t>
            </w:r>
          </w:p>
        </w:tc>
        <w:tc>
          <w:tcPr>
            <w:tcW w:w="168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D67F7" w:rsidRPr="00E95874" w:rsidRDefault="003D67F7" w:rsidP="001F4774">
            <w:pPr>
              <w:jc w:val="center"/>
              <w:rPr>
                <w:b/>
                <w:bCs/>
                <w:sz w:val="20"/>
                <w:szCs w:val="20"/>
              </w:rPr>
            </w:pPr>
            <w:r w:rsidRPr="00E95874">
              <w:rPr>
                <w:b/>
                <w:bCs/>
                <w:sz w:val="20"/>
                <w:szCs w:val="20"/>
              </w:rPr>
              <w:t>Наименование мероприятий</w:t>
            </w:r>
          </w:p>
        </w:tc>
        <w:tc>
          <w:tcPr>
            <w:tcW w:w="6378" w:type="dxa"/>
            <w:gridSpan w:val="6"/>
            <w:tcBorders>
              <w:top w:val="single" w:sz="4" w:space="0" w:color="auto"/>
              <w:left w:val="nil"/>
              <w:bottom w:val="single" w:sz="4" w:space="0" w:color="auto"/>
              <w:right w:val="single" w:sz="4" w:space="0" w:color="auto"/>
            </w:tcBorders>
            <w:shd w:val="clear" w:color="auto" w:fill="auto"/>
            <w:hideMark/>
          </w:tcPr>
          <w:p w:rsidR="003D67F7" w:rsidRPr="00E95874" w:rsidRDefault="003D67F7" w:rsidP="001F4774">
            <w:pPr>
              <w:jc w:val="center"/>
              <w:rPr>
                <w:b/>
                <w:bCs/>
                <w:sz w:val="20"/>
                <w:szCs w:val="20"/>
              </w:rPr>
            </w:pPr>
            <w:r w:rsidRPr="00E95874">
              <w:rPr>
                <w:b/>
                <w:bCs/>
                <w:sz w:val="20"/>
                <w:szCs w:val="20"/>
              </w:rPr>
              <w:t>Наименование показателя</w:t>
            </w:r>
          </w:p>
        </w:tc>
        <w:tc>
          <w:tcPr>
            <w:tcW w:w="1418" w:type="dxa"/>
            <w:vMerge w:val="restart"/>
            <w:tcBorders>
              <w:top w:val="single" w:sz="4" w:space="0" w:color="auto"/>
              <w:left w:val="nil"/>
              <w:right w:val="single" w:sz="4" w:space="0" w:color="auto"/>
            </w:tcBorders>
            <w:shd w:val="clear" w:color="auto" w:fill="auto"/>
          </w:tcPr>
          <w:p w:rsidR="003D67F7" w:rsidRPr="00E95874" w:rsidRDefault="003D67F7" w:rsidP="001F4774">
            <w:pPr>
              <w:jc w:val="center"/>
              <w:rPr>
                <w:b/>
                <w:bCs/>
                <w:sz w:val="20"/>
                <w:szCs w:val="20"/>
              </w:rPr>
            </w:pPr>
            <w:r>
              <w:rPr>
                <w:b/>
                <w:bCs/>
                <w:color w:val="000000"/>
                <w:sz w:val="20"/>
                <w:szCs w:val="20"/>
              </w:rPr>
              <w:t>Стоимость работ в ценах 2022</w:t>
            </w:r>
            <w:r w:rsidRPr="00907FEB">
              <w:rPr>
                <w:b/>
                <w:bCs/>
                <w:color w:val="000000"/>
                <w:sz w:val="20"/>
                <w:szCs w:val="20"/>
              </w:rPr>
              <w:t xml:space="preserve">года        </w:t>
            </w:r>
            <w:r>
              <w:rPr>
                <w:b/>
                <w:bCs/>
                <w:color w:val="000000"/>
                <w:sz w:val="20"/>
                <w:szCs w:val="20"/>
              </w:rPr>
              <w:t xml:space="preserve">              </w:t>
            </w:r>
            <w:r w:rsidRPr="00907FEB">
              <w:rPr>
                <w:b/>
                <w:bCs/>
                <w:color w:val="000000"/>
                <w:sz w:val="20"/>
                <w:szCs w:val="20"/>
              </w:rPr>
              <w:t xml:space="preserve">  с НДС,             тыс. руб.</w:t>
            </w:r>
          </w:p>
        </w:tc>
      </w:tr>
      <w:tr w:rsidR="003D67F7" w:rsidRPr="0050744F" w:rsidTr="00E05EE0">
        <w:trPr>
          <w:trHeight w:val="753"/>
        </w:trPr>
        <w:tc>
          <w:tcPr>
            <w:tcW w:w="582" w:type="dxa"/>
            <w:vMerge/>
            <w:tcBorders>
              <w:top w:val="single" w:sz="4" w:space="0" w:color="auto"/>
              <w:left w:val="single" w:sz="4" w:space="0" w:color="auto"/>
              <w:bottom w:val="single" w:sz="4" w:space="0" w:color="auto"/>
              <w:right w:val="single" w:sz="4" w:space="0" w:color="auto"/>
            </w:tcBorders>
            <w:vAlign w:val="center"/>
            <w:hideMark/>
          </w:tcPr>
          <w:p w:rsidR="003D67F7" w:rsidRPr="00E95874" w:rsidRDefault="003D67F7" w:rsidP="001F4774">
            <w:pPr>
              <w:rPr>
                <w:b/>
                <w:bCs/>
                <w:sz w:val="20"/>
                <w:szCs w:val="20"/>
              </w:rPr>
            </w:pPr>
          </w:p>
        </w:tc>
        <w:tc>
          <w:tcPr>
            <w:tcW w:w="1687" w:type="dxa"/>
            <w:vMerge/>
            <w:tcBorders>
              <w:top w:val="single" w:sz="4" w:space="0" w:color="auto"/>
              <w:left w:val="single" w:sz="4" w:space="0" w:color="auto"/>
              <w:bottom w:val="single" w:sz="4" w:space="0" w:color="auto"/>
              <w:right w:val="single" w:sz="4" w:space="0" w:color="auto"/>
            </w:tcBorders>
            <w:vAlign w:val="center"/>
            <w:hideMark/>
          </w:tcPr>
          <w:p w:rsidR="003D67F7" w:rsidRPr="00E95874" w:rsidRDefault="003D67F7" w:rsidP="001F4774">
            <w:pPr>
              <w:rPr>
                <w:b/>
                <w:bCs/>
                <w:sz w:val="20"/>
                <w:szCs w:val="20"/>
              </w:rPr>
            </w:pPr>
          </w:p>
        </w:tc>
        <w:tc>
          <w:tcPr>
            <w:tcW w:w="2009" w:type="dxa"/>
            <w:gridSpan w:val="2"/>
            <w:tcBorders>
              <w:top w:val="single" w:sz="4" w:space="0" w:color="auto"/>
              <w:left w:val="nil"/>
              <w:bottom w:val="single" w:sz="4" w:space="0" w:color="auto"/>
              <w:right w:val="single" w:sz="4" w:space="0" w:color="auto"/>
            </w:tcBorders>
            <w:shd w:val="clear" w:color="auto" w:fill="auto"/>
            <w:hideMark/>
          </w:tcPr>
          <w:p w:rsidR="003D67F7" w:rsidRPr="00E95874" w:rsidRDefault="003D67F7" w:rsidP="001F4774">
            <w:pPr>
              <w:jc w:val="center"/>
              <w:rPr>
                <w:b/>
                <w:bCs/>
                <w:sz w:val="20"/>
                <w:szCs w:val="20"/>
              </w:rPr>
            </w:pPr>
            <w:r w:rsidRPr="00E95874">
              <w:rPr>
                <w:b/>
                <w:bCs/>
                <w:sz w:val="20"/>
                <w:szCs w:val="20"/>
              </w:rPr>
              <w:t>Диаметр, мм</w:t>
            </w:r>
          </w:p>
        </w:tc>
        <w:tc>
          <w:tcPr>
            <w:tcW w:w="2243" w:type="dxa"/>
            <w:gridSpan w:val="2"/>
            <w:tcBorders>
              <w:top w:val="single" w:sz="4" w:space="0" w:color="auto"/>
              <w:left w:val="nil"/>
              <w:bottom w:val="single" w:sz="4" w:space="0" w:color="auto"/>
              <w:right w:val="single" w:sz="4" w:space="0" w:color="auto"/>
            </w:tcBorders>
            <w:shd w:val="clear" w:color="auto" w:fill="auto"/>
            <w:hideMark/>
          </w:tcPr>
          <w:p w:rsidR="003D67F7" w:rsidRPr="00E95874" w:rsidRDefault="003D67F7" w:rsidP="001F4774">
            <w:pPr>
              <w:jc w:val="center"/>
              <w:rPr>
                <w:b/>
                <w:bCs/>
                <w:sz w:val="20"/>
                <w:szCs w:val="20"/>
              </w:rPr>
            </w:pPr>
            <w:r w:rsidRPr="00E95874">
              <w:rPr>
                <w:b/>
                <w:bCs/>
                <w:sz w:val="20"/>
                <w:szCs w:val="20"/>
              </w:rPr>
              <w:t>Вид прокладки</w:t>
            </w:r>
          </w:p>
        </w:tc>
        <w:tc>
          <w:tcPr>
            <w:tcW w:w="2126" w:type="dxa"/>
            <w:gridSpan w:val="2"/>
            <w:tcBorders>
              <w:top w:val="single" w:sz="4" w:space="0" w:color="auto"/>
              <w:left w:val="nil"/>
              <w:bottom w:val="single" w:sz="4" w:space="0" w:color="auto"/>
              <w:right w:val="single" w:sz="4" w:space="0" w:color="auto"/>
            </w:tcBorders>
            <w:shd w:val="clear" w:color="auto" w:fill="auto"/>
            <w:hideMark/>
          </w:tcPr>
          <w:p w:rsidR="003D67F7" w:rsidRPr="00E95874" w:rsidRDefault="003D67F7" w:rsidP="001F4774">
            <w:pPr>
              <w:jc w:val="center"/>
              <w:rPr>
                <w:b/>
                <w:bCs/>
                <w:sz w:val="20"/>
                <w:szCs w:val="20"/>
              </w:rPr>
            </w:pPr>
            <w:r>
              <w:rPr>
                <w:b/>
                <w:bCs/>
                <w:sz w:val="20"/>
                <w:szCs w:val="20"/>
              </w:rPr>
              <w:t>Протяженность трубопроводов в 2</w:t>
            </w:r>
            <w:r w:rsidRPr="00E95874">
              <w:rPr>
                <w:b/>
                <w:bCs/>
                <w:sz w:val="20"/>
                <w:szCs w:val="20"/>
              </w:rPr>
              <w:t xml:space="preserve"> тр. исч., м</w:t>
            </w:r>
          </w:p>
        </w:tc>
        <w:tc>
          <w:tcPr>
            <w:tcW w:w="1418" w:type="dxa"/>
            <w:vMerge/>
            <w:tcBorders>
              <w:left w:val="nil"/>
              <w:right w:val="single" w:sz="4" w:space="0" w:color="auto"/>
            </w:tcBorders>
            <w:shd w:val="clear" w:color="auto" w:fill="auto"/>
          </w:tcPr>
          <w:p w:rsidR="003D67F7" w:rsidRPr="00E95874" w:rsidRDefault="003D67F7" w:rsidP="001F4774">
            <w:pPr>
              <w:jc w:val="center"/>
              <w:rPr>
                <w:b/>
                <w:bCs/>
                <w:sz w:val="20"/>
                <w:szCs w:val="20"/>
              </w:rPr>
            </w:pPr>
          </w:p>
        </w:tc>
      </w:tr>
      <w:tr w:rsidR="003D67F7" w:rsidRPr="0050744F" w:rsidTr="001F4774">
        <w:trPr>
          <w:trHeight w:val="726"/>
        </w:trPr>
        <w:tc>
          <w:tcPr>
            <w:tcW w:w="582" w:type="dxa"/>
            <w:vMerge/>
            <w:tcBorders>
              <w:top w:val="single" w:sz="4" w:space="0" w:color="auto"/>
              <w:left w:val="single" w:sz="4" w:space="0" w:color="auto"/>
              <w:bottom w:val="single" w:sz="4" w:space="0" w:color="auto"/>
              <w:right w:val="single" w:sz="4" w:space="0" w:color="auto"/>
            </w:tcBorders>
            <w:vAlign w:val="center"/>
            <w:hideMark/>
          </w:tcPr>
          <w:p w:rsidR="003D67F7" w:rsidRPr="00E95874" w:rsidRDefault="003D67F7" w:rsidP="001F4774">
            <w:pPr>
              <w:rPr>
                <w:b/>
                <w:bCs/>
                <w:sz w:val="20"/>
                <w:szCs w:val="20"/>
              </w:rPr>
            </w:pPr>
          </w:p>
        </w:tc>
        <w:tc>
          <w:tcPr>
            <w:tcW w:w="1687" w:type="dxa"/>
            <w:vMerge/>
            <w:tcBorders>
              <w:top w:val="single" w:sz="4" w:space="0" w:color="auto"/>
              <w:left w:val="single" w:sz="4" w:space="0" w:color="auto"/>
              <w:bottom w:val="single" w:sz="4" w:space="0" w:color="auto"/>
              <w:right w:val="single" w:sz="4" w:space="0" w:color="auto"/>
            </w:tcBorders>
            <w:vAlign w:val="center"/>
            <w:hideMark/>
          </w:tcPr>
          <w:p w:rsidR="003D67F7" w:rsidRPr="00E95874" w:rsidRDefault="003D67F7" w:rsidP="001F4774">
            <w:pPr>
              <w:rPr>
                <w:b/>
                <w:bCs/>
                <w:sz w:val="20"/>
                <w:szCs w:val="20"/>
              </w:rPr>
            </w:pPr>
          </w:p>
        </w:tc>
        <w:tc>
          <w:tcPr>
            <w:tcW w:w="1017"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b/>
                <w:bCs/>
                <w:sz w:val="16"/>
                <w:szCs w:val="16"/>
              </w:rPr>
            </w:pPr>
            <w:r w:rsidRPr="00E95874">
              <w:rPr>
                <w:b/>
                <w:bCs/>
                <w:sz w:val="16"/>
                <w:szCs w:val="16"/>
              </w:rPr>
              <w:t>до реализации мероприятия</w:t>
            </w:r>
          </w:p>
        </w:tc>
        <w:tc>
          <w:tcPr>
            <w:tcW w:w="992"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b/>
                <w:bCs/>
                <w:sz w:val="16"/>
                <w:szCs w:val="16"/>
              </w:rPr>
            </w:pPr>
            <w:r w:rsidRPr="00E95874">
              <w:rPr>
                <w:b/>
                <w:bCs/>
                <w:sz w:val="16"/>
                <w:szCs w:val="16"/>
              </w:rPr>
              <w:t>после реализации мероприятия</w:t>
            </w:r>
          </w:p>
        </w:tc>
        <w:tc>
          <w:tcPr>
            <w:tcW w:w="1109"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b/>
                <w:bCs/>
                <w:sz w:val="16"/>
                <w:szCs w:val="16"/>
              </w:rPr>
            </w:pPr>
            <w:r w:rsidRPr="00E95874">
              <w:rPr>
                <w:b/>
                <w:bCs/>
                <w:sz w:val="16"/>
                <w:szCs w:val="16"/>
              </w:rPr>
              <w:t>до реализации мероприятия</w:t>
            </w:r>
          </w:p>
        </w:tc>
        <w:tc>
          <w:tcPr>
            <w:tcW w:w="1134"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b/>
                <w:bCs/>
                <w:sz w:val="16"/>
                <w:szCs w:val="16"/>
              </w:rPr>
            </w:pPr>
            <w:r w:rsidRPr="00E95874">
              <w:rPr>
                <w:b/>
                <w:bCs/>
                <w:sz w:val="16"/>
                <w:szCs w:val="16"/>
              </w:rPr>
              <w:t>после реализации мероприятия</w:t>
            </w:r>
          </w:p>
        </w:tc>
        <w:tc>
          <w:tcPr>
            <w:tcW w:w="992"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b/>
                <w:bCs/>
                <w:sz w:val="16"/>
                <w:szCs w:val="16"/>
              </w:rPr>
            </w:pPr>
            <w:r w:rsidRPr="00E95874">
              <w:rPr>
                <w:b/>
                <w:bCs/>
                <w:sz w:val="16"/>
                <w:szCs w:val="16"/>
              </w:rPr>
              <w:t>до реализации мероприятия</w:t>
            </w:r>
          </w:p>
        </w:tc>
        <w:tc>
          <w:tcPr>
            <w:tcW w:w="1134"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b/>
                <w:bCs/>
                <w:sz w:val="16"/>
                <w:szCs w:val="16"/>
              </w:rPr>
            </w:pPr>
            <w:r w:rsidRPr="00E95874">
              <w:rPr>
                <w:b/>
                <w:bCs/>
                <w:sz w:val="16"/>
                <w:szCs w:val="16"/>
              </w:rPr>
              <w:t>после реализации мероприятия</w:t>
            </w:r>
          </w:p>
        </w:tc>
        <w:tc>
          <w:tcPr>
            <w:tcW w:w="1418" w:type="dxa"/>
            <w:vMerge/>
            <w:tcBorders>
              <w:left w:val="nil"/>
              <w:bottom w:val="single" w:sz="4" w:space="0" w:color="auto"/>
              <w:right w:val="single" w:sz="4" w:space="0" w:color="auto"/>
            </w:tcBorders>
            <w:shd w:val="clear" w:color="auto" w:fill="auto"/>
          </w:tcPr>
          <w:p w:rsidR="003D67F7" w:rsidRPr="00E95874" w:rsidRDefault="003D67F7" w:rsidP="001F4774">
            <w:pPr>
              <w:jc w:val="center"/>
              <w:rPr>
                <w:b/>
                <w:bCs/>
                <w:sz w:val="16"/>
                <w:szCs w:val="16"/>
              </w:rPr>
            </w:pPr>
          </w:p>
        </w:tc>
      </w:tr>
      <w:tr w:rsidR="003D67F7" w:rsidRPr="0050744F" w:rsidTr="001F4774">
        <w:trPr>
          <w:trHeight w:hRule="exact" w:val="318"/>
        </w:trPr>
        <w:tc>
          <w:tcPr>
            <w:tcW w:w="582" w:type="dxa"/>
            <w:tcBorders>
              <w:top w:val="nil"/>
              <w:left w:val="single" w:sz="4" w:space="0" w:color="auto"/>
              <w:bottom w:val="single" w:sz="4" w:space="0" w:color="auto"/>
              <w:right w:val="single" w:sz="4" w:space="0" w:color="auto"/>
            </w:tcBorders>
            <w:shd w:val="clear" w:color="auto" w:fill="auto"/>
            <w:hideMark/>
          </w:tcPr>
          <w:p w:rsidR="003D67F7" w:rsidRPr="00E95874" w:rsidRDefault="003D67F7" w:rsidP="001F4774">
            <w:pPr>
              <w:jc w:val="center"/>
              <w:rPr>
                <w:sz w:val="20"/>
                <w:szCs w:val="20"/>
              </w:rPr>
            </w:pPr>
            <w:r w:rsidRPr="00E95874">
              <w:rPr>
                <w:sz w:val="20"/>
                <w:szCs w:val="20"/>
              </w:rPr>
              <w:t>1</w:t>
            </w:r>
          </w:p>
        </w:tc>
        <w:tc>
          <w:tcPr>
            <w:tcW w:w="1687"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sz w:val="20"/>
                <w:szCs w:val="20"/>
              </w:rPr>
            </w:pPr>
            <w:r w:rsidRPr="00E95874">
              <w:rPr>
                <w:sz w:val="20"/>
                <w:szCs w:val="20"/>
              </w:rPr>
              <w:t>2</w:t>
            </w:r>
          </w:p>
        </w:tc>
        <w:tc>
          <w:tcPr>
            <w:tcW w:w="1017"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sz w:val="20"/>
                <w:szCs w:val="20"/>
              </w:rPr>
            </w:pPr>
            <w:r w:rsidRPr="00E95874">
              <w:rPr>
                <w:sz w:val="20"/>
                <w:szCs w:val="20"/>
              </w:rPr>
              <w:t>3</w:t>
            </w:r>
          </w:p>
        </w:tc>
        <w:tc>
          <w:tcPr>
            <w:tcW w:w="992"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sz w:val="20"/>
                <w:szCs w:val="20"/>
              </w:rPr>
            </w:pPr>
            <w:r w:rsidRPr="00E95874">
              <w:rPr>
                <w:sz w:val="20"/>
                <w:szCs w:val="20"/>
              </w:rPr>
              <w:t>4</w:t>
            </w:r>
          </w:p>
        </w:tc>
        <w:tc>
          <w:tcPr>
            <w:tcW w:w="1109"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sz w:val="20"/>
                <w:szCs w:val="20"/>
              </w:rPr>
            </w:pPr>
            <w:r w:rsidRPr="00E95874">
              <w:rPr>
                <w:sz w:val="20"/>
                <w:szCs w:val="20"/>
              </w:rPr>
              <w:t>5</w:t>
            </w:r>
          </w:p>
        </w:tc>
        <w:tc>
          <w:tcPr>
            <w:tcW w:w="1134"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sz w:val="20"/>
                <w:szCs w:val="20"/>
              </w:rPr>
            </w:pPr>
            <w:r w:rsidRPr="00E95874">
              <w:rPr>
                <w:sz w:val="20"/>
                <w:szCs w:val="20"/>
              </w:rPr>
              <w:t>6</w:t>
            </w:r>
          </w:p>
        </w:tc>
        <w:tc>
          <w:tcPr>
            <w:tcW w:w="992"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sz w:val="20"/>
                <w:szCs w:val="20"/>
              </w:rPr>
            </w:pPr>
            <w:r w:rsidRPr="00E95874">
              <w:rPr>
                <w:sz w:val="20"/>
                <w:szCs w:val="20"/>
              </w:rPr>
              <w:t>7</w:t>
            </w:r>
          </w:p>
        </w:tc>
        <w:tc>
          <w:tcPr>
            <w:tcW w:w="1134"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sz w:val="20"/>
                <w:szCs w:val="20"/>
              </w:rPr>
            </w:pPr>
            <w:r w:rsidRPr="00E95874">
              <w:rPr>
                <w:sz w:val="20"/>
                <w:szCs w:val="20"/>
              </w:rPr>
              <w:t>8</w:t>
            </w:r>
          </w:p>
        </w:tc>
        <w:tc>
          <w:tcPr>
            <w:tcW w:w="1418" w:type="dxa"/>
            <w:tcBorders>
              <w:top w:val="nil"/>
              <w:left w:val="nil"/>
              <w:bottom w:val="single" w:sz="4" w:space="0" w:color="auto"/>
              <w:right w:val="single" w:sz="4" w:space="0" w:color="auto"/>
            </w:tcBorders>
            <w:shd w:val="clear" w:color="auto" w:fill="auto"/>
          </w:tcPr>
          <w:p w:rsidR="003D67F7" w:rsidRPr="00E95874" w:rsidRDefault="003D67F7" w:rsidP="001F4774">
            <w:pPr>
              <w:jc w:val="center"/>
              <w:rPr>
                <w:sz w:val="20"/>
                <w:szCs w:val="20"/>
              </w:rPr>
            </w:pPr>
            <w:r>
              <w:rPr>
                <w:sz w:val="20"/>
                <w:szCs w:val="20"/>
              </w:rPr>
              <w:t>9</w:t>
            </w:r>
          </w:p>
        </w:tc>
      </w:tr>
      <w:tr w:rsidR="003D67F7" w:rsidRPr="0050744F" w:rsidTr="001F4774">
        <w:trPr>
          <w:trHeight w:val="57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3D67F7" w:rsidRPr="005917C0" w:rsidRDefault="003D67F7" w:rsidP="001F4774">
            <w:pPr>
              <w:jc w:val="center"/>
              <w:rPr>
                <w:b/>
                <w:bCs/>
                <w:sz w:val="20"/>
                <w:szCs w:val="20"/>
              </w:rPr>
            </w:pPr>
            <w:r w:rsidRPr="005917C0">
              <w:rPr>
                <w:b/>
                <w:bCs/>
                <w:sz w:val="20"/>
                <w:szCs w:val="20"/>
              </w:rPr>
              <w:t>1</w:t>
            </w:r>
          </w:p>
        </w:tc>
        <w:tc>
          <w:tcPr>
            <w:tcW w:w="9483" w:type="dxa"/>
            <w:gridSpan w:val="8"/>
            <w:tcBorders>
              <w:top w:val="single" w:sz="4" w:space="0" w:color="auto"/>
              <w:left w:val="nil"/>
              <w:bottom w:val="single" w:sz="4" w:space="0" w:color="auto"/>
              <w:right w:val="single" w:sz="4" w:space="0" w:color="auto"/>
            </w:tcBorders>
            <w:shd w:val="clear" w:color="auto" w:fill="auto"/>
            <w:vAlign w:val="center"/>
            <w:hideMark/>
          </w:tcPr>
          <w:p w:rsidR="003D67F7" w:rsidRPr="005917C0" w:rsidRDefault="003D67F7" w:rsidP="001F4774">
            <w:pPr>
              <w:rPr>
                <w:b/>
                <w:bCs/>
                <w:sz w:val="20"/>
                <w:szCs w:val="20"/>
              </w:rPr>
            </w:pPr>
            <w:r w:rsidRPr="005917C0">
              <w:rPr>
                <w:b/>
                <w:bCs/>
                <w:sz w:val="20"/>
                <w:szCs w:val="20"/>
              </w:rPr>
              <w:t>Реконструкция  тепловых сетей  с целью подключения   жилых домов ООО «ФПГ «РОССТРО» (мкр-н  «Б» г.Кингисепп)</w:t>
            </w:r>
          </w:p>
        </w:tc>
      </w:tr>
      <w:tr w:rsidR="003D67F7" w:rsidRPr="0050744F" w:rsidTr="001F4774">
        <w:trPr>
          <w:trHeight w:val="510"/>
        </w:trPr>
        <w:tc>
          <w:tcPr>
            <w:tcW w:w="582" w:type="dxa"/>
            <w:vMerge w:val="restart"/>
            <w:tcBorders>
              <w:top w:val="nil"/>
              <w:left w:val="single" w:sz="4" w:space="0" w:color="auto"/>
              <w:bottom w:val="single" w:sz="4" w:space="0" w:color="auto"/>
              <w:right w:val="single" w:sz="4" w:space="0" w:color="auto"/>
            </w:tcBorders>
            <w:shd w:val="clear" w:color="auto" w:fill="auto"/>
            <w:hideMark/>
          </w:tcPr>
          <w:p w:rsidR="003D67F7" w:rsidRPr="00E95874" w:rsidRDefault="003D67F7" w:rsidP="001F4774">
            <w:pPr>
              <w:jc w:val="center"/>
              <w:rPr>
                <w:b/>
                <w:bCs/>
              </w:rPr>
            </w:pPr>
            <w:r w:rsidRPr="00E95874">
              <w:rPr>
                <w:b/>
                <w:bCs/>
              </w:rPr>
              <w:t> </w:t>
            </w:r>
          </w:p>
        </w:tc>
        <w:tc>
          <w:tcPr>
            <w:tcW w:w="1687" w:type="dxa"/>
            <w:tcBorders>
              <w:top w:val="nil"/>
              <w:left w:val="nil"/>
              <w:bottom w:val="single" w:sz="4" w:space="0" w:color="auto"/>
              <w:right w:val="single" w:sz="4" w:space="0" w:color="auto"/>
            </w:tcBorders>
            <w:shd w:val="clear" w:color="auto" w:fill="auto"/>
            <w:hideMark/>
          </w:tcPr>
          <w:p w:rsidR="003D67F7" w:rsidRPr="00E95874" w:rsidRDefault="003D67F7" w:rsidP="001F4774">
            <w:pPr>
              <w:rPr>
                <w:sz w:val="20"/>
                <w:szCs w:val="20"/>
              </w:rPr>
            </w:pPr>
            <w:r w:rsidRPr="00E95874">
              <w:rPr>
                <w:sz w:val="20"/>
                <w:szCs w:val="20"/>
              </w:rPr>
              <w:t xml:space="preserve">ТК12/11 (сущ.) до  ТК 33/5(сущ.) </w:t>
            </w:r>
          </w:p>
        </w:tc>
        <w:tc>
          <w:tcPr>
            <w:tcW w:w="1017"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273</w:t>
            </w: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325/450</w:t>
            </w:r>
          </w:p>
        </w:tc>
        <w:tc>
          <w:tcPr>
            <w:tcW w:w="1109"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н.к.</w:t>
            </w: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Pr>
                <w:sz w:val="20"/>
                <w:szCs w:val="20"/>
              </w:rPr>
              <w:t>247</w:t>
            </w: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Pr>
                <w:sz w:val="20"/>
                <w:szCs w:val="20"/>
              </w:rPr>
              <w:t>247</w:t>
            </w:r>
          </w:p>
        </w:tc>
        <w:tc>
          <w:tcPr>
            <w:tcW w:w="1418" w:type="dxa"/>
            <w:tcBorders>
              <w:top w:val="nil"/>
              <w:left w:val="nil"/>
              <w:bottom w:val="single" w:sz="4" w:space="0" w:color="auto"/>
              <w:right w:val="single" w:sz="4" w:space="0" w:color="auto"/>
            </w:tcBorders>
            <w:shd w:val="clear" w:color="auto" w:fill="auto"/>
            <w:vAlign w:val="center"/>
          </w:tcPr>
          <w:p w:rsidR="003D67F7" w:rsidRPr="00E95874" w:rsidRDefault="003D67F7" w:rsidP="001F4774">
            <w:pPr>
              <w:jc w:val="center"/>
              <w:rPr>
                <w:sz w:val="20"/>
                <w:szCs w:val="20"/>
              </w:rPr>
            </w:pPr>
            <w:r>
              <w:rPr>
                <w:sz w:val="20"/>
                <w:szCs w:val="20"/>
              </w:rPr>
              <w:t>8 537,720</w:t>
            </w:r>
          </w:p>
        </w:tc>
      </w:tr>
      <w:tr w:rsidR="003D67F7" w:rsidRPr="0050744F" w:rsidTr="001F4774">
        <w:trPr>
          <w:trHeight w:val="480"/>
        </w:trPr>
        <w:tc>
          <w:tcPr>
            <w:tcW w:w="582" w:type="dxa"/>
            <w:vMerge/>
            <w:tcBorders>
              <w:top w:val="nil"/>
              <w:left w:val="single" w:sz="4" w:space="0" w:color="auto"/>
              <w:bottom w:val="single" w:sz="4" w:space="0" w:color="auto"/>
              <w:right w:val="single" w:sz="4" w:space="0" w:color="auto"/>
            </w:tcBorders>
            <w:vAlign w:val="center"/>
            <w:hideMark/>
          </w:tcPr>
          <w:p w:rsidR="003D67F7" w:rsidRPr="00E95874" w:rsidRDefault="003D67F7" w:rsidP="001F4774">
            <w:pPr>
              <w:rPr>
                <w:b/>
                <w:bCs/>
              </w:rPr>
            </w:pPr>
          </w:p>
        </w:tc>
        <w:tc>
          <w:tcPr>
            <w:tcW w:w="1687" w:type="dxa"/>
            <w:tcBorders>
              <w:top w:val="nil"/>
              <w:left w:val="nil"/>
              <w:bottom w:val="single" w:sz="4" w:space="0" w:color="auto"/>
              <w:right w:val="single" w:sz="4" w:space="0" w:color="auto"/>
            </w:tcBorders>
            <w:shd w:val="clear" w:color="auto" w:fill="auto"/>
            <w:hideMark/>
          </w:tcPr>
          <w:p w:rsidR="003D67F7" w:rsidRPr="00E95874" w:rsidRDefault="003D67F7" w:rsidP="001F4774">
            <w:pPr>
              <w:rPr>
                <w:sz w:val="20"/>
                <w:szCs w:val="20"/>
              </w:rPr>
            </w:pPr>
            <w:r w:rsidRPr="00E95874">
              <w:rPr>
                <w:sz w:val="20"/>
                <w:szCs w:val="20"/>
              </w:rPr>
              <w:t>от  ТК 33/5 (сущ.) до ТК33/4(сущ.) на территории школы №2</w:t>
            </w:r>
          </w:p>
        </w:tc>
        <w:tc>
          <w:tcPr>
            <w:tcW w:w="1017"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133</w:t>
            </w: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159/250</w:t>
            </w:r>
          </w:p>
        </w:tc>
        <w:tc>
          <w:tcPr>
            <w:tcW w:w="1109"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н.к.</w:t>
            </w: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Pr>
                <w:sz w:val="20"/>
                <w:szCs w:val="20"/>
              </w:rPr>
              <w:t>115</w:t>
            </w: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Pr>
                <w:sz w:val="20"/>
                <w:szCs w:val="20"/>
              </w:rPr>
              <w:t>115</w:t>
            </w:r>
          </w:p>
        </w:tc>
        <w:tc>
          <w:tcPr>
            <w:tcW w:w="1418" w:type="dxa"/>
            <w:tcBorders>
              <w:top w:val="nil"/>
              <w:left w:val="nil"/>
              <w:bottom w:val="single" w:sz="4" w:space="0" w:color="auto"/>
              <w:right w:val="single" w:sz="4" w:space="0" w:color="auto"/>
            </w:tcBorders>
            <w:shd w:val="clear" w:color="auto" w:fill="auto"/>
            <w:vAlign w:val="center"/>
          </w:tcPr>
          <w:p w:rsidR="003D67F7" w:rsidRPr="00E95874" w:rsidRDefault="003D67F7" w:rsidP="001F4774">
            <w:pPr>
              <w:jc w:val="center"/>
              <w:rPr>
                <w:sz w:val="20"/>
                <w:szCs w:val="20"/>
              </w:rPr>
            </w:pPr>
            <w:r>
              <w:rPr>
                <w:sz w:val="20"/>
                <w:szCs w:val="20"/>
              </w:rPr>
              <w:t>3 129,950</w:t>
            </w:r>
          </w:p>
        </w:tc>
      </w:tr>
      <w:tr w:rsidR="003D67F7" w:rsidRPr="0050744F" w:rsidTr="001F4774">
        <w:trPr>
          <w:trHeight w:val="48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3D67F7" w:rsidRPr="00A7537A" w:rsidRDefault="003D67F7" w:rsidP="001F4774">
            <w:pPr>
              <w:jc w:val="center"/>
              <w:rPr>
                <w:b/>
                <w:bCs/>
                <w:sz w:val="20"/>
                <w:szCs w:val="20"/>
              </w:rPr>
            </w:pPr>
            <w:r w:rsidRPr="00A7537A">
              <w:rPr>
                <w:b/>
                <w:bCs/>
                <w:sz w:val="20"/>
                <w:szCs w:val="20"/>
              </w:rPr>
              <w:t>2</w:t>
            </w:r>
          </w:p>
        </w:tc>
        <w:tc>
          <w:tcPr>
            <w:tcW w:w="9483" w:type="dxa"/>
            <w:gridSpan w:val="8"/>
            <w:tcBorders>
              <w:top w:val="single" w:sz="4" w:space="0" w:color="auto"/>
              <w:left w:val="nil"/>
              <w:bottom w:val="single" w:sz="4" w:space="0" w:color="auto"/>
              <w:right w:val="single" w:sz="4" w:space="0" w:color="auto"/>
            </w:tcBorders>
            <w:shd w:val="clear" w:color="auto" w:fill="auto"/>
            <w:vAlign w:val="center"/>
            <w:hideMark/>
          </w:tcPr>
          <w:p w:rsidR="003D67F7" w:rsidRPr="00A7537A" w:rsidRDefault="003D67F7" w:rsidP="001F4774">
            <w:pPr>
              <w:rPr>
                <w:b/>
                <w:bCs/>
                <w:sz w:val="20"/>
                <w:szCs w:val="20"/>
              </w:rPr>
            </w:pPr>
            <w:r w:rsidRPr="00A7537A">
              <w:rPr>
                <w:b/>
                <w:bCs/>
                <w:sz w:val="20"/>
                <w:szCs w:val="20"/>
              </w:rPr>
              <w:t>Реконструкция тепловых сетей с целью подключения морга ул.1-я Линия, г.Кингисепп - застройщик  ГКУ "УС ЛО"</w:t>
            </w:r>
          </w:p>
        </w:tc>
      </w:tr>
      <w:tr w:rsidR="003D67F7" w:rsidRPr="0050744F" w:rsidTr="001F4774">
        <w:trPr>
          <w:trHeight w:val="480"/>
        </w:trPr>
        <w:tc>
          <w:tcPr>
            <w:tcW w:w="582" w:type="dxa"/>
            <w:tcBorders>
              <w:top w:val="nil"/>
              <w:left w:val="single" w:sz="4" w:space="0" w:color="auto"/>
              <w:bottom w:val="single" w:sz="4" w:space="0" w:color="auto"/>
              <w:right w:val="single" w:sz="4" w:space="0" w:color="auto"/>
            </w:tcBorders>
            <w:shd w:val="clear" w:color="auto" w:fill="auto"/>
            <w:hideMark/>
          </w:tcPr>
          <w:p w:rsidR="003D67F7" w:rsidRPr="00E95874" w:rsidRDefault="003D67F7" w:rsidP="001F4774">
            <w:pPr>
              <w:jc w:val="center"/>
              <w:rPr>
                <w:b/>
                <w:bCs/>
              </w:rPr>
            </w:pPr>
            <w:r w:rsidRPr="00E95874">
              <w:rPr>
                <w:b/>
                <w:bCs/>
              </w:rPr>
              <w:t> </w:t>
            </w:r>
          </w:p>
        </w:tc>
        <w:tc>
          <w:tcPr>
            <w:tcW w:w="1687" w:type="dxa"/>
            <w:tcBorders>
              <w:top w:val="nil"/>
              <w:left w:val="nil"/>
              <w:bottom w:val="single" w:sz="4" w:space="0" w:color="auto"/>
              <w:right w:val="nil"/>
            </w:tcBorders>
            <w:shd w:val="clear" w:color="auto" w:fill="auto"/>
            <w:hideMark/>
          </w:tcPr>
          <w:p w:rsidR="003D67F7" w:rsidRPr="00E95874" w:rsidRDefault="003D67F7" w:rsidP="001F4774">
            <w:pPr>
              <w:rPr>
                <w:sz w:val="20"/>
                <w:szCs w:val="20"/>
              </w:rPr>
            </w:pPr>
            <w:r w:rsidRPr="00E95874">
              <w:rPr>
                <w:sz w:val="20"/>
                <w:szCs w:val="20"/>
              </w:rPr>
              <w:t>от ТК2/25 (сущ.) до ТК2/26 (сущ.)</w:t>
            </w:r>
          </w:p>
        </w:tc>
        <w:tc>
          <w:tcPr>
            <w:tcW w:w="1017" w:type="dxa"/>
            <w:tcBorders>
              <w:top w:val="nil"/>
              <w:left w:val="single" w:sz="4" w:space="0" w:color="auto"/>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159</w:t>
            </w: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219/315</w:t>
            </w:r>
          </w:p>
        </w:tc>
        <w:tc>
          <w:tcPr>
            <w:tcW w:w="1109"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н.кк</w:t>
            </w: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Pr>
                <w:sz w:val="20"/>
                <w:szCs w:val="20"/>
              </w:rPr>
              <w:t>170</w:t>
            </w: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Pr>
                <w:sz w:val="20"/>
                <w:szCs w:val="20"/>
              </w:rPr>
              <w:t>170</w:t>
            </w:r>
          </w:p>
        </w:tc>
        <w:tc>
          <w:tcPr>
            <w:tcW w:w="1418" w:type="dxa"/>
            <w:tcBorders>
              <w:top w:val="nil"/>
              <w:left w:val="nil"/>
              <w:bottom w:val="single" w:sz="4" w:space="0" w:color="auto"/>
              <w:right w:val="single" w:sz="4" w:space="0" w:color="auto"/>
            </w:tcBorders>
            <w:shd w:val="clear" w:color="auto" w:fill="auto"/>
            <w:vAlign w:val="center"/>
          </w:tcPr>
          <w:p w:rsidR="003D67F7" w:rsidRPr="00E95874" w:rsidRDefault="003D67F7" w:rsidP="001F4774">
            <w:pPr>
              <w:jc w:val="center"/>
              <w:rPr>
                <w:sz w:val="20"/>
                <w:szCs w:val="20"/>
              </w:rPr>
            </w:pPr>
            <w:r>
              <w:rPr>
                <w:sz w:val="20"/>
                <w:szCs w:val="20"/>
              </w:rPr>
              <w:t>2 858,520</w:t>
            </w:r>
          </w:p>
        </w:tc>
      </w:tr>
      <w:tr w:rsidR="003D67F7" w:rsidRPr="0050744F" w:rsidTr="001F4774">
        <w:trPr>
          <w:trHeight w:val="48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3D67F7" w:rsidRPr="00A7537A" w:rsidRDefault="003D67F7" w:rsidP="001F4774">
            <w:pPr>
              <w:jc w:val="center"/>
              <w:rPr>
                <w:b/>
                <w:bCs/>
                <w:sz w:val="20"/>
                <w:szCs w:val="20"/>
              </w:rPr>
            </w:pPr>
            <w:r w:rsidRPr="00A7537A">
              <w:rPr>
                <w:b/>
                <w:bCs/>
                <w:sz w:val="20"/>
                <w:szCs w:val="20"/>
              </w:rPr>
              <w:t>3</w:t>
            </w:r>
          </w:p>
        </w:tc>
        <w:tc>
          <w:tcPr>
            <w:tcW w:w="9483" w:type="dxa"/>
            <w:gridSpan w:val="8"/>
            <w:tcBorders>
              <w:top w:val="single" w:sz="4" w:space="0" w:color="auto"/>
              <w:left w:val="nil"/>
              <w:bottom w:val="single" w:sz="4" w:space="0" w:color="auto"/>
              <w:right w:val="single" w:sz="4" w:space="0" w:color="auto"/>
            </w:tcBorders>
            <w:shd w:val="clear" w:color="auto" w:fill="auto"/>
            <w:hideMark/>
          </w:tcPr>
          <w:p w:rsidR="003D67F7" w:rsidRPr="00A7537A" w:rsidRDefault="003D67F7" w:rsidP="001F4774">
            <w:pPr>
              <w:rPr>
                <w:b/>
                <w:bCs/>
                <w:sz w:val="20"/>
                <w:szCs w:val="20"/>
              </w:rPr>
            </w:pPr>
            <w:r w:rsidRPr="00A7537A">
              <w:rPr>
                <w:b/>
                <w:bCs/>
                <w:sz w:val="20"/>
                <w:szCs w:val="20"/>
              </w:rPr>
              <w:t>Реконструкция тепловых сетей  для подключения жилых домов  ул.Жукова, д.18А,18 г.Кингисепп - застройщик ООО "Специализированный застройщик "ПрогресСтрой"</w:t>
            </w:r>
          </w:p>
        </w:tc>
      </w:tr>
      <w:tr w:rsidR="003D67F7" w:rsidRPr="0050744F" w:rsidTr="001F4774">
        <w:trPr>
          <w:trHeight w:val="525"/>
        </w:trPr>
        <w:tc>
          <w:tcPr>
            <w:tcW w:w="582" w:type="dxa"/>
            <w:vMerge w:val="restart"/>
            <w:tcBorders>
              <w:top w:val="nil"/>
              <w:left w:val="single" w:sz="4" w:space="0" w:color="auto"/>
              <w:bottom w:val="single" w:sz="4" w:space="0" w:color="auto"/>
              <w:right w:val="single" w:sz="4" w:space="0" w:color="auto"/>
            </w:tcBorders>
            <w:shd w:val="clear" w:color="auto" w:fill="auto"/>
            <w:hideMark/>
          </w:tcPr>
          <w:p w:rsidR="003D67F7" w:rsidRPr="00E95874" w:rsidRDefault="003D67F7" w:rsidP="001F4774">
            <w:pPr>
              <w:jc w:val="center"/>
              <w:rPr>
                <w:b/>
                <w:bCs/>
              </w:rPr>
            </w:pPr>
            <w:r w:rsidRPr="00E95874">
              <w:rPr>
                <w:b/>
                <w:bCs/>
              </w:rPr>
              <w:lastRenderedPageBreak/>
              <w:t> </w:t>
            </w:r>
          </w:p>
        </w:tc>
        <w:tc>
          <w:tcPr>
            <w:tcW w:w="1687" w:type="dxa"/>
            <w:vMerge w:val="restart"/>
            <w:tcBorders>
              <w:top w:val="nil"/>
              <w:left w:val="single" w:sz="4" w:space="0" w:color="auto"/>
              <w:bottom w:val="single" w:sz="4" w:space="0" w:color="000000"/>
              <w:right w:val="single" w:sz="4" w:space="0" w:color="auto"/>
            </w:tcBorders>
            <w:shd w:val="clear" w:color="auto" w:fill="auto"/>
            <w:hideMark/>
          </w:tcPr>
          <w:p w:rsidR="003D67F7" w:rsidRPr="00E95874" w:rsidRDefault="003D67F7" w:rsidP="001F4774">
            <w:pPr>
              <w:rPr>
                <w:sz w:val="20"/>
                <w:szCs w:val="20"/>
              </w:rPr>
            </w:pPr>
            <w:r w:rsidRPr="00E95874">
              <w:rPr>
                <w:sz w:val="20"/>
                <w:szCs w:val="20"/>
              </w:rPr>
              <w:t>Участок т/с от врезки в жилом доме ул.1я Линия, д.64 до ТК4/23</w:t>
            </w:r>
          </w:p>
        </w:tc>
        <w:tc>
          <w:tcPr>
            <w:tcW w:w="1017"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108</w:t>
            </w: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219/315</w:t>
            </w:r>
          </w:p>
        </w:tc>
        <w:tc>
          <w:tcPr>
            <w:tcW w:w="1109"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б/к</w:t>
            </w: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б/к</w:t>
            </w: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Pr>
                <w:sz w:val="20"/>
                <w:szCs w:val="20"/>
              </w:rPr>
              <w:t>81</w:t>
            </w: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Pr>
                <w:sz w:val="20"/>
                <w:szCs w:val="20"/>
              </w:rPr>
              <w:t>81</w:t>
            </w:r>
          </w:p>
        </w:tc>
        <w:tc>
          <w:tcPr>
            <w:tcW w:w="1418" w:type="dxa"/>
            <w:vMerge w:val="restart"/>
            <w:tcBorders>
              <w:top w:val="nil"/>
              <w:left w:val="nil"/>
              <w:right w:val="single" w:sz="4" w:space="0" w:color="auto"/>
            </w:tcBorders>
            <w:shd w:val="clear" w:color="auto" w:fill="auto"/>
            <w:vAlign w:val="center"/>
          </w:tcPr>
          <w:p w:rsidR="003D67F7" w:rsidRPr="00E95874" w:rsidRDefault="003D67F7" w:rsidP="001F4774">
            <w:pPr>
              <w:jc w:val="center"/>
              <w:rPr>
                <w:sz w:val="20"/>
                <w:szCs w:val="20"/>
              </w:rPr>
            </w:pPr>
            <w:r>
              <w:rPr>
                <w:sz w:val="20"/>
                <w:szCs w:val="20"/>
              </w:rPr>
              <w:t>3 993,750</w:t>
            </w:r>
          </w:p>
        </w:tc>
      </w:tr>
      <w:tr w:rsidR="003D67F7" w:rsidRPr="0050744F" w:rsidTr="001F4774">
        <w:trPr>
          <w:trHeight w:val="585"/>
        </w:trPr>
        <w:tc>
          <w:tcPr>
            <w:tcW w:w="582" w:type="dxa"/>
            <w:vMerge/>
            <w:tcBorders>
              <w:top w:val="nil"/>
              <w:left w:val="single" w:sz="4" w:space="0" w:color="auto"/>
              <w:bottom w:val="single" w:sz="4" w:space="0" w:color="auto"/>
              <w:right w:val="single" w:sz="4" w:space="0" w:color="auto"/>
            </w:tcBorders>
            <w:vAlign w:val="center"/>
            <w:hideMark/>
          </w:tcPr>
          <w:p w:rsidR="003D67F7" w:rsidRPr="00E95874" w:rsidRDefault="003D67F7" w:rsidP="001F4774">
            <w:pPr>
              <w:rPr>
                <w:b/>
                <w:bCs/>
              </w:rPr>
            </w:pPr>
          </w:p>
        </w:tc>
        <w:tc>
          <w:tcPr>
            <w:tcW w:w="1687" w:type="dxa"/>
            <w:vMerge/>
            <w:tcBorders>
              <w:top w:val="nil"/>
              <w:left w:val="single" w:sz="4" w:space="0" w:color="auto"/>
              <w:bottom w:val="single" w:sz="4" w:space="0" w:color="000000"/>
              <w:right w:val="single" w:sz="4" w:space="0" w:color="auto"/>
            </w:tcBorders>
            <w:vAlign w:val="center"/>
            <w:hideMark/>
          </w:tcPr>
          <w:p w:rsidR="003D67F7" w:rsidRPr="00E95874" w:rsidRDefault="003D67F7" w:rsidP="001F4774">
            <w:pPr>
              <w:rPr>
                <w:sz w:val="20"/>
                <w:szCs w:val="20"/>
              </w:rPr>
            </w:pPr>
          </w:p>
        </w:tc>
        <w:tc>
          <w:tcPr>
            <w:tcW w:w="1017"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159</w:t>
            </w: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159/250</w:t>
            </w:r>
          </w:p>
        </w:tc>
        <w:tc>
          <w:tcPr>
            <w:tcW w:w="1109"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н.к.</w:t>
            </w: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Pr>
                <w:sz w:val="20"/>
                <w:szCs w:val="20"/>
              </w:rPr>
              <w:t>40</w:t>
            </w: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Pr>
                <w:sz w:val="20"/>
                <w:szCs w:val="20"/>
              </w:rPr>
              <w:t>40</w:t>
            </w:r>
          </w:p>
        </w:tc>
        <w:tc>
          <w:tcPr>
            <w:tcW w:w="1418" w:type="dxa"/>
            <w:vMerge/>
            <w:tcBorders>
              <w:left w:val="nil"/>
              <w:right w:val="single" w:sz="4" w:space="0" w:color="auto"/>
            </w:tcBorders>
            <w:shd w:val="clear" w:color="auto" w:fill="auto"/>
            <w:vAlign w:val="center"/>
          </w:tcPr>
          <w:p w:rsidR="003D67F7" w:rsidRPr="00E95874" w:rsidRDefault="003D67F7" w:rsidP="001F4774">
            <w:pPr>
              <w:jc w:val="center"/>
              <w:rPr>
                <w:sz w:val="20"/>
                <w:szCs w:val="20"/>
              </w:rPr>
            </w:pPr>
          </w:p>
        </w:tc>
      </w:tr>
      <w:tr w:rsidR="003D67F7" w:rsidRPr="0050744F" w:rsidTr="001F4774">
        <w:trPr>
          <w:trHeight w:val="585"/>
        </w:trPr>
        <w:tc>
          <w:tcPr>
            <w:tcW w:w="582" w:type="dxa"/>
            <w:vMerge/>
            <w:tcBorders>
              <w:top w:val="nil"/>
              <w:left w:val="single" w:sz="4" w:space="0" w:color="auto"/>
              <w:bottom w:val="single" w:sz="4" w:space="0" w:color="auto"/>
              <w:right w:val="single" w:sz="4" w:space="0" w:color="auto"/>
            </w:tcBorders>
            <w:vAlign w:val="center"/>
            <w:hideMark/>
          </w:tcPr>
          <w:p w:rsidR="003D67F7" w:rsidRPr="00E95874" w:rsidRDefault="003D67F7" w:rsidP="001F4774">
            <w:pPr>
              <w:rPr>
                <w:b/>
                <w:bCs/>
              </w:rPr>
            </w:pPr>
          </w:p>
        </w:tc>
        <w:tc>
          <w:tcPr>
            <w:tcW w:w="1687" w:type="dxa"/>
            <w:vMerge/>
            <w:tcBorders>
              <w:top w:val="nil"/>
              <w:left w:val="single" w:sz="4" w:space="0" w:color="auto"/>
              <w:bottom w:val="single" w:sz="4" w:space="0" w:color="000000"/>
              <w:right w:val="single" w:sz="4" w:space="0" w:color="auto"/>
            </w:tcBorders>
            <w:vAlign w:val="center"/>
            <w:hideMark/>
          </w:tcPr>
          <w:p w:rsidR="003D67F7" w:rsidRPr="00E95874" w:rsidRDefault="003D67F7" w:rsidP="001F4774">
            <w:pPr>
              <w:rPr>
                <w:sz w:val="20"/>
                <w:szCs w:val="20"/>
              </w:rPr>
            </w:pPr>
          </w:p>
        </w:tc>
        <w:tc>
          <w:tcPr>
            <w:tcW w:w="1017"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159</w:t>
            </w: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159/250</w:t>
            </w:r>
          </w:p>
        </w:tc>
        <w:tc>
          <w:tcPr>
            <w:tcW w:w="1109"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подвал</w:t>
            </w: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подвал</w:t>
            </w: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Pr>
                <w:sz w:val="20"/>
                <w:szCs w:val="20"/>
              </w:rPr>
              <w:t>16</w:t>
            </w: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Pr>
                <w:sz w:val="20"/>
                <w:szCs w:val="20"/>
              </w:rPr>
              <w:t>16</w:t>
            </w:r>
          </w:p>
        </w:tc>
        <w:tc>
          <w:tcPr>
            <w:tcW w:w="1418" w:type="dxa"/>
            <w:vMerge/>
            <w:tcBorders>
              <w:left w:val="nil"/>
              <w:bottom w:val="single" w:sz="4" w:space="0" w:color="auto"/>
              <w:right w:val="single" w:sz="4" w:space="0" w:color="auto"/>
            </w:tcBorders>
            <w:shd w:val="clear" w:color="auto" w:fill="auto"/>
            <w:vAlign w:val="center"/>
          </w:tcPr>
          <w:p w:rsidR="003D67F7" w:rsidRPr="00E95874" w:rsidRDefault="003D67F7" w:rsidP="001F4774">
            <w:pPr>
              <w:jc w:val="center"/>
              <w:rPr>
                <w:sz w:val="20"/>
                <w:szCs w:val="20"/>
              </w:rPr>
            </w:pPr>
          </w:p>
        </w:tc>
      </w:tr>
      <w:tr w:rsidR="003D67F7" w:rsidRPr="0050744F" w:rsidTr="001F4774">
        <w:trPr>
          <w:trHeight w:val="600"/>
        </w:trPr>
        <w:tc>
          <w:tcPr>
            <w:tcW w:w="582" w:type="dxa"/>
            <w:tcBorders>
              <w:top w:val="nil"/>
              <w:left w:val="single" w:sz="4" w:space="0" w:color="auto"/>
              <w:bottom w:val="single" w:sz="4" w:space="0" w:color="auto"/>
              <w:right w:val="single" w:sz="4" w:space="0" w:color="auto"/>
            </w:tcBorders>
            <w:shd w:val="clear" w:color="auto" w:fill="auto"/>
            <w:hideMark/>
          </w:tcPr>
          <w:p w:rsidR="003D67F7" w:rsidRPr="00E95874" w:rsidRDefault="003D67F7" w:rsidP="001F4774">
            <w:pPr>
              <w:jc w:val="center"/>
              <w:rPr>
                <w:b/>
                <w:bCs/>
              </w:rPr>
            </w:pPr>
            <w:r w:rsidRPr="00E95874">
              <w:rPr>
                <w:b/>
                <w:bCs/>
              </w:rPr>
              <w:t> </w:t>
            </w:r>
          </w:p>
        </w:tc>
        <w:tc>
          <w:tcPr>
            <w:tcW w:w="1687" w:type="dxa"/>
            <w:tcBorders>
              <w:top w:val="nil"/>
              <w:left w:val="nil"/>
              <w:bottom w:val="single" w:sz="4" w:space="0" w:color="auto"/>
              <w:right w:val="nil"/>
            </w:tcBorders>
            <w:shd w:val="clear" w:color="auto" w:fill="auto"/>
            <w:vAlign w:val="center"/>
            <w:hideMark/>
          </w:tcPr>
          <w:p w:rsidR="003D67F7" w:rsidRPr="00CA5414" w:rsidRDefault="003D67F7" w:rsidP="001F4774">
            <w:pPr>
              <w:jc w:val="right"/>
              <w:rPr>
                <w:b/>
                <w:bCs/>
                <w:sz w:val="20"/>
                <w:szCs w:val="20"/>
              </w:rPr>
            </w:pPr>
            <w:r>
              <w:rPr>
                <w:b/>
                <w:bCs/>
                <w:sz w:val="20"/>
                <w:szCs w:val="20"/>
              </w:rPr>
              <w:t xml:space="preserve">ВСЕГО, в т.ч. </w:t>
            </w:r>
          </w:p>
        </w:tc>
        <w:tc>
          <w:tcPr>
            <w:tcW w:w="1017" w:type="dxa"/>
            <w:tcBorders>
              <w:top w:val="nil"/>
              <w:left w:val="single" w:sz="4" w:space="0" w:color="auto"/>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p>
        </w:tc>
        <w:tc>
          <w:tcPr>
            <w:tcW w:w="1109"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rsidR="003D67F7" w:rsidRPr="00A7537A" w:rsidRDefault="003D67F7" w:rsidP="001F4774">
            <w:pPr>
              <w:jc w:val="center"/>
              <w:rPr>
                <w:b/>
                <w:bCs/>
                <w:sz w:val="20"/>
                <w:szCs w:val="20"/>
              </w:rPr>
            </w:pPr>
            <w:r>
              <w:rPr>
                <w:b/>
                <w:bCs/>
                <w:sz w:val="20"/>
                <w:szCs w:val="20"/>
              </w:rPr>
              <w:t>669</w:t>
            </w:r>
          </w:p>
        </w:tc>
        <w:tc>
          <w:tcPr>
            <w:tcW w:w="1134" w:type="dxa"/>
            <w:tcBorders>
              <w:top w:val="nil"/>
              <w:left w:val="nil"/>
              <w:bottom w:val="single" w:sz="4" w:space="0" w:color="auto"/>
              <w:right w:val="single" w:sz="4" w:space="0" w:color="auto"/>
            </w:tcBorders>
            <w:shd w:val="clear" w:color="auto" w:fill="auto"/>
            <w:vAlign w:val="center"/>
            <w:hideMark/>
          </w:tcPr>
          <w:p w:rsidR="003D67F7" w:rsidRPr="00A7537A" w:rsidRDefault="003D67F7" w:rsidP="001F4774">
            <w:pPr>
              <w:jc w:val="center"/>
              <w:rPr>
                <w:b/>
                <w:bCs/>
                <w:sz w:val="20"/>
                <w:szCs w:val="20"/>
              </w:rPr>
            </w:pPr>
            <w:r>
              <w:rPr>
                <w:b/>
                <w:bCs/>
                <w:sz w:val="20"/>
                <w:szCs w:val="20"/>
              </w:rPr>
              <w:t>669</w:t>
            </w:r>
          </w:p>
        </w:tc>
        <w:tc>
          <w:tcPr>
            <w:tcW w:w="1418" w:type="dxa"/>
            <w:tcBorders>
              <w:top w:val="nil"/>
              <w:left w:val="nil"/>
              <w:bottom w:val="single" w:sz="4" w:space="0" w:color="auto"/>
              <w:right w:val="single" w:sz="4" w:space="0" w:color="auto"/>
            </w:tcBorders>
            <w:shd w:val="clear" w:color="auto" w:fill="auto"/>
            <w:vAlign w:val="center"/>
          </w:tcPr>
          <w:p w:rsidR="003D67F7" w:rsidRPr="005B7646" w:rsidRDefault="003D67F7" w:rsidP="001F4774">
            <w:pPr>
              <w:jc w:val="center"/>
              <w:rPr>
                <w:b/>
                <w:sz w:val="20"/>
                <w:szCs w:val="20"/>
              </w:rPr>
            </w:pPr>
            <w:r w:rsidRPr="005B7646">
              <w:rPr>
                <w:b/>
                <w:sz w:val="20"/>
                <w:szCs w:val="20"/>
              </w:rPr>
              <w:t>18  519,940</w:t>
            </w:r>
          </w:p>
        </w:tc>
      </w:tr>
      <w:tr w:rsidR="003D67F7" w:rsidRPr="0050744F" w:rsidTr="001F4774">
        <w:trPr>
          <w:trHeight w:val="375"/>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3D67F7" w:rsidRPr="00A7537A" w:rsidRDefault="003D67F7" w:rsidP="001F4774">
            <w:pPr>
              <w:rPr>
                <w:sz w:val="20"/>
                <w:szCs w:val="20"/>
              </w:rPr>
            </w:pPr>
            <w:r w:rsidRPr="00A7537A">
              <w:rPr>
                <w:sz w:val="20"/>
                <w:szCs w:val="20"/>
              </w:rPr>
              <w:t> </w:t>
            </w:r>
          </w:p>
        </w:tc>
        <w:tc>
          <w:tcPr>
            <w:tcW w:w="1687" w:type="dxa"/>
            <w:tcBorders>
              <w:top w:val="nil"/>
              <w:left w:val="nil"/>
              <w:bottom w:val="single" w:sz="4" w:space="0" w:color="auto"/>
              <w:right w:val="single" w:sz="4" w:space="0" w:color="auto"/>
            </w:tcBorders>
            <w:shd w:val="clear" w:color="auto" w:fill="auto"/>
            <w:vAlign w:val="center"/>
            <w:hideMark/>
          </w:tcPr>
          <w:p w:rsidR="003D67F7" w:rsidRPr="006E22D3" w:rsidRDefault="003D67F7" w:rsidP="001F4774">
            <w:pPr>
              <w:jc w:val="right"/>
              <w:rPr>
                <w:bCs/>
                <w:sz w:val="20"/>
                <w:szCs w:val="20"/>
              </w:rPr>
            </w:pPr>
            <w:r w:rsidRPr="006E22D3">
              <w:rPr>
                <w:bCs/>
                <w:sz w:val="20"/>
                <w:szCs w:val="20"/>
              </w:rPr>
              <w:t>НДС</w:t>
            </w:r>
          </w:p>
        </w:tc>
        <w:tc>
          <w:tcPr>
            <w:tcW w:w="1017" w:type="dxa"/>
            <w:tcBorders>
              <w:top w:val="nil"/>
              <w:left w:val="nil"/>
              <w:bottom w:val="single" w:sz="4" w:space="0" w:color="auto"/>
              <w:right w:val="single" w:sz="4" w:space="0" w:color="auto"/>
            </w:tcBorders>
            <w:shd w:val="clear" w:color="auto" w:fill="auto"/>
            <w:noWrap/>
            <w:vAlign w:val="bottom"/>
            <w:hideMark/>
          </w:tcPr>
          <w:p w:rsidR="003D67F7" w:rsidRPr="00A7537A" w:rsidRDefault="003D67F7" w:rsidP="001F4774">
            <w:pPr>
              <w:rPr>
                <w:sz w:val="20"/>
                <w:szCs w:val="20"/>
              </w:rPr>
            </w:pPr>
            <w:r w:rsidRPr="00A7537A">
              <w:rPr>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3D67F7" w:rsidRPr="00A7537A" w:rsidRDefault="003D67F7" w:rsidP="001F4774">
            <w:pPr>
              <w:rPr>
                <w:sz w:val="20"/>
                <w:szCs w:val="20"/>
              </w:rPr>
            </w:pPr>
            <w:r w:rsidRPr="00A7537A">
              <w:rPr>
                <w:sz w:val="20"/>
                <w:szCs w:val="20"/>
              </w:rPr>
              <w:t> </w:t>
            </w:r>
          </w:p>
        </w:tc>
        <w:tc>
          <w:tcPr>
            <w:tcW w:w="1109" w:type="dxa"/>
            <w:tcBorders>
              <w:top w:val="nil"/>
              <w:left w:val="nil"/>
              <w:bottom w:val="single" w:sz="4" w:space="0" w:color="auto"/>
              <w:right w:val="single" w:sz="4" w:space="0" w:color="auto"/>
            </w:tcBorders>
            <w:shd w:val="clear" w:color="auto" w:fill="auto"/>
            <w:noWrap/>
            <w:vAlign w:val="bottom"/>
            <w:hideMark/>
          </w:tcPr>
          <w:p w:rsidR="003D67F7" w:rsidRPr="00A7537A" w:rsidRDefault="003D67F7" w:rsidP="001F4774">
            <w:pPr>
              <w:rPr>
                <w:sz w:val="20"/>
                <w:szCs w:val="20"/>
              </w:rPr>
            </w:pPr>
            <w:r w:rsidRPr="00A7537A">
              <w:rPr>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3D67F7" w:rsidRPr="00A7537A" w:rsidRDefault="003D67F7" w:rsidP="001F4774">
            <w:pPr>
              <w:rPr>
                <w:sz w:val="20"/>
                <w:szCs w:val="20"/>
              </w:rPr>
            </w:pPr>
            <w:r w:rsidRPr="00A7537A">
              <w:rPr>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3D67F7" w:rsidRPr="00A7537A" w:rsidRDefault="003D67F7" w:rsidP="001F4774">
            <w:pPr>
              <w:jc w:val="center"/>
              <w:rPr>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3D67F7" w:rsidRPr="00A7537A" w:rsidRDefault="003D67F7" w:rsidP="001F4774">
            <w:pPr>
              <w:jc w:val="center"/>
              <w:rPr>
                <w:b/>
                <w:bCs/>
                <w:sz w:val="20"/>
                <w:szCs w:val="20"/>
              </w:rPr>
            </w:pPr>
          </w:p>
        </w:tc>
        <w:tc>
          <w:tcPr>
            <w:tcW w:w="1418" w:type="dxa"/>
            <w:tcBorders>
              <w:top w:val="nil"/>
              <w:left w:val="nil"/>
              <w:bottom w:val="single" w:sz="4" w:space="0" w:color="auto"/>
              <w:right w:val="single" w:sz="4" w:space="0" w:color="auto"/>
            </w:tcBorders>
            <w:shd w:val="clear" w:color="auto" w:fill="auto"/>
            <w:vAlign w:val="center"/>
          </w:tcPr>
          <w:p w:rsidR="003D67F7" w:rsidRPr="005B7646" w:rsidRDefault="003D67F7" w:rsidP="001F4774">
            <w:pPr>
              <w:jc w:val="center"/>
              <w:rPr>
                <w:bCs/>
                <w:sz w:val="20"/>
                <w:szCs w:val="20"/>
              </w:rPr>
            </w:pPr>
            <w:r w:rsidRPr="005B7646">
              <w:rPr>
                <w:bCs/>
                <w:sz w:val="20"/>
                <w:szCs w:val="20"/>
              </w:rPr>
              <w:t>3 086,657</w:t>
            </w:r>
          </w:p>
        </w:tc>
      </w:tr>
    </w:tbl>
    <w:p w:rsidR="000B3F46" w:rsidRDefault="000B3F46" w:rsidP="00AC3C7B">
      <w:pPr>
        <w:autoSpaceDE w:val="0"/>
        <w:autoSpaceDN w:val="0"/>
        <w:adjustRightInd w:val="0"/>
        <w:rPr>
          <w:b/>
        </w:rPr>
      </w:pPr>
    </w:p>
    <w:p w:rsidR="000B3F46" w:rsidRPr="000B3F46" w:rsidRDefault="000B3F46" w:rsidP="00827409">
      <w:pPr>
        <w:pStyle w:val="5"/>
        <w:numPr>
          <w:ilvl w:val="1"/>
          <w:numId w:val="9"/>
        </w:numPr>
        <w:spacing w:line="240" w:lineRule="auto"/>
        <w:rPr>
          <w:i w:val="0"/>
        </w:rPr>
      </w:pPr>
      <w:r>
        <w:rPr>
          <w:i w:val="0"/>
        </w:rPr>
        <w:t>П</w:t>
      </w:r>
      <w:r w:rsidRPr="000B3F46">
        <w:rPr>
          <w:i w:val="0"/>
        </w:rPr>
        <w:t xml:space="preserve">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w:t>
      </w:r>
    </w:p>
    <w:p w:rsidR="003D67F7" w:rsidRPr="00650238" w:rsidRDefault="003D67F7" w:rsidP="003D67F7">
      <w:pPr>
        <w:autoSpaceDE w:val="0"/>
        <w:autoSpaceDN w:val="0"/>
        <w:adjustRightInd w:val="0"/>
        <w:ind w:firstLine="708"/>
        <w:jc w:val="both"/>
      </w:pPr>
      <w:r>
        <w:t xml:space="preserve">При подключении новых потребителей производится строительство </w:t>
      </w:r>
      <w:r w:rsidRPr="00650238">
        <w:t xml:space="preserve">тепловых сетей </w:t>
      </w:r>
      <w:r>
        <w:t xml:space="preserve"> от точек присоединения к действующим тепловым сетям до  земельного участка Заявителя либо до наружной стены здания,  в случае подключения многоквартирного жилого дома. Перечень мероприятий по строительству новых тепловых сетей для подключения объектов к системам теплоснабжения  города Кингисеппа   в период 2023-2</w:t>
      </w:r>
      <w:r w:rsidR="00AC3C7B">
        <w:t>027 г.г. представлен в таблице 6</w:t>
      </w:r>
      <w:r>
        <w:t>.3.</w:t>
      </w:r>
    </w:p>
    <w:p w:rsidR="00B52D03" w:rsidRDefault="00B52D03" w:rsidP="003D67F7">
      <w:pPr>
        <w:autoSpaceDE w:val="0"/>
        <w:autoSpaceDN w:val="0"/>
        <w:adjustRightInd w:val="0"/>
        <w:jc w:val="right"/>
        <w:rPr>
          <w:b/>
        </w:rPr>
      </w:pPr>
    </w:p>
    <w:p w:rsidR="003D67F7" w:rsidRDefault="00AC3C7B" w:rsidP="003D67F7">
      <w:pPr>
        <w:autoSpaceDE w:val="0"/>
        <w:autoSpaceDN w:val="0"/>
        <w:adjustRightInd w:val="0"/>
        <w:jc w:val="right"/>
        <w:rPr>
          <w:b/>
        </w:rPr>
      </w:pPr>
      <w:r>
        <w:rPr>
          <w:b/>
        </w:rPr>
        <w:t>Таблица 6</w:t>
      </w:r>
      <w:r w:rsidR="003D67F7">
        <w:rPr>
          <w:b/>
        </w:rPr>
        <w:t>.3.</w:t>
      </w:r>
    </w:p>
    <w:p w:rsidR="003D67F7" w:rsidRPr="00E95874" w:rsidRDefault="003D67F7" w:rsidP="003D67F7">
      <w:pPr>
        <w:jc w:val="center"/>
        <w:rPr>
          <w:b/>
          <w:bCs/>
          <w:color w:val="000000"/>
        </w:rPr>
      </w:pPr>
      <w:r w:rsidRPr="00E95874">
        <w:rPr>
          <w:b/>
          <w:bCs/>
          <w:color w:val="000000"/>
        </w:rPr>
        <w:t xml:space="preserve">Планируемое строительство  тепловых сетей </w:t>
      </w:r>
    </w:p>
    <w:p w:rsidR="003D67F7" w:rsidRDefault="003D67F7" w:rsidP="003D67F7">
      <w:pPr>
        <w:jc w:val="center"/>
        <w:rPr>
          <w:b/>
          <w:bCs/>
          <w:color w:val="000000"/>
        </w:rPr>
      </w:pPr>
      <w:r>
        <w:rPr>
          <w:b/>
          <w:bCs/>
          <w:color w:val="000000"/>
        </w:rPr>
        <w:t>для обеспечения перспективных тепловых нагрузок в период 2023-2027 г.г.</w:t>
      </w:r>
    </w:p>
    <w:tbl>
      <w:tblPr>
        <w:tblW w:w="10302" w:type="dxa"/>
        <w:tblInd w:w="-34" w:type="dxa"/>
        <w:tblLayout w:type="fixed"/>
        <w:tblLook w:val="04A0" w:firstRow="1" w:lastRow="0" w:firstColumn="1" w:lastColumn="0" w:noHBand="0" w:noVBand="1"/>
      </w:tblPr>
      <w:tblGrid>
        <w:gridCol w:w="568"/>
        <w:gridCol w:w="1020"/>
        <w:gridCol w:w="114"/>
        <w:gridCol w:w="803"/>
        <w:gridCol w:w="993"/>
        <w:gridCol w:w="992"/>
        <w:gridCol w:w="1134"/>
        <w:gridCol w:w="1134"/>
        <w:gridCol w:w="992"/>
        <w:gridCol w:w="1134"/>
        <w:gridCol w:w="6"/>
        <w:gridCol w:w="1412"/>
      </w:tblGrid>
      <w:tr w:rsidR="003D67F7" w:rsidRPr="0050744F" w:rsidTr="005829FD">
        <w:trPr>
          <w:trHeight w:val="319"/>
        </w:trPr>
        <w:tc>
          <w:tcPr>
            <w:tcW w:w="56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D67F7" w:rsidRPr="00E95874" w:rsidRDefault="003D67F7" w:rsidP="001F4774">
            <w:pPr>
              <w:jc w:val="center"/>
              <w:rPr>
                <w:b/>
                <w:bCs/>
                <w:sz w:val="20"/>
                <w:szCs w:val="20"/>
              </w:rPr>
            </w:pPr>
            <w:r w:rsidRPr="00E95874">
              <w:rPr>
                <w:b/>
                <w:bCs/>
                <w:sz w:val="20"/>
                <w:szCs w:val="20"/>
              </w:rPr>
              <w:t>N п/п</w:t>
            </w:r>
          </w:p>
        </w:tc>
        <w:tc>
          <w:tcPr>
            <w:tcW w:w="1937"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3D67F7" w:rsidRDefault="003D67F7" w:rsidP="001F4774">
            <w:pPr>
              <w:jc w:val="center"/>
              <w:rPr>
                <w:b/>
                <w:bCs/>
                <w:sz w:val="20"/>
                <w:szCs w:val="20"/>
              </w:rPr>
            </w:pPr>
          </w:p>
          <w:p w:rsidR="003D67F7" w:rsidRPr="00E95874" w:rsidRDefault="003D67F7" w:rsidP="001F4774">
            <w:pPr>
              <w:jc w:val="center"/>
              <w:rPr>
                <w:b/>
                <w:bCs/>
                <w:sz w:val="20"/>
                <w:szCs w:val="20"/>
              </w:rPr>
            </w:pPr>
            <w:r w:rsidRPr="00E95874">
              <w:rPr>
                <w:b/>
                <w:bCs/>
                <w:sz w:val="20"/>
                <w:szCs w:val="20"/>
              </w:rPr>
              <w:t>Наименование мероприятий</w:t>
            </w:r>
          </w:p>
        </w:tc>
        <w:tc>
          <w:tcPr>
            <w:tcW w:w="6379" w:type="dxa"/>
            <w:gridSpan w:val="6"/>
            <w:tcBorders>
              <w:top w:val="single" w:sz="4" w:space="0" w:color="auto"/>
              <w:left w:val="nil"/>
              <w:bottom w:val="single" w:sz="4" w:space="0" w:color="auto"/>
              <w:right w:val="single" w:sz="4" w:space="0" w:color="auto"/>
            </w:tcBorders>
            <w:shd w:val="clear" w:color="auto" w:fill="auto"/>
            <w:hideMark/>
          </w:tcPr>
          <w:p w:rsidR="003D67F7" w:rsidRPr="00E95874" w:rsidRDefault="003D67F7" w:rsidP="001F4774">
            <w:pPr>
              <w:jc w:val="center"/>
              <w:rPr>
                <w:b/>
                <w:bCs/>
                <w:sz w:val="20"/>
                <w:szCs w:val="20"/>
              </w:rPr>
            </w:pPr>
            <w:r w:rsidRPr="00E95874">
              <w:rPr>
                <w:b/>
                <w:bCs/>
                <w:sz w:val="20"/>
                <w:szCs w:val="20"/>
              </w:rPr>
              <w:t>Наименование показателя</w:t>
            </w:r>
          </w:p>
        </w:tc>
        <w:tc>
          <w:tcPr>
            <w:tcW w:w="1418" w:type="dxa"/>
            <w:gridSpan w:val="2"/>
            <w:vMerge w:val="restart"/>
            <w:tcBorders>
              <w:top w:val="single" w:sz="4" w:space="0" w:color="auto"/>
              <w:left w:val="nil"/>
              <w:right w:val="single" w:sz="4" w:space="0" w:color="auto"/>
            </w:tcBorders>
            <w:shd w:val="clear" w:color="auto" w:fill="auto"/>
          </w:tcPr>
          <w:p w:rsidR="003D67F7" w:rsidRPr="00E95874" w:rsidRDefault="003D67F7" w:rsidP="001F4774">
            <w:pPr>
              <w:jc w:val="center"/>
              <w:rPr>
                <w:b/>
                <w:bCs/>
                <w:sz w:val="20"/>
                <w:szCs w:val="20"/>
              </w:rPr>
            </w:pPr>
            <w:r>
              <w:rPr>
                <w:b/>
                <w:bCs/>
                <w:color w:val="000000"/>
                <w:sz w:val="20"/>
                <w:szCs w:val="20"/>
              </w:rPr>
              <w:t>Стоимость работ в ценах 2022</w:t>
            </w:r>
            <w:r w:rsidRPr="00907FEB">
              <w:rPr>
                <w:b/>
                <w:bCs/>
                <w:color w:val="000000"/>
                <w:sz w:val="20"/>
                <w:szCs w:val="20"/>
              </w:rPr>
              <w:t xml:space="preserve"> года        </w:t>
            </w:r>
            <w:r>
              <w:rPr>
                <w:b/>
                <w:bCs/>
                <w:color w:val="000000"/>
                <w:sz w:val="20"/>
                <w:szCs w:val="20"/>
              </w:rPr>
              <w:t xml:space="preserve">              </w:t>
            </w:r>
            <w:r w:rsidRPr="00907FEB">
              <w:rPr>
                <w:b/>
                <w:bCs/>
                <w:color w:val="000000"/>
                <w:sz w:val="20"/>
                <w:szCs w:val="20"/>
              </w:rPr>
              <w:t xml:space="preserve">  с НДС,             тыс. руб.</w:t>
            </w:r>
          </w:p>
        </w:tc>
      </w:tr>
      <w:tr w:rsidR="003D67F7" w:rsidRPr="0050744F" w:rsidTr="005829FD">
        <w:trPr>
          <w:trHeight w:val="851"/>
        </w:trPr>
        <w:tc>
          <w:tcPr>
            <w:tcW w:w="568" w:type="dxa"/>
            <w:vMerge/>
            <w:tcBorders>
              <w:top w:val="single" w:sz="4" w:space="0" w:color="auto"/>
              <w:left w:val="single" w:sz="4" w:space="0" w:color="auto"/>
              <w:bottom w:val="single" w:sz="4" w:space="0" w:color="auto"/>
              <w:right w:val="single" w:sz="4" w:space="0" w:color="auto"/>
            </w:tcBorders>
            <w:vAlign w:val="center"/>
            <w:hideMark/>
          </w:tcPr>
          <w:p w:rsidR="003D67F7" w:rsidRPr="00E95874" w:rsidRDefault="003D67F7" w:rsidP="001F4774">
            <w:pPr>
              <w:rPr>
                <w:b/>
                <w:bCs/>
                <w:sz w:val="20"/>
                <w:szCs w:val="20"/>
              </w:rPr>
            </w:pPr>
          </w:p>
        </w:tc>
        <w:tc>
          <w:tcPr>
            <w:tcW w:w="1937" w:type="dxa"/>
            <w:gridSpan w:val="3"/>
            <w:vMerge/>
            <w:tcBorders>
              <w:top w:val="single" w:sz="4" w:space="0" w:color="auto"/>
              <w:left w:val="single" w:sz="4" w:space="0" w:color="auto"/>
              <w:bottom w:val="single" w:sz="4" w:space="0" w:color="auto"/>
              <w:right w:val="single" w:sz="4" w:space="0" w:color="auto"/>
            </w:tcBorders>
            <w:vAlign w:val="center"/>
            <w:hideMark/>
          </w:tcPr>
          <w:p w:rsidR="003D67F7" w:rsidRPr="00E95874" w:rsidRDefault="003D67F7" w:rsidP="001F4774">
            <w:pPr>
              <w:rPr>
                <w:b/>
                <w:bCs/>
                <w:sz w:val="20"/>
                <w:szCs w:val="20"/>
              </w:rPr>
            </w:pPr>
          </w:p>
        </w:tc>
        <w:tc>
          <w:tcPr>
            <w:tcW w:w="1985" w:type="dxa"/>
            <w:gridSpan w:val="2"/>
            <w:tcBorders>
              <w:top w:val="single" w:sz="4" w:space="0" w:color="auto"/>
              <w:left w:val="nil"/>
              <w:bottom w:val="single" w:sz="4" w:space="0" w:color="auto"/>
              <w:right w:val="single" w:sz="4" w:space="0" w:color="auto"/>
            </w:tcBorders>
            <w:shd w:val="clear" w:color="auto" w:fill="auto"/>
            <w:hideMark/>
          </w:tcPr>
          <w:p w:rsidR="003D67F7" w:rsidRPr="00E95874" w:rsidRDefault="003D67F7" w:rsidP="001F4774">
            <w:pPr>
              <w:jc w:val="center"/>
              <w:rPr>
                <w:b/>
                <w:bCs/>
                <w:sz w:val="20"/>
                <w:szCs w:val="20"/>
              </w:rPr>
            </w:pPr>
            <w:r w:rsidRPr="00E95874">
              <w:rPr>
                <w:b/>
                <w:bCs/>
                <w:sz w:val="20"/>
                <w:szCs w:val="20"/>
              </w:rPr>
              <w:t>Диаметр, мм</w:t>
            </w:r>
          </w:p>
        </w:tc>
        <w:tc>
          <w:tcPr>
            <w:tcW w:w="2268" w:type="dxa"/>
            <w:gridSpan w:val="2"/>
            <w:tcBorders>
              <w:top w:val="single" w:sz="4" w:space="0" w:color="auto"/>
              <w:left w:val="nil"/>
              <w:bottom w:val="single" w:sz="4" w:space="0" w:color="auto"/>
              <w:right w:val="single" w:sz="4" w:space="0" w:color="auto"/>
            </w:tcBorders>
            <w:shd w:val="clear" w:color="auto" w:fill="auto"/>
            <w:hideMark/>
          </w:tcPr>
          <w:p w:rsidR="003D67F7" w:rsidRPr="00E95874" w:rsidRDefault="003D67F7" w:rsidP="001F4774">
            <w:pPr>
              <w:jc w:val="center"/>
              <w:rPr>
                <w:b/>
                <w:bCs/>
                <w:sz w:val="20"/>
                <w:szCs w:val="20"/>
              </w:rPr>
            </w:pPr>
            <w:r w:rsidRPr="00E95874">
              <w:rPr>
                <w:b/>
                <w:bCs/>
                <w:sz w:val="20"/>
                <w:szCs w:val="20"/>
              </w:rPr>
              <w:t>Вид прокладки</w:t>
            </w:r>
          </w:p>
        </w:tc>
        <w:tc>
          <w:tcPr>
            <w:tcW w:w="2126" w:type="dxa"/>
            <w:gridSpan w:val="2"/>
            <w:tcBorders>
              <w:top w:val="single" w:sz="4" w:space="0" w:color="auto"/>
              <w:left w:val="nil"/>
              <w:bottom w:val="single" w:sz="4" w:space="0" w:color="auto"/>
              <w:right w:val="single" w:sz="4" w:space="0" w:color="auto"/>
            </w:tcBorders>
            <w:shd w:val="clear" w:color="auto" w:fill="auto"/>
            <w:hideMark/>
          </w:tcPr>
          <w:p w:rsidR="003D67F7" w:rsidRPr="00E95874" w:rsidRDefault="003D67F7" w:rsidP="001F4774">
            <w:pPr>
              <w:jc w:val="center"/>
              <w:rPr>
                <w:b/>
                <w:bCs/>
                <w:sz w:val="20"/>
                <w:szCs w:val="20"/>
              </w:rPr>
            </w:pPr>
            <w:r>
              <w:rPr>
                <w:b/>
                <w:bCs/>
                <w:sz w:val="20"/>
                <w:szCs w:val="20"/>
              </w:rPr>
              <w:t>Протяженность трубопроводов в 2</w:t>
            </w:r>
            <w:r w:rsidRPr="00E95874">
              <w:rPr>
                <w:b/>
                <w:bCs/>
                <w:sz w:val="20"/>
                <w:szCs w:val="20"/>
              </w:rPr>
              <w:t xml:space="preserve"> тр. исч., м</w:t>
            </w:r>
          </w:p>
        </w:tc>
        <w:tc>
          <w:tcPr>
            <w:tcW w:w="1418" w:type="dxa"/>
            <w:gridSpan w:val="2"/>
            <w:vMerge/>
            <w:tcBorders>
              <w:left w:val="nil"/>
              <w:right w:val="single" w:sz="4" w:space="0" w:color="auto"/>
            </w:tcBorders>
            <w:shd w:val="clear" w:color="auto" w:fill="auto"/>
          </w:tcPr>
          <w:p w:rsidR="003D67F7" w:rsidRPr="00E95874" w:rsidRDefault="003D67F7" w:rsidP="001F4774">
            <w:pPr>
              <w:jc w:val="center"/>
              <w:rPr>
                <w:b/>
                <w:bCs/>
                <w:sz w:val="20"/>
                <w:szCs w:val="20"/>
              </w:rPr>
            </w:pPr>
          </w:p>
        </w:tc>
      </w:tr>
      <w:tr w:rsidR="003D67F7" w:rsidRPr="0050744F" w:rsidTr="005829FD">
        <w:trPr>
          <w:trHeight w:val="726"/>
        </w:trPr>
        <w:tc>
          <w:tcPr>
            <w:tcW w:w="568" w:type="dxa"/>
            <w:vMerge/>
            <w:tcBorders>
              <w:top w:val="single" w:sz="4" w:space="0" w:color="auto"/>
              <w:left w:val="single" w:sz="4" w:space="0" w:color="auto"/>
              <w:bottom w:val="single" w:sz="4" w:space="0" w:color="auto"/>
              <w:right w:val="single" w:sz="4" w:space="0" w:color="auto"/>
            </w:tcBorders>
            <w:vAlign w:val="center"/>
            <w:hideMark/>
          </w:tcPr>
          <w:p w:rsidR="003D67F7" w:rsidRPr="00E95874" w:rsidRDefault="003D67F7" w:rsidP="001F4774">
            <w:pPr>
              <w:rPr>
                <w:b/>
                <w:bCs/>
                <w:sz w:val="20"/>
                <w:szCs w:val="20"/>
              </w:rPr>
            </w:pPr>
          </w:p>
        </w:tc>
        <w:tc>
          <w:tcPr>
            <w:tcW w:w="1937" w:type="dxa"/>
            <w:gridSpan w:val="3"/>
            <w:vMerge/>
            <w:tcBorders>
              <w:top w:val="single" w:sz="4" w:space="0" w:color="auto"/>
              <w:left w:val="single" w:sz="4" w:space="0" w:color="auto"/>
              <w:bottom w:val="single" w:sz="4" w:space="0" w:color="auto"/>
              <w:right w:val="single" w:sz="4" w:space="0" w:color="auto"/>
            </w:tcBorders>
            <w:vAlign w:val="center"/>
            <w:hideMark/>
          </w:tcPr>
          <w:p w:rsidR="003D67F7" w:rsidRPr="00E95874" w:rsidRDefault="003D67F7" w:rsidP="001F4774">
            <w:pPr>
              <w:rPr>
                <w:b/>
                <w:bCs/>
                <w:sz w:val="20"/>
                <w:szCs w:val="20"/>
              </w:rPr>
            </w:pPr>
          </w:p>
        </w:tc>
        <w:tc>
          <w:tcPr>
            <w:tcW w:w="993"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b/>
                <w:bCs/>
                <w:sz w:val="16"/>
                <w:szCs w:val="16"/>
              </w:rPr>
            </w:pPr>
            <w:r w:rsidRPr="00E95874">
              <w:rPr>
                <w:b/>
                <w:bCs/>
                <w:sz w:val="16"/>
                <w:szCs w:val="16"/>
              </w:rPr>
              <w:t>до реализации мероприятия</w:t>
            </w:r>
          </w:p>
        </w:tc>
        <w:tc>
          <w:tcPr>
            <w:tcW w:w="992"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b/>
                <w:bCs/>
                <w:sz w:val="16"/>
                <w:szCs w:val="16"/>
              </w:rPr>
            </w:pPr>
            <w:r w:rsidRPr="00E95874">
              <w:rPr>
                <w:b/>
                <w:bCs/>
                <w:sz w:val="16"/>
                <w:szCs w:val="16"/>
              </w:rPr>
              <w:t>после реализации мероприятия</w:t>
            </w:r>
          </w:p>
        </w:tc>
        <w:tc>
          <w:tcPr>
            <w:tcW w:w="1134"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b/>
                <w:bCs/>
                <w:sz w:val="16"/>
                <w:szCs w:val="16"/>
              </w:rPr>
            </w:pPr>
            <w:r w:rsidRPr="00E95874">
              <w:rPr>
                <w:b/>
                <w:bCs/>
                <w:sz w:val="16"/>
                <w:szCs w:val="16"/>
              </w:rPr>
              <w:t>до реализации мероприятия</w:t>
            </w:r>
          </w:p>
        </w:tc>
        <w:tc>
          <w:tcPr>
            <w:tcW w:w="1134"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b/>
                <w:bCs/>
                <w:sz w:val="16"/>
                <w:szCs w:val="16"/>
              </w:rPr>
            </w:pPr>
            <w:r w:rsidRPr="00E95874">
              <w:rPr>
                <w:b/>
                <w:bCs/>
                <w:sz w:val="16"/>
                <w:szCs w:val="16"/>
              </w:rPr>
              <w:t>после реализации мероприятия</w:t>
            </w:r>
          </w:p>
        </w:tc>
        <w:tc>
          <w:tcPr>
            <w:tcW w:w="992"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b/>
                <w:bCs/>
                <w:sz w:val="16"/>
                <w:szCs w:val="16"/>
              </w:rPr>
            </w:pPr>
            <w:r w:rsidRPr="00E95874">
              <w:rPr>
                <w:b/>
                <w:bCs/>
                <w:sz w:val="16"/>
                <w:szCs w:val="16"/>
              </w:rPr>
              <w:t>до реализации мероприятия</w:t>
            </w:r>
          </w:p>
        </w:tc>
        <w:tc>
          <w:tcPr>
            <w:tcW w:w="1134"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b/>
                <w:bCs/>
                <w:sz w:val="16"/>
                <w:szCs w:val="16"/>
              </w:rPr>
            </w:pPr>
            <w:r w:rsidRPr="00E95874">
              <w:rPr>
                <w:b/>
                <w:bCs/>
                <w:sz w:val="16"/>
                <w:szCs w:val="16"/>
              </w:rPr>
              <w:t>после реализации мероприятия</w:t>
            </w:r>
          </w:p>
        </w:tc>
        <w:tc>
          <w:tcPr>
            <w:tcW w:w="1418" w:type="dxa"/>
            <w:gridSpan w:val="2"/>
            <w:vMerge/>
            <w:tcBorders>
              <w:left w:val="nil"/>
              <w:bottom w:val="single" w:sz="4" w:space="0" w:color="auto"/>
              <w:right w:val="single" w:sz="4" w:space="0" w:color="auto"/>
            </w:tcBorders>
            <w:shd w:val="clear" w:color="auto" w:fill="auto"/>
          </w:tcPr>
          <w:p w:rsidR="003D67F7" w:rsidRPr="00E95874" w:rsidRDefault="003D67F7" w:rsidP="001F4774">
            <w:pPr>
              <w:jc w:val="center"/>
              <w:rPr>
                <w:b/>
                <w:bCs/>
                <w:sz w:val="16"/>
                <w:szCs w:val="16"/>
              </w:rPr>
            </w:pPr>
          </w:p>
        </w:tc>
      </w:tr>
      <w:tr w:rsidR="003D67F7" w:rsidRPr="0050744F" w:rsidTr="005829FD">
        <w:trPr>
          <w:trHeight w:hRule="exact" w:val="284"/>
        </w:trPr>
        <w:tc>
          <w:tcPr>
            <w:tcW w:w="568" w:type="dxa"/>
            <w:tcBorders>
              <w:top w:val="nil"/>
              <w:left w:val="single" w:sz="4" w:space="0" w:color="auto"/>
              <w:bottom w:val="single" w:sz="4" w:space="0" w:color="auto"/>
              <w:right w:val="single" w:sz="4" w:space="0" w:color="auto"/>
            </w:tcBorders>
            <w:shd w:val="clear" w:color="auto" w:fill="auto"/>
            <w:hideMark/>
          </w:tcPr>
          <w:p w:rsidR="003D67F7" w:rsidRPr="00E95874" w:rsidRDefault="003D67F7" w:rsidP="001F4774">
            <w:pPr>
              <w:jc w:val="center"/>
              <w:rPr>
                <w:sz w:val="20"/>
                <w:szCs w:val="20"/>
              </w:rPr>
            </w:pPr>
            <w:r w:rsidRPr="00E95874">
              <w:rPr>
                <w:sz w:val="20"/>
                <w:szCs w:val="20"/>
              </w:rPr>
              <w:t>1</w:t>
            </w:r>
          </w:p>
        </w:tc>
        <w:tc>
          <w:tcPr>
            <w:tcW w:w="1937" w:type="dxa"/>
            <w:gridSpan w:val="3"/>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sz w:val="20"/>
                <w:szCs w:val="20"/>
              </w:rPr>
            </w:pPr>
            <w:r w:rsidRPr="00E95874">
              <w:rPr>
                <w:sz w:val="20"/>
                <w:szCs w:val="20"/>
              </w:rPr>
              <w:t>2</w:t>
            </w:r>
          </w:p>
        </w:tc>
        <w:tc>
          <w:tcPr>
            <w:tcW w:w="993"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sz w:val="20"/>
                <w:szCs w:val="20"/>
              </w:rPr>
            </w:pPr>
            <w:r w:rsidRPr="00E95874">
              <w:rPr>
                <w:sz w:val="20"/>
                <w:szCs w:val="20"/>
              </w:rPr>
              <w:t>3</w:t>
            </w:r>
          </w:p>
        </w:tc>
        <w:tc>
          <w:tcPr>
            <w:tcW w:w="992"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sz w:val="20"/>
                <w:szCs w:val="20"/>
              </w:rPr>
            </w:pPr>
            <w:r w:rsidRPr="00E95874">
              <w:rPr>
                <w:sz w:val="20"/>
                <w:szCs w:val="20"/>
              </w:rPr>
              <w:t>4</w:t>
            </w:r>
          </w:p>
        </w:tc>
        <w:tc>
          <w:tcPr>
            <w:tcW w:w="1134"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sz w:val="20"/>
                <w:szCs w:val="20"/>
              </w:rPr>
            </w:pPr>
            <w:r w:rsidRPr="00E95874">
              <w:rPr>
                <w:sz w:val="20"/>
                <w:szCs w:val="20"/>
              </w:rPr>
              <w:t>5</w:t>
            </w:r>
          </w:p>
        </w:tc>
        <w:tc>
          <w:tcPr>
            <w:tcW w:w="1134"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sz w:val="20"/>
                <w:szCs w:val="20"/>
              </w:rPr>
            </w:pPr>
            <w:r w:rsidRPr="00E95874">
              <w:rPr>
                <w:sz w:val="20"/>
                <w:szCs w:val="20"/>
              </w:rPr>
              <w:t>6</w:t>
            </w:r>
          </w:p>
        </w:tc>
        <w:tc>
          <w:tcPr>
            <w:tcW w:w="992"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sz w:val="20"/>
                <w:szCs w:val="20"/>
              </w:rPr>
            </w:pPr>
            <w:r w:rsidRPr="00E95874">
              <w:rPr>
                <w:sz w:val="20"/>
                <w:szCs w:val="20"/>
              </w:rPr>
              <w:t>7</w:t>
            </w:r>
          </w:p>
        </w:tc>
        <w:tc>
          <w:tcPr>
            <w:tcW w:w="1134"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sz w:val="20"/>
                <w:szCs w:val="20"/>
              </w:rPr>
            </w:pPr>
            <w:r w:rsidRPr="00E95874">
              <w:rPr>
                <w:sz w:val="20"/>
                <w:szCs w:val="20"/>
              </w:rPr>
              <w:t>8</w:t>
            </w:r>
          </w:p>
        </w:tc>
        <w:tc>
          <w:tcPr>
            <w:tcW w:w="1418" w:type="dxa"/>
            <w:gridSpan w:val="2"/>
            <w:tcBorders>
              <w:top w:val="nil"/>
              <w:left w:val="nil"/>
              <w:bottom w:val="single" w:sz="4" w:space="0" w:color="auto"/>
              <w:right w:val="single" w:sz="4" w:space="0" w:color="auto"/>
            </w:tcBorders>
            <w:shd w:val="clear" w:color="auto" w:fill="auto"/>
          </w:tcPr>
          <w:p w:rsidR="003D67F7" w:rsidRPr="00E95874" w:rsidRDefault="003D67F7" w:rsidP="001F4774">
            <w:pPr>
              <w:jc w:val="center"/>
              <w:rPr>
                <w:sz w:val="20"/>
                <w:szCs w:val="20"/>
              </w:rPr>
            </w:pPr>
            <w:r>
              <w:rPr>
                <w:sz w:val="20"/>
                <w:szCs w:val="20"/>
              </w:rPr>
              <w:t>9</w:t>
            </w:r>
          </w:p>
        </w:tc>
      </w:tr>
      <w:tr w:rsidR="003D67F7" w:rsidRPr="0050744F" w:rsidTr="005829FD">
        <w:trPr>
          <w:trHeight w:val="510"/>
        </w:trPr>
        <w:tc>
          <w:tcPr>
            <w:tcW w:w="568" w:type="dxa"/>
            <w:tcBorders>
              <w:top w:val="nil"/>
              <w:left w:val="single" w:sz="4" w:space="0" w:color="auto"/>
              <w:bottom w:val="single" w:sz="4" w:space="0" w:color="auto"/>
              <w:right w:val="single" w:sz="4" w:space="0" w:color="auto"/>
            </w:tcBorders>
            <w:vAlign w:val="center"/>
            <w:hideMark/>
          </w:tcPr>
          <w:p w:rsidR="003D67F7" w:rsidRPr="00A7537A" w:rsidRDefault="003D67F7" w:rsidP="001F4774">
            <w:pPr>
              <w:jc w:val="center"/>
              <w:rPr>
                <w:b/>
                <w:bCs/>
                <w:sz w:val="20"/>
                <w:szCs w:val="20"/>
              </w:rPr>
            </w:pPr>
            <w:r w:rsidRPr="00A7537A">
              <w:rPr>
                <w:b/>
                <w:bCs/>
                <w:sz w:val="20"/>
                <w:szCs w:val="20"/>
              </w:rPr>
              <w:t>1</w:t>
            </w:r>
          </w:p>
        </w:tc>
        <w:tc>
          <w:tcPr>
            <w:tcW w:w="9734" w:type="dxa"/>
            <w:gridSpan w:val="11"/>
            <w:tcBorders>
              <w:top w:val="nil"/>
              <w:left w:val="nil"/>
              <w:bottom w:val="single" w:sz="4" w:space="0" w:color="auto"/>
              <w:right w:val="single" w:sz="4" w:space="0" w:color="auto"/>
            </w:tcBorders>
            <w:shd w:val="clear" w:color="auto" w:fill="auto"/>
            <w:vAlign w:val="center"/>
            <w:hideMark/>
          </w:tcPr>
          <w:p w:rsidR="003D67F7" w:rsidRPr="00A7537A" w:rsidRDefault="003D67F7" w:rsidP="001F4774">
            <w:pPr>
              <w:rPr>
                <w:sz w:val="20"/>
                <w:szCs w:val="20"/>
              </w:rPr>
            </w:pPr>
            <w:r w:rsidRPr="00A7537A">
              <w:rPr>
                <w:b/>
                <w:bCs/>
                <w:sz w:val="20"/>
                <w:szCs w:val="20"/>
              </w:rPr>
              <w:t>Строительство   тепловых сетей   для подключения жилых домов ул.Жукова, д.18,18А, г.Кингисепп-застройщик ООО "Специализированный застройщик "ПрогресСтрой"</w:t>
            </w:r>
          </w:p>
        </w:tc>
      </w:tr>
      <w:tr w:rsidR="003D67F7" w:rsidRPr="0050744F" w:rsidTr="005829FD">
        <w:trPr>
          <w:trHeight w:val="1244"/>
        </w:trPr>
        <w:tc>
          <w:tcPr>
            <w:tcW w:w="568" w:type="dxa"/>
            <w:tcBorders>
              <w:top w:val="nil"/>
              <w:left w:val="single" w:sz="4" w:space="0" w:color="auto"/>
              <w:bottom w:val="single" w:sz="4" w:space="0" w:color="auto"/>
              <w:right w:val="single" w:sz="4" w:space="0" w:color="auto"/>
            </w:tcBorders>
            <w:hideMark/>
          </w:tcPr>
          <w:p w:rsidR="003D67F7" w:rsidRPr="00A7537A" w:rsidRDefault="003D67F7" w:rsidP="001F4774">
            <w:pPr>
              <w:rPr>
                <w:b/>
                <w:bCs/>
                <w:sz w:val="20"/>
                <w:szCs w:val="20"/>
              </w:rPr>
            </w:pPr>
            <w:r w:rsidRPr="00A7537A">
              <w:rPr>
                <w:b/>
                <w:bCs/>
                <w:sz w:val="20"/>
                <w:szCs w:val="20"/>
              </w:rPr>
              <w:t> </w:t>
            </w:r>
          </w:p>
        </w:tc>
        <w:tc>
          <w:tcPr>
            <w:tcW w:w="1937" w:type="dxa"/>
            <w:gridSpan w:val="3"/>
            <w:tcBorders>
              <w:top w:val="nil"/>
              <w:left w:val="nil"/>
              <w:bottom w:val="single" w:sz="4" w:space="0" w:color="auto"/>
              <w:right w:val="single" w:sz="4" w:space="0" w:color="auto"/>
            </w:tcBorders>
            <w:shd w:val="clear" w:color="auto" w:fill="auto"/>
            <w:hideMark/>
          </w:tcPr>
          <w:p w:rsidR="003D67F7" w:rsidRPr="00E95874" w:rsidRDefault="003D67F7" w:rsidP="001F4774">
            <w:pPr>
              <w:rPr>
                <w:sz w:val="20"/>
                <w:szCs w:val="20"/>
              </w:rPr>
            </w:pPr>
            <w:r w:rsidRPr="00E95874">
              <w:rPr>
                <w:sz w:val="20"/>
                <w:szCs w:val="20"/>
              </w:rPr>
              <w:t xml:space="preserve">Участок т/с от ТК4/23 до земельного участка с КН 47:20:0905001:7  </w:t>
            </w:r>
          </w:p>
        </w:tc>
        <w:tc>
          <w:tcPr>
            <w:tcW w:w="993"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219/315</w:t>
            </w: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pPr>
            <w:r w:rsidRPr="00E95874">
              <w:t> </w:t>
            </w: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pPr>
            <w:r w:rsidRPr="00E95874">
              <w:t> </w:t>
            </w: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Pr>
                <w:sz w:val="20"/>
                <w:szCs w:val="20"/>
              </w:rPr>
              <w:t>118</w:t>
            </w:r>
          </w:p>
        </w:tc>
        <w:tc>
          <w:tcPr>
            <w:tcW w:w="1418" w:type="dxa"/>
            <w:gridSpan w:val="2"/>
            <w:tcBorders>
              <w:top w:val="nil"/>
              <w:left w:val="nil"/>
              <w:bottom w:val="single" w:sz="4" w:space="0" w:color="auto"/>
              <w:right w:val="single" w:sz="4" w:space="0" w:color="auto"/>
            </w:tcBorders>
            <w:shd w:val="clear" w:color="auto" w:fill="auto"/>
            <w:vAlign w:val="center"/>
          </w:tcPr>
          <w:p w:rsidR="003D67F7" w:rsidRPr="00E95874" w:rsidRDefault="003D67F7" w:rsidP="001F4774">
            <w:pPr>
              <w:jc w:val="center"/>
              <w:rPr>
                <w:sz w:val="20"/>
                <w:szCs w:val="20"/>
              </w:rPr>
            </w:pPr>
            <w:r>
              <w:rPr>
                <w:sz w:val="20"/>
                <w:szCs w:val="20"/>
              </w:rPr>
              <w:t>4333,57</w:t>
            </w:r>
          </w:p>
        </w:tc>
      </w:tr>
      <w:tr w:rsidR="003D67F7" w:rsidRPr="0050744F" w:rsidTr="005829FD">
        <w:trPr>
          <w:trHeight w:val="51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D67F7" w:rsidRPr="00A7537A" w:rsidRDefault="003D67F7" w:rsidP="001F4774">
            <w:pPr>
              <w:jc w:val="center"/>
              <w:rPr>
                <w:b/>
                <w:bCs/>
                <w:sz w:val="20"/>
                <w:szCs w:val="20"/>
              </w:rPr>
            </w:pPr>
            <w:r w:rsidRPr="00A7537A">
              <w:rPr>
                <w:b/>
                <w:bCs/>
                <w:sz w:val="20"/>
                <w:szCs w:val="20"/>
              </w:rPr>
              <w:t>2</w:t>
            </w:r>
          </w:p>
        </w:tc>
        <w:tc>
          <w:tcPr>
            <w:tcW w:w="9734" w:type="dxa"/>
            <w:gridSpan w:val="11"/>
            <w:tcBorders>
              <w:top w:val="single" w:sz="4" w:space="0" w:color="auto"/>
              <w:left w:val="nil"/>
              <w:bottom w:val="single" w:sz="4" w:space="0" w:color="auto"/>
              <w:right w:val="single" w:sz="4" w:space="0" w:color="auto"/>
            </w:tcBorders>
            <w:shd w:val="clear" w:color="auto" w:fill="auto"/>
            <w:hideMark/>
          </w:tcPr>
          <w:p w:rsidR="003D67F7" w:rsidRPr="00A7537A" w:rsidRDefault="003D67F7" w:rsidP="001F4774">
            <w:pPr>
              <w:rPr>
                <w:b/>
                <w:bCs/>
                <w:sz w:val="20"/>
                <w:szCs w:val="20"/>
              </w:rPr>
            </w:pPr>
            <w:r w:rsidRPr="00A7537A">
              <w:rPr>
                <w:b/>
                <w:bCs/>
                <w:sz w:val="20"/>
                <w:szCs w:val="20"/>
              </w:rPr>
              <w:t>Строительство тепловых сетей для подключения жилого дома ул.Б.Советская, д.10, г.Кингисепп- застройщик ООО ПГ"РОССТРО"</w:t>
            </w:r>
          </w:p>
        </w:tc>
      </w:tr>
      <w:tr w:rsidR="003D67F7" w:rsidRPr="0050744F" w:rsidTr="005829FD">
        <w:trPr>
          <w:trHeight w:val="510"/>
        </w:trPr>
        <w:tc>
          <w:tcPr>
            <w:tcW w:w="568" w:type="dxa"/>
            <w:tcBorders>
              <w:top w:val="nil"/>
              <w:left w:val="single" w:sz="4" w:space="0" w:color="auto"/>
              <w:bottom w:val="single" w:sz="4" w:space="0" w:color="auto"/>
              <w:right w:val="single" w:sz="4" w:space="0" w:color="auto"/>
            </w:tcBorders>
            <w:shd w:val="clear" w:color="auto" w:fill="auto"/>
            <w:hideMark/>
          </w:tcPr>
          <w:p w:rsidR="003D67F7" w:rsidRPr="00E95874" w:rsidRDefault="003D67F7" w:rsidP="001F4774">
            <w:pPr>
              <w:jc w:val="center"/>
              <w:rPr>
                <w:b/>
                <w:bCs/>
              </w:rPr>
            </w:pPr>
            <w:r w:rsidRPr="00E95874">
              <w:rPr>
                <w:b/>
                <w:bCs/>
              </w:rPr>
              <w:t> </w:t>
            </w:r>
          </w:p>
        </w:tc>
        <w:tc>
          <w:tcPr>
            <w:tcW w:w="1937" w:type="dxa"/>
            <w:gridSpan w:val="3"/>
            <w:tcBorders>
              <w:top w:val="nil"/>
              <w:left w:val="nil"/>
              <w:bottom w:val="single" w:sz="4" w:space="0" w:color="auto"/>
              <w:right w:val="single" w:sz="4" w:space="0" w:color="auto"/>
            </w:tcBorders>
            <w:shd w:val="clear" w:color="auto" w:fill="auto"/>
            <w:hideMark/>
          </w:tcPr>
          <w:p w:rsidR="003D67F7" w:rsidRPr="00E95874" w:rsidRDefault="003D67F7" w:rsidP="001F4774">
            <w:pPr>
              <w:rPr>
                <w:sz w:val="20"/>
                <w:szCs w:val="20"/>
              </w:rPr>
            </w:pPr>
            <w:r w:rsidRPr="00E95874">
              <w:rPr>
                <w:sz w:val="20"/>
                <w:szCs w:val="20"/>
              </w:rPr>
              <w:t>Участок т/с от ТК33/16 до наружной стены жилого дома</w:t>
            </w:r>
          </w:p>
        </w:tc>
        <w:tc>
          <w:tcPr>
            <w:tcW w:w="993"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133/225</w:t>
            </w: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pP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Pr>
                <w:sz w:val="20"/>
                <w:szCs w:val="20"/>
              </w:rPr>
              <w:t>175</w:t>
            </w:r>
          </w:p>
        </w:tc>
        <w:tc>
          <w:tcPr>
            <w:tcW w:w="1418" w:type="dxa"/>
            <w:gridSpan w:val="2"/>
            <w:tcBorders>
              <w:top w:val="nil"/>
              <w:left w:val="nil"/>
              <w:bottom w:val="single" w:sz="4" w:space="0" w:color="auto"/>
              <w:right w:val="single" w:sz="4" w:space="0" w:color="auto"/>
            </w:tcBorders>
            <w:shd w:val="clear" w:color="auto" w:fill="auto"/>
            <w:vAlign w:val="center"/>
          </w:tcPr>
          <w:p w:rsidR="003D67F7" w:rsidRPr="00E95874" w:rsidRDefault="003D67F7" w:rsidP="001F4774">
            <w:pPr>
              <w:jc w:val="center"/>
              <w:rPr>
                <w:sz w:val="20"/>
                <w:szCs w:val="20"/>
              </w:rPr>
            </w:pPr>
            <w:r>
              <w:rPr>
                <w:sz w:val="20"/>
                <w:szCs w:val="20"/>
              </w:rPr>
              <w:t>5428,69</w:t>
            </w:r>
          </w:p>
        </w:tc>
      </w:tr>
      <w:tr w:rsidR="003D67F7" w:rsidRPr="0050744F" w:rsidTr="005829FD">
        <w:trPr>
          <w:trHeight w:val="503"/>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D67F7" w:rsidRPr="00A7537A" w:rsidRDefault="003D67F7" w:rsidP="001F4774">
            <w:pPr>
              <w:jc w:val="center"/>
              <w:rPr>
                <w:b/>
                <w:bCs/>
                <w:sz w:val="20"/>
                <w:szCs w:val="20"/>
              </w:rPr>
            </w:pPr>
            <w:r w:rsidRPr="00A7537A">
              <w:rPr>
                <w:b/>
                <w:bCs/>
                <w:sz w:val="20"/>
                <w:szCs w:val="20"/>
              </w:rPr>
              <w:t>3</w:t>
            </w:r>
          </w:p>
        </w:tc>
        <w:tc>
          <w:tcPr>
            <w:tcW w:w="8316" w:type="dxa"/>
            <w:gridSpan w:val="9"/>
            <w:tcBorders>
              <w:top w:val="single" w:sz="4" w:space="0" w:color="auto"/>
              <w:left w:val="nil"/>
              <w:bottom w:val="single" w:sz="4" w:space="0" w:color="auto"/>
              <w:right w:val="single" w:sz="4" w:space="0" w:color="auto"/>
            </w:tcBorders>
            <w:shd w:val="clear" w:color="auto" w:fill="auto"/>
            <w:hideMark/>
          </w:tcPr>
          <w:p w:rsidR="003D67F7" w:rsidRPr="00A7537A" w:rsidRDefault="003D67F7" w:rsidP="001F4774">
            <w:pPr>
              <w:rPr>
                <w:b/>
                <w:bCs/>
                <w:sz w:val="20"/>
                <w:szCs w:val="20"/>
              </w:rPr>
            </w:pPr>
            <w:r w:rsidRPr="00A7537A">
              <w:rPr>
                <w:b/>
                <w:bCs/>
                <w:sz w:val="20"/>
                <w:szCs w:val="20"/>
              </w:rPr>
              <w:t xml:space="preserve">Строительство тепловых сетей для подключения жилых домов в 6 мкр-не г.Кингисеппа - застройщик </w:t>
            </w:r>
            <w:r w:rsidR="007053FD">
              <w:rPr>
                <w:b/>
                <w:sz w:val="22"/>
                <w:szCs w:val="22"/>
              </w:rPr>
              <w:t>ООО ПБ «ГРАД»</w:t>
            </w:r>
          </w:p>
        </w:tc>
        <w:tc>
          <w:tcPr>
            <w:tcW w:w="1418" w:type="dxa"/>
            <w:gridSpan w:val="2"/>
            <w:tcBorders>
              <w:top w:val="single" w:sz="4" w:space="0" w:color="auto"/>
              <w:left w:val="nil"/>
              <w:bottom w:val="single" w:sz="4" w:space="0" w:color="auto"/>
              <w:right w:val="single" w:sz="4" w:space="0" w:color="auto"/>
            </w:tcBorders>
            <w:shd w:val="clear" w:color="auto" w:fill="auto"/>
          </w:tcPr>
          <w:p w:rsidR="003D67F7" w:rsidRPr="00A7537A" w:rsidRDefault="003D67F7" w:rsidP="001F4774">
            <w:pPr>
              <w:rPr>
                <w:b/>
                <w:bCs/>
                <w:sz w:val="20"/>
                <w:szCs w:val="20"/>
              </w:rPr>
            </w:pPr>
          </w:p>
        </w:tc>
      </w:tr>
      <w:tr w:rsidR="003D67F7" w:rsidRPr="0050744F" w:rsidTr="005829FD">
        <w:trPr>
          <w:trHeight w:val="600"/>
        </w:trPr>
        <w:tc>
          <w:tcPr>
            <w:tcW w:w="568" w:type="dxa"/>
            <w:vMerge w:val="restart"/>
            <w:tcBorders>
              <w:top w:val="nil"/>
              <w:left w:val="single" w:sz="4" w:space="0" w:color="auto"/>
              <w:bottom w:val="single" w:sz="4" w:space="0" w:color="auto"/>
              <w:right w:val="single" w:sz="4" w:space="0" w:color="auto"/>
            </w:tcBorders>
            <w:shd w:val="clear" w:color="auto" w:fill="auto"/>
            <w:hideMark/>
          </w:tcPr>
          <w:p w:rsidR="003D67F7" w:rsidRPr="00E95874" w:rsidRDefault="003D67F7" w:rsidP="001F4774">
            <w:pPr>
              <w:jc w:val="center"/>
              <w:rPr>
                <w:b/>
                <w:bCs/>
              </w:rPr>
            </w:pPr>
            <w:r w:rsidRPr="00E95874">
              <w:rPr>
                <w:b/>
                <w:bCs/>
              </w:rPr>
              <w:lastRenderedPageBreak/>
              <w:t> </w:t>
            </w:r>
          </w:p>
        </w:tc>
        <w:tc>
          <w:tcPr>
            <w:tcW w:w="1937" w:type="dxa"/>
            <w:gridSpan w:val="3"/>
            <w:tcBorders>
              <w:top w:val="nil"/>
              <w:left w:val="nil"/>
              <w:bottom w:val="single" w:sz="4" w:space="0" w:color="auto"/>
              <w:right w:val="single" w:sz="4" w:space="0" w:color="auto"/>
            </w:tcBorders>
            <w:shd w:val="clear" w:color="auto" w:fill="auto"/>
            <w:hideMark/>
          </w:tcPr>
          <w:p w:rsidR="003D67F7" w:rsidRPr="00E95874" w:rsidRDefault="003D67F7" w:rsidP="001F4774">
            <w:pPr>
              <w:rPr>
                <w:sz w:val="20"/>
                <w:szCs w:val="20"/>
              </w:rPr>
            </w:pPr>
            <w:r w:rsidRPr="00E95874">
              <w:rPr>
                <w:sz w:val="20"/>
                <w:szCs w:val="20"/>
              </w:rPr>
              <w:t>Участок т/с от ТК28 (сущ.) до ТК28А(проект)</w:t>
            </w:r>
          </w:p>
        </w:tc>
        <w:tc>
          <w:tcPr>
            <w:tcW w:w="993"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159/250</w:t>
            </w: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Pr>
                <w:sz w:val="20"/>
                <w:szCs w:val="20"/>
              </w:rPr>
              <w:t>225</w:t>
            </w:r>
          </w:p>
        </w:tc>
        <w:tc>
          <w:tcPr>
            <w:tcW w:w="1418" w:type="dxa"/>
            <w:gridSpan w:val="2"/>
            <w:tcBorders>
              <w:top w:val="nil"/>
              <w:left w:val="nil"/>
              <w:bottom w:val="single" w:sz="4" w:space="0" w:color="auto"/>
              <w:right w:val="single" w:sz="4" w:space="0" w:color="auto"/>
            </w:tcBorders>
            <w:shd w:val="clear" w:color="auto" w:fill="auto"/>
            <w:vAlign w:val="center"/>
          </w:tcPr>
          <w:p w:rsidR="003D67F7" w:rsidRPr="00E95874" w:rsidRDefault="003D67F7" w:rsidP="001F4774">
            <w:pPr>
              <w:jc w:val="center"/>
              <w:rPr>
                <w:sz w:val="20"/>
                <w:szCs w:val="20"/>
              </w:rPr>
            </w:pPr>
            <w:r>
              <w:rPr>
                <w:sz w:val="20"/>
                <w:szCs w:val="20"/>
              </w:rPr>
              <w:t>14055,458</w:t>
            </w:r>
          </w:p>
        </w:tc>
      </w:tr>
      <w:tr w:rsidR="003D67F7" w:rsidRPr="0050744F" w:rsidTr="005829FD">
        <w:trPr>
          <w:trHeight w:val="540"/>
        </w:trPr>
        <w:tc>
          <w:tcPr>
            <w:tcW w:w="568" w:type="dxa"/>
            <w:vMerge/>
            <w:tcBorders>
              <w:top w:val="nil"/>
              <w:left w:val="single" w:sz="4" w:space="0" w:color="auto"/>
              <w:bottom w:val="single" w:sz="4" w:space="0" w:color="auto"/>
              <w:right w:val="single" w:sz="4" w:space="0" w:color="auto"/>
            </w:tcBorders>
            <w:vAlign w:val="center"/>
            <w:hideMark/>
          </w:tcPr>
          <w:p w:rsidR="003D67F7" w:rsidRPr="00E95874" w:rsidRDefault="003D67F7" w:rsidP="001F4774">
            <w:pPr>
              <w:rPr>
                <w:b/>
                <w:bCs/>
              </w:rPr>
            </w:pPr>
          </w:p>
        </w:tc>
        <w:tc>
          <w:tcPr>
            <w:tcW w:w="1937" w:type="dxa"/>
            <w:gridSpan w:val="3"/>
            <w:tcBorders>
              <w:top w:val="nil"/>
              <w:left w:val="nil"/>
              <w:bottom w:val="single" w:sz="4" w:space="0" w:color="auto"/>
              <w:right w:val="single" w:sz="4" w:space="0" w:color="auto"/>
            </w:tcBorders>
            <w:shd w:val="clear" w:color="auto" w:fill="auto"/>
            <w:hideMark/>
          </w:tcPr>
          <w:p w:rsidR="003D67F7" w:rsidRPr="00E95874" w:rsidRDefault="003D67F7" w:rsidP="001F4774">
            <w:pPr>
              <w:rPr>
                <w:sz w:val="20"/>
                <w:szCs w:val="20"/>
              </w:rPr>
            </w:pPr>
            <w:r w:rsidRPr="00E95874">
              <w:rPr>
                <w:sz w:val="20"/>
                <w:szCs w:val="20"/>
              </w:rPr>
              <w:t>Участок т/с от ТК28А(проект) до наружной стены жилого дома по ул.Строителей КН 47:20:0903001:1162</w:t>
            </w:r>
          </w:p>
        </w:tc>
        <w:tc>
          <w:tcPr>
            <w:tcW w:w="993"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76/140</w:t>
            </w: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б/к</w:t>
            </w: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Pr>
                <w:sz w:val="20"/>
                <w:szCs w:val="20"/>
              </w:rPr>
              <w:t>5</w:t>
            </w:r>
          </w:p>
        </w:tc>
        <w:tc>
          <w:tcPr>
            <w:tcW w:w="1418" w:type="dxa"/>
            <w:gridSpan w:val="2"/>
            <w:tcBorders>
              <w:top w:val="nil"/>
              <w:left w:val="nil"/>
              <w:bottom w:val="single" w:sz="4" w:space="0" w:color="auto"/>
              <w:right w:val="single" w:sz="4" w:space="0" w:color="auto"/>
            </w:tcBorders>
            <w:shd w:val="clear" w:color="auto" w:fill="auto"/>
            <w:vAlign w:val="center"/>
          </w:tcPr>
          <w:p w:rsidR="003D67F7" w:rsidRPr="00E95874" w:rsidRDefault="003D67F7" w:rsidP="001F4774">
            <w:pPr>
              <w:jc w:val="center"/>
              <w:rPr>
                <w:sz w:val="20"/>
                <w:szCs w:val="20"/>
              </w:rPr>
            </w:pPr>
            <w:r>
              <w:rPr>
                <w:sz w:val="20"/>
                <w:szCs w:val="20"/>
              </w:rPr>
              <w:t>263,400</w:t>
            </w:r>
          </w:p>
        </w:tc>
      </w:tr>
      <w:tr w:rsidR="003D67F7" w:rsidRPr="0050744F" w:rsidTr="005829FD">
        <w:trPr>
          <w:trHeight w:val="540"/>
        </w:trPr>
        <w:tc>
          <w:tcPr>
            <w:tcW w:w="568" w:type="dxa"/>
            <w:vMerge/>
            <w:tcBorders>
              <w:top w:val="nil"/>
              <w:left w:val="single" w:sz="4" w:space="0" w:color="auto"/>
              <w:bottom w:val="single" w:sz="4" w:space="0" w:color="auto"/>
              <w:right w:val="single" w:sz="4" w:space="0" w:color="auto"/>
            </w:tcBorders>
            <w:vAlign w:val="center"/>
            <w:hideMark/>
          </w:tcPr>
          <w:p w:rsidR="003D67F7" w:rsidRPr="00E95874" w:rsidRDefault="003D67F7" w:rsidP="001F4774">
            <w:pPr>
              <w:rPr>
                <w:b/>
                <w:bCs/>
              </w:rPr>
            </w:pPr>
          </w:p>
        </w:tc>
        <w:tc>
          <w:tcPr>
            <w:tcW w:w="1937" w:type="dxa"/>
            <w:gridSpan w:val="3"/>
            <w:tcBorders>
              <w:top w:val="nil"/>
              <w:left w:val="nil"/>
              <w:bottom w:val="single" w:sz="4" w:space="0" w:color="auto"/>
              <w:right w:val="single" w:sz="4" w:space="0" w:color="auto"/>
            </w:tcBorders>
            <w:shd w:val="clear" w:color="auto" w:fill="auto"/>
            <w:hideMark/>
          </w:tcPr>
          <w:p w:rsidR="003D67F7" w:rsidRPr="00E95874" w:rsidRDefault="003D67F7" w:rsidP="001F4774">
            <w:pPr>
              <w:rPr>
                <w:sz w:val="20"/>
                <w:szCs w:val="20"/>
              </w:rPr>
            </w:pPr>
            <w:r w:rsidRPr="00E95874">
              <w:rPr>
                <w:sz w:val="20"/>
                <w:szCs w:val="20"/>
              </w:rPr>
              <w:t>Участок т/с от ТК28А(проект) до наружной стены жилого дома КН 47:20:0903001:1158</w:t>
            </w:r>
          </w:p>
        </w:tc>
        <w:tc>
          <w:tcPr>
            <w:tcW w:w="993"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108/180</w:t>
            </w: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Pr>
                <w:sz w:val="20"/>
                <w:szCs w:val="20"/>
              </w:rPr>
              <w:t>15</w:t>
            </w:r>
          </w:p>
        </w:tc>
        <w:tc>
          <w:tcPr>
            <w:tcW w:w="1418" w:type="dxa"/>
            <w:gridSpan w:val="2"/>
            <w:tcBorders>
              <w:top w:val="nil"/>
              <w:left w:val="nil"/>
              <w:bottom w:val="single" w:sz="4" w:space="0" w:color="auto"/>
              <w:right w:val="single" w:sz="4" w:space="0" w:color="auto"/>
            </w:tcBorders>
            <w:shd w:val="clear" w:color="auto" w:fill="auto"/>
            <w:vAlign w:val="center"/>
          </w:tcPr>
          <w:p w:rsidR="003D67F7" w:rsidRPr="00E95874" w:rsidRDefault="003D67F7" w:rsidP="001F4774">
            <w:pPr>
              <w:jc w:val="center"/>
              <w:rPr>
                <w:sz w:val="20"/>
                <w:szCs w:val="20"/>
              </w:rPr>
            </w:pPr>
            <w:r>
              <w:rPr>
                <w:sz w:val="20"/>
                <w:szCs w:val="20"/>
              </w:rPr>
              <w:t>672,263</w:t>
            </w:r>
          </w:p>
        </w:tc>
      </w:tr>
      <w:tr w:rsidR="003D67F7" w:rsidRPr="0050744F" w:rsidTr="005829FD">
        <w:trPr>
          <w:trHeight w:val="54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D67F7" w:rsidRPr="00A7537A" w:rsidRDefault="003D67F7" w:rsidP="001F4774">
            <w:pPr>
              <w:jc w:val="center"/>
              <w:rPr>
                <w:b/>
                <w:bCs/>
                <w:sz w:val="20"/>
                <w:szCs w:val="20"/>
              </w:rPr>
            </w:pPr>
            <w:r w:rsidRPr="00A7537A">
              <w:rPr>
                <w:b/>
                <w:bCs/>
                <w:sz w:val="20"/>
                <w:szCs w:val="20"/>
              </w:rPr>
              <w:t>4</w:t>
            </w:r>
          </w:p>
        </w:tc>
        <w:tc>
          <w:tcPr>
            <w:tcW w:w="9734" w:type="dxa"/>
            <w:gridSpan w:val="11"/>
            <w:tcBorders>
              <w:top w:val="single" w:sz="4" w:space="0" w:color="auto"/>
              <w:left w:val="nil"/>
              <w:bottom w:val="single" w:sz="4" w:space="0" w:color="auto"/>
              <w:right w:val="single" w:sz="4" w:space="0" w:color="auto"/>
            </w:tcBorders>
            <w:shd w:val="clear" w:color="auto" w:fill="auto"/>
            <w:hideMark/>
          </w:tcPr>
          <w:p w:rsidR="003D67F7" w:rsidRPr="00A7537A" w:rsidRDefault="003D67F7" w:rsidP="001F4774">
            <w:pPr>
              <w:rPr>
                <w:b/>
                <w:bCs/>
                <w:sz w:val="20"/>
                <w:szCs w:val="20"/>
              </w:rPr>
            </w:pPr>
            <w:r w:rsidRPr="00A7537A">
              <w:rPr>
                <w:b/>
                <w:bCs/>
                <w:sz w:val="20"/>
                <w:szCs w:val="20"/>
              </w:rPr>
              <w:t>Строительство тепловых сетей для подключения жилых домов 7 мкр-на г.Кингисеппа - застройщик ООО "Ямбург 7М"  1 очередь</w:t>
            </w:r>
          </w:p>
        </w:tc>
      </w:tr>
      <w:tr w:rsidR="001923E5" w:rsidRPr="0050744F" w:rsidTr="00B21845">
        <w:trPr>
          <w:trHeight w:hRule="exact" w:val="428"/>
        </w:trPr>
        <w:tc>
          <w:tcPr>
            <w:tcW w:w="568" w:type="dxa"/>
            <w:vMerge w:val="restart"/>
            <w:tcBorders>
              <w:top w:val="nil"/>
              <w:left w:val="single" w:sz="4" w:space="0" w:color="auto"/>
              <w:right w:val="single" w:sz="4" w:space="0" w:color="auto"/>
            </w:tcBorders>
            <w:shd w:val="clear" w:color="auto" w:fill="auto"/>
            <w:hideMark/>
          </w:tcPr>
          <w:p w:rsidR="001923E5" w:rsidRPr="00E95874" w:rsidRDefault="001923E5" w:rsidP="001F4774">
            <w:pPr>
              <w:jc w:val="center"/>
              <w:rPr>
                <w:sz w:val="20"/>
                <w:szCs w:val="20"/>
              </w:rPr>
            </w:pPr>
            <w:r w:rsidRPr="00E95874">
              <w:rPr>
                <w:sz w:val="20"/>
                <w:szCs w:val="20"/>
              </w:rPr>
              <w:t> </w:t>
            </w:r>
          </w:p>
        </w:tc>
        <w:tc>
          <w:tcPr>
            <w:tcW w:w="1937" w:type="dxa"/>
            <w:gridSpan w:val="3"/>
            <w:tcBorders>
              <w:top w:val="nil"/>
              <w:left w:val="nil"/>
              <w:bottom w:val="single" w:sz="4" w:space="0" w:color="auto"/>
              <w:right w:val="single" w:sz="4" w:space="0" w:color="auto"/>
            </w:tcBorders>
            <w:shd w:val="clear" w:color="auto" w:fill="auto"/>
            <w:hideMark/>
          </w:tcPr>
          <w:p w:rsidR="001923E5" w:rsidRPr="00E95874" w:rsidRDefault="001923E5" w:rsidP="001F4774">
            <w:pPr>
              <w:rPr>
                <w:sz w:val="20"/>
                <w:szCs w:val="20"/>
              </w:rPr>
            </w:pPr>
            <w:r w:rsidRPr="00E95874">
              <w:rPr>
                <w:sz w:val="20"/>
                <w:szCs w:val="20"/>
              </w:rPr>
              <w:t xml:space="preserve">Участок </w:t>
            </w:r>
            <w:r>
              <w:rPr>
                <w:sz w:val="20"/>
                <w:szCs w:val="20"/>
              </w:rPr>
              <w:t>1</w:t>
            </w:r>
          </w:p>
        </w:tc>
        <w:tc>
          <w:tcPr>
            <w:tcW w:w="993" w:type="dxa"/>
            <w:tcBorders>
              <w:top w:val="nil"/>
              <w:left w:val="nil"/>
              <w:bottom w:val="single" w:sz="4" w:space="0" w:color="auto"/>
              <w:right w:val="single" w:sz="4" w:space="0" w:color="auto"/>
            </w:tcBorders>
            <w:shd w:val="clear" w:color="auto" w:fill="auto"/>
            <w:vAlign w:val="center"/>
            <w:hideMark/>
          </w:tcPr>
          <w:p w:rsidR="001923E5" w:rsidRPr="00E95874" w:rsidRDefault="001923E5" w:rsidP="001F4774">
            <w:pPr>
              <w:jc w:val="center"/>
              <w:rPr>
                <w:sz w:val="20"/>
                <w:szCs w:val="20"/>
              </w:rPr>
            </w:pPr>
            <w:r w:rsidRPr="00E95874">
              <w:rPr>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923E5" w:rsidRPr="00E95874" w:rsidRDefault="001923E5" w:rsidP="001F4774">
            <w:pPr>
              <w:jc w:val="center"/>
              <w:rPr>
                <w:sz w:val="20"/>
                <w:szCs w:val="20"/>
              </w:rPr>
            </w:pPr>
            <w:r w:rsidRPr="00E95874">
              <w:rPr>
                <w:sz w:val="20"/>
                <w:szCs w:val="20"/>
              </w:rPr>
              <w:t>325/450</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sidRPr="00E95874">
              <w:rPr>
                <w:sz w:val="20"/>
                <w:szCs w:val="20"/>
              </w:rPr>
              <w:t>б/к</w:t>
            </w:r>
          </w:p>
        </w:tc>
        <w:tc>
          <w:tcPr>
            <w:tcW w:w="992"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Pr>
                <w:sz w:val="20"/>
                <w:szCs w:val="20"/>
              </w:rPr>
              <w:t>40</w:t>
            </w:r>
          </w:p>
        </w:tc>
        <w:tc>
          <w:tcPr>
            <w:tcW w:w="1418" w:type="dxa"/>
            <w:gridSpan w:val="2"/>
            <w:tcBorders>
              <w:top w:val="nil"/>
              <w:left w:val="nil"/>
              <w:bottom w:val="single" w:sz="4" w:space="0" w:color="auto"/>
              <w:right w:val="single" w:sz="4" w:space="0" w:color="auto"/>
            </w:tcBorders>
            <w:shd w:val="clear" w:color="auto" w:fill="auto"/>
          </w:tcPr>
          <w:p w:rsidR="001923E5" w:rsidRPr="00E95874" w:rsidRDefault="001923E5" w:rsidP="001F4774">
            <w:pPr>
              <w:jc w:val="center"/>
              <w:rPr>
                <w:sz w:val="20"/>
                <w:szCs w:val="20"/>
              </w:rPr>
            </w:pPr>
            <w:r>
              <w:rPr>
                <w:sz w:val="20"/>
                <w:szCs w:val="20"/>
              </w:rPr>
              <w:t>3 070,065</w:t>
            </w:r>
          </w:p>
        </w:tc>
      </w:tr>
      <w:tr w:rsidR="001923E5" w:rsidRPr="0050744F" w:rsidTr="00B21845">
        <w:trPr>
          <w:trHeight w:hRule="exact" w:val="406"/>
        </w:trPr>
        <w:tc>
          <w:tcPr>
            <w:tcW w:w="568" w:type="dxa"/>
            <w:vMerge/>
            <w:tcBorders>
              <w:left w:val="single" w:sz="4" w:space="0" w:color="auto"/>
              <w:right w:val="single" w:sz="4" w:space="0" w:color="auto"/>
            </w:tcBorders>
            <w:vAlign w:val="center"/>
            <w:hideMark/>
          </w:tcPr>
          <w:p w:rsidR="001923E5" w:rsidRPr="00E95874" w:rsidRDefault="001923E5" w:rsidP="001F4774">
            <w:pPr>
              <w:rPr>
                <w:sz w:val="20"/>
                <w:szCs w:val="20"/>
              </w:rPr>
            </w:pPr>
          </w:p>
        </w:tc>
        <w:tc>
          <w:tcPr>
            <w:tcW w:w="1937" w:type="dxa"/>
            <w:gridSpan w:val="3"/>
            <w:tcBorders>
              <w:top w:val="nil"/>
              <w:left w:val="nil"/>
              <w:bottom w:val="single" w:sz="4" w:space="0" w:color="auto"/>
              <w:right w:val="single" w:sz="4" w:space="0" w:color="auto"/>
            </w:tcBorders>
            <w:shd w:val="clear" w:color="auto" w:fill="auto"/>
            <w:hideMark/>
          </w:tcPr>
          <w:p w:rsidR="001923E5" w:rsidRPr="00E95874" w:rsidRDefault="001923E5" w:rsidP="001F4774">
            <w:pPr>
              <w:rPr>
                <w:sz w:val="20"/>
                <w:szCs w:val="20"/>
              </w:rPr>
            </w:pPr>
            <w:r w:rsidRPr="00E95874">
              <w:rPr>
                <w:sz w:val="20"/>
                <w:szCs w:val="20"/>
              </w:rPr>
              <w:t xml:space="preserve">Участок </w:t>
            </w:r>
            <w:r>
              <w:rPr>
                <w:sz w:val="20"/>
                <w:szCs w:val="20"/>
              </w:rPr>
              <w:t>2</w:t>
            </w:r>
          </w:p>
        </w:tc>
        <w:tc>
          <w:tcPr>
            <w:tcW w:w="993" w:type="dxa"/>
            <w:tcBorders>
              <w:top w:val="nil"/>
              <w:left w:val="nil"/>
              <w:bottom w:val="single" w:sz="4" w:space="0" w:color="auto"/>
              <w:right w:val="single" w:sz="4" w:space="0" w:color="auto"/>
            </w:tcBorders>
            <w:shd w:val="clear" w:color="auto" w:fill="auto"/>
            <w:vAlign w:val="center"/>
            <w:hideMark/>
          </w:tcPr>
          <w:p w:rsidR="001923E5" w:rsidRPr="00E95874" w:rsidRDefault="001923E5" w:rsidP="001F4774">
            <w:pPr>
              <w:jc w:val="center"/>
            </w:pPr>
            <w:r w:rsidRPr="00E95874">
              <w:t> </w:t>
            </w:r>
          </w:p>
        </w:tc>
        <w:tc>
          <w:tcPr>
            <w:tcW w:w="992" w:type="dxa"/>
            <w:tcBorders>
              <w:top w:val="nil"/>
              <w:left w:val="nil"/>
              <w:bottom w:val="single" w:sz="4" w:space="0" w:color="auto"/>
              <w:right w:val="single" w:sz="4" w:space="0" w:color="auto"/>
            </w:tcBorders>
            <w:shd w:val="clear" w:color="auto" w:fill="auto"/>
            <w:vAlign w:val="center"/>
            <w:hideMark/>
          </w:tcPr>
          <w:p w:rsidR="001923E5" w:rsidRPr="00E95874" w:rsidRDefault="001923E5" w:rsidP="001F4774">
            <w:pPr>
              <w:jc w:val="center"/>
              <w:rPr>
                <w:sz w:val="20"/>
                <w:szCs w:val="20"/>
              </w:rPr>
            </w:pPr>
            <w:r w:rsidRPr="00E95874">
              <w:rPr>
                <w:sz w:val="20"/>
                <w:szCs w:val="20"/>
              </w:rPr>
              <w:t>219/315</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923E5" w:rsidRPr="001923E5" w:rsidRDefault="001923E5" w:rsidP="001F4774">
            <w:pPr>
              <w:jc w:val="center"/>
              <w:rPr>
                <w:sz w:val="16"/>
                <w:szCs w:val="16"/>
              </w:rPr>
            </w:pPr>
            <w:r w:rsidRPr="001923E5">
              <w:rPr>
                <w:sz w:val="16"/>
                <w:szCs w:val="16"/>
              </w:rPr>
              <w:t>б/к (футляр)</w:t>
            </w:r>
          </w:p>
        </w:tc>
        <w:tc>
          <w:tcPr>
            <w:tcW w:w="992"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Pr>
                <w:sz w:val="20"/>
                <w:szCs w:val="20"/>
              </w:rPr>
              <w:t>75</w:t>
            </w:r>
          </w:p>
        </w:tc>
        <w:tc>
          <w:tcPr>
            <w:tcW w:w="1418" w:type="dxa"/>
            <w:gridSpan w:val="2"/>
            <w:tcBorders>
              <w:top w:val="nil"/>
              <w:left w:val="nil"/>
              <w:bottom w:val="single" w:sz="4" w:space="0" w:color="auto"/>
              <w:right w:val="single" w:sz="4" w:space="0" w:color="auto"/>
            </w:tcBorders>
            <w:shd w:val="clear" w:color="auto" w:fill="auto"/>
          </w:tcPr>
          <w:p w:rsidR="001923E5" w:rsidRPr="00E95874" w:rsidRDefault="001923E5" w:rsidP="001F4774">
            <w:pPr>
              <w:jc w:val="center"/>
              <w:rPr>
                <w:sz w:val="20"/>
                <w:szCs w:val="20"/>
              </w:rPr>
            </w:pPr>
            <w:r>
              <w:rPr>
                <w:sz w:val="20"/>
                <w:szCs w:val="20"/>
              </w:rPr>
              <w:t>6 354,232</w:t>
            </w:r>
          </w:p>
        </w:tc>
      </w:tr>
      <w:tr w:rsidR="001923E5" w:rsidRPr="0050744F" w:rsidTr="00B21845">
        <w:trPr>
          <w:trHeight w:hRule="exact" w:val="425"/>
        </w:trPr>
        <w:tc>
          <w:tcPr>
            <w:tcW w:w="568" w:type="dxa"/>
            <w:vMerge/>
            <w:tcBorders>
              <w:left w:val="single" w:sz="4" w:space="0" w:color="auto"/>
              <w:right w:val="single" w:sz="4" w:space="0" w:color="auto"/>
            </w:tcBorders>
            <w:vAlign w:val="center"/>
            <w:hideMark/>
          </w:tcPr>
          <w:p w:rsidR="001923E5" w:rsidRPr="00E95874" w:rsidRDefault="001923E5" w:rsidP="001F4774">
            <w:pPr>
              <w:rPr>
                <w:sz w:val="20"/>
                <w:szCs w:val="20"/>
              </w:rPr>
            </w:pPr>
          </w:p>
        </w:tc>
        <w:tc>
          <w:tcPr>
            <w:tcW w:w="1937" w:type="dxa"/>
            <w:gridSpan w:val="3"/>
            <w:tcBorders>
              <w:top w:val="nil"/>
              <w:left w:val="nil"/>
              <w:bottom w:val="single" w:sz="4" w:space="0" w:color="auto"/>
              <w:right w:val="single" w:sz="4" w:space="0" w:color="auto"/>
            </w:tcBorders>
            <w:shd w:val="clear" w:color="auto" w:fill="auto"/>
            <w:hideMark/>
          </w:tcPr>
          <w:p w:rsidR="001923E5" w:rsidRPr="00E95874" w:rsidRDefault="001923E5" w:rsidP="001F4774">
            <w:pPr>
              <w:rPr>
                <w:sz w:val="20"/>
                <w:szCs w:val="20"/>
              </w:rPr>
            </w:pPr>
            <w:r w:rsidRPr="00E95874">
              <w:rPr>
                <w:sz w:val="20"/>
                <w:szCs w:val="20"/>
              </w:rPr>
              <w:t xml:space="preserve">Участок </w:t>
            </w:r>
            <w:r>
              <w:rPr>
                <w:sz w:val="20"/>
                <w:szCs w:val="20"/>
              </w:rPr>
              <w:t>3</w:t>
            </w:r>
          </w:p>
        </w:tc>
        <w:tc>
          <w:tcPr>
            <w:tcW w:w="993" w:type="dxa"/>
            <w:tcBorders>
              <w:top w:val="nil"/>
              <w:left w:val="nil"/>
              <w:bottom w:val="single" w:sz="4" w:space="0" w:color="auto"/>
              <w:right w:val="single" w:sz="4" w:space="0" w:color="auto"/>
            </w:tcBorders>
            <w:shd w:val="clear" w:color="auto" w:fill="auto"/>
            <w:vAlign w:val="center"/>
            <w:hideMark/>
          </w:tcPr>
          <w:p w:rsidR="001923E5" w:rsidRPr="00E95874" w:rsidRDefault="001923E5" w:rsidP="001F4774">
            <w:pPr>
              <w:jc w:val="center"/>
              <w:rPr>
                <w:sz w:val="20"/>
                <w:szCs w:val="20"/>
              </w:rPr>
            </w:pPr>
            <w:r w:rsidRPr="00E95874">
              <w:rPr>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923E5" w:rsidRPr="00E95874" w:rsidRDefault="001923E5" w:rsidP="001F4774">
            <w:pPr>
              <w:jc w:val="center"/>
              <w:rPr>
                <w:sz w:val="20"/>
                <w:szCs w:val="20"/>
              </w:rPr>
            </w:pPr>
            <w:r w:rsidRPr="00E95874">
              <w:rPr>
                <w:sz w:val="20"/>
                <w:szCs w:val="20"/>
              </w:rPr>
              <w:t>159/250</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sidRPr="00E95874">
              <w:rPr>
                <w:sz w:val="20"/>
                <w:szCs w:val="20"/>
              </w:rPr>
              <w:t>н.к.</w:t>
            </w:r>
          </w:p>
        </w:tc>
        <w:tc>
          <w:tcPr>
            <w:tcW w:w="992"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Pr>
                <w:sz w:val="20"/>
                <w:szCs w:val="20"/>
              </w:rPr>
              <w:t>172</w:t>
            </w:r>
          </w:p>
        </w:tc>
        <w:tc>
          <w:tcPr>
            <w:tcW w:w="1418" w:type="dxa"/>
            <w:gridSpan w:val="2"/>
            <w:tcBorders>
              <w:top w:val="nil"/>
              <w:left w:val="nil"/>
              <w:bottom w:val="single" w:sz="4" w:space="0" w:color="auto"/>
              <w:right w:val="single" w:sz="4" w:space="0" w:color="auto"/>
            </w:tcBorders>
            <w:shd w:val="clear" w:color="auto" w:fill="auto"/>
          </w:tcPr>
          <w:p w:rsidR="001923E5" w:rsidRPr="00E95874" w:rsidRDefault="001923E5" w:rsidP="001F4774">
            <w:pPr>
              <w:jc w:val="center"/>
              <w:rPr>
                <w:sz w:val="20"/>
                <w:szCs w:val="20"/>
              </w:rPr>
            </w:pPr>
            <w:r>
              <w:rPr>
                <w:sz w:val="20"/>
                <w:szCs w:val="20"/>
              </w:rPr>
              <w:t>7 155,102</w:t>
            </w:r>
          </w:p>
        </w:tc>
      </w:tr>
      <w:tr w:rsidR="001923E5" w:rsidRPr="0050744F" w:rsidTr="00B21845">
        <w:trPr>
          <w:trHeight w:hRule="exact" w:val="431"/>
        </w:trPr>
        <w:tc>
          <w:tcPr>
            <w:tcW w:w="568" w:type="dxa"/>
            <w:vMerge/>
            <w:tcBorders>
              <w:left w:val="single" w:sz="4" w:space="0" w:color="auto"/>
              <w:right w:val="single" w:sz="4" w:space="0" w:color="auto"/>
            </w:tcBorders>
            <w:vAlign w:val="center"/>
            <w:hideMark/>
          </w:tcPr>
          <w:p w:rsidR="001923E5" w:rsidRPr="00E95874" w:rsidRDefault="001923E5" w:rsidP="001F4774">
            <w:pPr>
              <w:rPr>
                <w:sz w:val="20"/>
                <w:szCs w:val="20"/>
              </w:rPr>
            </w:pPr>
          </w:p>
        </w:tc>
        <w:tc>
          <w:tcPr>
            <w:tcW w:w="1937" w:type="dxa"/>
            <w:gridSpan w:val="3"/>
            <w:tcBorders>
              <w:top w:val="nil"/>
              <w:left w:val="nil"/>
              <w:bottom w:val="single" w:sz="4" w:space="0" w:color="auto"/>
              <w:right w:val="single" w:sz="4" w:space="0" w:color="auto"/>
            </w:tcBorders>
            <w:shd w:val="clear" w:color="auto" w:fill="auto"/>
            <w:hideMark/>
          </w:tcPr>
          <w:p w:rsidR="001923E5" w:rsidRPr="00E95874" w:rsidRDefault="001923E5" w:rsidP="001F4774">
            <w:pPr>
              <w:rPr>
                <w:sz w:val="20"/>
                <w:szCs w:val="20"/>
              </w:rPr>
            </w:pPr>
            <w:r w:rsidRPr="00E95874">
              <w:rPr>
                <w:sz w:val="20"/>
                <w:szCs w:val="20"/>
              </w:rPr>
              <w:t xml:space="preserve">Участок  </w:t>
            </w:r>
            <w:r>
              <w:rPr>
                <w:sz w:val="20"/>
                <w:szCs w:val="20"/>
              </w:rPr>
              <w:t>4</w:t>
            </w:r>
          </w:p>
        </w:tc>
        <w:tc>
          <w:tcPr>
            <w:tcW w:w="993" w:type="dxa"/>
            <w:tcBorders>
              <w:top w:val="nil"/>
              <w:left w:val="nil"/>
              <w:bottom w:val="single" w:sz="4" w:space="0" w:color="auto"/>
              <w:right w:val="single" w:sz="4" w:space="0" w:color="auto"/>
            </w:tcBorders>
            <w:shd w:val="clear" w:color="auto" w:fill="auto"/>
            <w:vAlign w:val="center"/>
            <w:hideMark/>
          </w:tcPr>
          <w:p w:rsidR="001923E5" w:rsidRPr="00E95874" w:rsidRDefault="001923E5" w:rsidP="001F4774">
            <w:pPr>
              <w:jc w:val="center"/>
              <w:rPr>
                <w:sz w:val="20"/>
                <w:szCs w:val="20"/>
              </w:rPr>
            </w:pPr>
            <w:r w:rsidRPr="00E95874">
              <w:rPr>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923E5" w:rsidRPr="00E95874" w:rsidRDefault="001923E5" w:rsidP="001F4774">
            <w:pPr>
              <w:jc w:val="center"/>
              <w:rPr>
                <w:sz w:val="20"/>
                <w:szCs w:val="20"/>
              </w:rPr>
            </w:pPr>
            <w:r w:rsidRPr="00E95874">
              <w:rPr>
                <w:sz w:val="20"/>
                <w:szCs w:val="20"/>
              </w:rPr>
              <w:t>133/225</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sidRPr="00E95874">
              <w:rPr>
                <w:sz w:val="20"/>
                <w:szCs w:val="20"/>
              </w:rPr>
              <w:t>н.к.</w:t>
            </w:r>
          </w:p>
        </w:tc>
        <w:tc>
          <w:tcPr>
            <w:tcW w:w="992"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Pr>
                <w:sz w:val="20"/>
                <w:szCs w:val="20"/>
              </w:rPr>
              <w:t>210</w:t>
            </w:r>
          </w:p>
        </w:tc>
        <w:tc>
          <w:tcPr>
            <w:tcW w:w="1418" w:type="dxa"/>
            <w:gridSpan w:val="2"/>
            <w:tcBorders>
              <w:top w:val="nil"/>
              <w:left w:val="nil"/>
              <w:bottom w:val="single" w:sz="4" w:space="0" w:color="auto"/>
              <w:right w:val="single" w:sz="4" w:space="0" w:color="auto"/>
            </w:tcBorders>
            <w:shd w:val="clear" w:color="auto" w:fill="auto"/>
          </w:tcPr>
          <w:p w:rsidR="001923E5" w:rsidRPr="00E95874" w:rsidRDefault="001923E5" w:rsidP="001F4774">
            <w:pPr>
              <w:jc w:val="center"/>
              <w:rPr>
                <w:sz w:val="20"/>
                <w:szCs w:val="20"/>
              </w:rPr>
            </w:pPr>
            <w:r>
              <w:rPr>
                <w:sz w:val="20"/>
                <w:szCs w:val="20"/>
              </w:rPr>
              <w:t>11 006,698</w:t>
            </w:r>
          </w:p>
        </w:tc>
      </w:tr>
      <w:tr w:rsidR="001923E5" w:rsidRPr="0050744F" w:rsidTr="00B21845">
        <w:trPr>
          <w:trHeight w:hRule="exact" w:val="424"/>
        </w:trPr>
        <w:tc>
          <w:tcPr>
            <w:tcW w:w="568" w:type="dxa"/>
            <w:vMerge/>
            <w:tcBorders>
              <w:left w:val="single" w:sz="4" w:space="0" w:color="auto"/>
              <w:right w:val="single" w:sz="4" w:space="0" w:color="auto"/>
            </w:tcBorders>
            <w:vAlign w:val="center"/>
            <w:hideMark/>
          </w:tcPr>
          <w:p w:rsidR="001923E5" w:rsidRPr="00E95874" w:rsidRDefault="001923E5" w:rsidP="001F4774">
            <w:pPr>
              <w:rPr>
                <w:sz w:val="20"/>
                <w:szCs w:val="20"/>
              </w:rPr>
            </w:pPr>
          </w:p>
        </w:tc>
        <w:tc>
          <w:tcPr>
            <w:tcW w:w="1937" w:type="dxa"/>
            <w:gridSpan w:val="3"/>
            <w:vMerge w:val="restart"/>
            <w:tcBorders>
              <w:top w:val="nil"/>
              <w:left w:val="nil"/>
              <w:right w:val="single" w:sz="4" w:space="0" w:color="auto"/>
            </w:tcBorders>
            <w:shd w:val="clear" w:color="auto" w:fill="auto"/>
            <w:vAlign w:val="center"/>
            <w:hideMark/>
          </w:tcPr>
          <w:p w:rsidR="001923E5" w:rsidRPr="001923E5" w:rsidRDefault="001923E5" w:rsidP="001923E5">
            <w:pPr>
              <w:rPr>
                <w:sz w:val="20"/>
                <w:szCs w:val="20"/>
              </w:rPr>
            </w:pPr>
            <w:r w:rsidRPr="001923E5">
              <w:rPr>
                <w:sz w:val="20"/>
                <w:szCs w:val="20"/>
              </w:rPr>
              <w:t xml:space="preserve">Ввода в жилые дома </w:t>
            </w:r>
          </w:p>
        </w:tc>
        <w:tc>
          <w:tcPr>
            <w:tcW w:w="993" w:type="dxa"/>
            <w:tcBorders>
              <w:top w:val="nil"/>
              <w:left w:val="nil"/>
              <w:bottom w:val="single" w:sz="4" w:space="0" w:color="auto"/>
              <w:right w:val="single" w:sz="4" w:space="0" w:color="auto"/>
            </w:tcBorders>
            <w:shd w:val="clear" w:color="auto" w:fill="auto"/>
            <w:vAlign w:val="center"/>
            <w:hideMark/>
          </w:tcPr>
          <w:p w:rsidR="001923E5" w:rsidRPr="00E95874" w:rsidRDefault="001923E5" w:rsidP="001F4774">
            <w:pPr>
              <w:jc w:val="center"/>
              <w:rPr>
                <w:sz w:val="20"/>
                <w:szCs w:val="20"/>
              </w:rPr>
            </w:pPr>
            <w:r w:rsidRPr="00E95874">
              <w:rPr>
                <w:sz w:val="20"/>
                <w:szCs w:val="20"/>
              </w:rPr>
              <w:t> </w:t>
            </w:r>
          </w:p>
        </w:tc>
        <w:tc>
          <w:tcPr>
            <w:tcW w:w="992" w:type="dxa"/>
            <w:tcBorders>
              <w:top w:val="nil"/>
              <w:left w:val="nil"/>
              <w:bottom w:val="single" w:sz="4" w:space="0" w:color="auto"/>
              <w:right w:val="single" w:sz="4" w:space="0" w:color="auto"/>
            </w:tcBorders>
            <w:shd w:val="clear" w:color="auto" w:fill="auto"/>
            <w:hideMark/>
          </w:tcPr>
          <w:p w:rsidR="001923E5" w:rsidRPr="00E95874" w:rsidRDefault="001923E5" w:rsidP="001923E5">
            <w:pPr>
              <w:jc w:val="center"/>
              <w:rPr>
                <w:sz w:val="20"/>
                <w:szCs w:val="20"/>
              </w:rPr>
            </w:pPr>
            <w:r w:rsidRPr="00E95874">
              <w:rPr>
                <w:sz w:val="20"/>
                <w:szCs w:val="20"/>
              </w:rPr>
              <w:t>108/180</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sidRPr="00E95874">
              <w:rPr>
                <w:sz w:val="20"/>
                <w:szCs w:val="20"/>
              </w:rPr>
              <w:t>н.к.</w:t>
            </w:r>
          </w:p>
        </w:tc>
        <w:tc>
          <w:tcPr>
            <w:tcW w:w="992"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Pr>
                <w:sz w:val="20"/>
                <w:szCs w:val="20"/>
              </w:rPr>
              <w:t>382</w:t>
            </w:r>
          </w:p>
        </w:tc>
        <w:tc>
          <w:tcPr>
            <w:tcW w:w="1418" w:type="dxa"/>
            <w:gridSpan w:val="2"/>
            <w:tcBorders>
              <w:top w:val="nil"/>
              <w:left w:val="nil"/>
              <w:bottom w:val="single" w:sz="4" w:space="0" w:color="auto"/>
              <w:right w:val="single" w:sz="4" w:space="0" w:color="auto"/>
            </w:tcBorders>
            <w:shd w:val="clear" w:color="auto" w:fill="auto"/>
          </w:tcPr>
          <w:p w:rsidR="001923E5" w:rsidRPr="00E95874" w:rsidRDefault="001923E5" w:rsidP="001F4774">
            <w:pPr>
              <w:jc w:val="center"/>
              <w:rPr>
                <w:sz w:val="20"/>
                <w:szCs w:val="20"/>
              </w:rPr>
            </w:pPr>
            <w:r>
              <w:rPr>
                <w:sz w:val="20"/>
                <w:szCs w:val="20"/>
              </w:rPr>
              <w:t>16 274,960</w:t>
            </w:r>
          </w:p>
        </w:tc>
      </w:tr>
      <w:tr w:rsidR="001923E5" w:rsidRPr="0050744F" w:rsidTr="00B21845">
        <w:trPr>
          <w:trHeight w:hRule="exact" w:val="430"/>
        </w:trPr>
        <w:tc>
          <w:tcPr>
            <w:tcW w:w="568" w:type="dxa"/>
            <w:vMerge/>
            <w:tcBorders>
              <w:left w:val="single" w:sz="4" w:space="0" w:color="auto"/>
              <w:bottom w:val="single" w:sz="4" w:space="0" w:color="auto"/>
              <w:right w:val="single" w:sz="4" w:space="0" w:color="auto"/>
            </w:tcBorders>
            <w:vAlign w:val="center"/>
            <w:hideMark/>
          </w:tcPr>
          <w:p w:rsidR="001923E5" w:rsidRPr="00E95874" w:rsidRDefault="001923E5" w:rsidP="001F4774">
            <w:pPr>
              <w:rPr>
                <w:sz w:val="20"/>
                <w:szCs w:val="20"/>
              </w:rPr>
            </w:pPr>
          </w:p>
        </w:tc>
        <w:tc>
          <w:tcPr>
            <w:tcW w:w="1937" w:type="dxa"/>
            <w:gridSpan w:val="3"/>
            <w:vMerge/>
            <w:tcBorders>
              <w:left w:val="nil"/>
              <w:bottom w:val="single" w:sz="4" w:space="0" w:color="auto"/>
              <w:right w:val="single" w:sz="4" w:space="0" w:color="auto"/>
            </w:tcBorders>
            <w:shd w:val="clear" w:color="auto" w:fill="auto"/>
            <w:hideMark/>
          </w:tcPr>
          <w:p w:rsidR="001923E5" w:rsidRPr="001923E5" w:rsidRDefault="001923E5" w:rsidP="001F4774">
            <w:pPr>
              <w:rPr>
                <w:sz w:val="16"/>
                <w:szCs w:val="16"/>
              </w:rPr>
            </w:pP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923E5" w:rsidRPr="00E95874" w:rsidRDefault="001923E5" w:rsidP="001F4774">
            <w:pPr>
              <w:jc w:val="center"/>
              <w:rPr>
                <w:sz w:val="20"/>
                <w:szCs w:val="20"/>
              </w:rPr>
            </w:pPr>
          </w:p>
        </w:tc>
        <w:tc>
          <w:tcPr>
            <w:tcW w:w="992" w:type="dxa"/>
            <w:tcBorders>
              <w:top w:val="single" w:sz="4" w:space="0" w:color="auto"/>
              <w:left w:val="nil"/>
              <w:bottom w:val="single" w:sz="4" w:space="0" w:color="auto"/>
              <w:right w:val="single" w:sz="4" w:space="0" w:color="auto"/>
            </w:tcBorders>
            <w:shd w:val="clear" w:color="auto" w:fill="auto"/>
            <w:hideMark/>
          </w:tcPr>
          <w:p w:rsidR="001923E5" w:rsidRPr="00E95874" w:rsidRDefault="001923E5" w:rsidP="001923E5">
            <w:pPr>
              <w:jc w:val="center"/>
              <w:rPr>
                <w:sz w:val="20"/>
                <w:szCs w:val="20"/>
              </w:rPr>
            </w:pPr>
            <w:r>
              <w:rPr>
                <w:sz w:val="20"/>
                <w:szCs w:val="20"/>
              </w:rPr>
              <w:t>76/140</w:t>
            </w:r>
          </w:p>
        </w:tc>
        <w:tc>
          <w:tcPr>
            <w:tcW w:w="1134" w:type="dxa"/>
            <w:tcBorders>
              <w:top w:val="single" w:sz="4" w:space="0" w:color="auto"/>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p>
        </w:tc>
        <w:tc>
          <w:tcPr>
            <w:tcW w:w="1134" w:type="dxa"/>
            <w:tcBorders>
              <w:top w:val="single" w:sz="4" w:space="0" w:color="auto"/>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Pr>
                <w:sz w:val="20"/>
                <w:szCs w:val="20"/>
              </w:rPr>
              <w:t>н.к.</w:t>
            </w:r>
          </w:p>
        </w:tc>
        <w:tc>
          <w:tcPr>
            <w:tcW w:w="992" w:type="dxa"/>
            <w:tcBorders>
              <w:top w:val="single" w:sz="4" w:space="0" w:color="auto"/>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p>
        </w:tc>
        <w:tc>
          <w:tcPr>
            <w:tcW w:w="1134" w:type="dxa"/>
            <w:tcBorders>
              <w:top w:val="single" w:sz="4" w:space="0" w:color="auto"/>
              <w:left w:val="nil"/>
              <w:bottom w:val="single" w:sz="4" w:space="0" w:color="auto"/>
              <w:right w:val="single" w:sz="4" w:space="0" w:color="auto"/>
            </w:tcBorders>
            <w:shd w:val="clear" w:color="auto" w:fill="auto"/>
            <w:hideMark/>
          </w:tcPr>
          <w:p w:rsidR="001923E5" w:rsidRDefault="001923E5" w:rsidP="001F4774">
            <w:pPr>
              <w:jc w:val="center"/>
              <w:rPr>
                <w:sz w:val="20"/>
                <w:szCs w:val="20"/>
              </w:rPr>
            </w:pPr>
            <w:r>
              <w:rPr>
                <w:sz w:val="20"/>
                <w:szCs w:val="20"/>
              </w:rPr>
              <w:t>26,7</w:t>
            </w:r>
          </w:p>
        </w:tc>
        <w:tc>
          <w:tcPr>
            <w:tcW w:w="1418" w:type="dxa"/>
            <w:gridSpan w:val="2"/>
            <w:tcBorders>
              <w:top w:val="single" w:sz="4" w:space="0" w:color="auto"/>
              <w:left w:val="nil"/>
              <w:bottom w:val="single" w:sz="4" w:space="0" w:color="auto"/>
              <w:right w:val="single" w:sz="4" w:space="0" w:color="auto"/>
            </w:tcBorders>
            <w:shd w:val="clear" w:color="auto" w:fill="auto"/>
          </w:tcPr>
          <w:p w:rsidR="001923E5" w:rsidRDefault="001923E5" w:rsidP="001F4774">
            <w:pPr>
              <w:jc w:val="center"/>
              <w:rPr>
                <w:sz w:val="20"/>
                <w:szCs w:val="20"/>
              </w:rPr>
            </w:pPr>
            <w:r>
              <w:rPr>
                <w:sz w:val="20"/>
                <w:szCs w:val="20"/>
              </w:rPr>
              <w:t>677,901</w:t>
            </w:r>
          </w:p>
        </w:tc>
      </w:tr>
      <w:tr w:rsidR="003D67F7" w:rsidRPr="0050744F" w:rsidTr="00B21845">
        <w:trPr>
          <w:trHeight w:val="46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67F7" w:rsidRPr="00CA5414" w:rsidRDefault="003D67F7" w:rsidP="001F4774">
            <w:pPr>
              <w:jc w:val="center"/>
              <w:rPr>
                <w:b/>
                <w:bCs/>
                <w:sz w:val="20"/>
                <w:szCs w:val="20"/>
              </w:rPr>
            </w:pPr>
            <w:r w:rsidRPr="00CA5414">
              <w:rPr>
                <w:b/>
                <w:bCs/>
                <w:sz w:val="20"/>
                <w:szCs w:val="20"/>
              </w:rPr>
              <w:t>5</w:t>
            </w:r>
          </w:p>
        </w:tc>
        <w:tc>
          <w:tcPr>
            <w:tcW w:w="9734" w:type="dxa"/>
            <w:gridSpan w:val="11"/>
            <w:tcBorders>
              <w:top w:val="single" w:sz="4" w:space="0" w:color="auto"/>
              <w:left w:val="nil"/>
              <w:bottom w:val="single" w:sz="4" w:space="0" w:color="auto"/>
              <w:right w:val="single" w:sz="4" w:space="0" w:color="auto"/>
            </w:tcBorders>
            <w:shd w:val="clear" w:color="auto" w:fill="auto"/>
            <w:hideMark/>
          </w:tcPr>
          <w:p w:rsidR="003D67F7" w:rsidRPr="001873C5" w:rsidRDefault="003D67F7" w:rsidP="001F4774">
            <w:pPr>
              <w:rPr>
                <w:b/>
                <w:bCs/>
                <w:sz w:val="20"/>
                <w:szCs w:val="20"/>
              </w:rPr>
            </w:pPr>
            <w:r w:rsidRPr="00CA5414">
              <w:rPr>
                <w:b/>
                <w:bCs/>
                <w:sz w:val="20"/>
                <w:szCs w:val="20"/>
              </w:rPr>
              <w:t>Строительство тепловых сетей для подключения жилых домов 7 мкр-на г.Кингисеппа - застройщик ООО "Ямбург 7М"  2 очередь</w:t>
            </w:r>
          </w:p>
        </w:tc>
      </w:tr>
      <w:tr w:rsidR="003D67F7" w:rsidRPr="0050744F" w:rsidTr="005829FD">
        <w:trPr>
          <w:trHeight w:hRule="exact" w:val="284"/>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3D67F7" w:rsidRPr="00E95874" w:rsidRDefault="003D67F7" w:rsidP="001F4774">
            <w:pPr>
              <w:rPr>
                <w:sz w:val="20"/>
                <w:szCs w:val="20"/>
              </w:rPr>
            </w:pPr>
            <w:r w:rsidRPr="00E95874">
              <w:rPr>
                <w:sz w:val="20"/>
                <w:szCs w:val="20"/>
              </w:rPr>
              <w:t> </w:t>
            </w:r>
          </w:p>
        </w:tc>
        <w:tc>
          <w:tcPr>
            <w:tcW w:w="1937" w:type="dxa"/>
            <w:gridSpan w:val="3"/>
            <w:tcBorders>
              <w:top w:val="nil"/>
              <w:left w:val="nil"/>
              <w:bottom w:val="single" w:sz="4" w:space="0" w:color="auto"/>
              <w:right w:val="single" w:sz="4" w:space="0" w:color="auto"/>
            </w:tcBorders>
            <w:shd w:val="clear" w:color="auto" w:fill="auto"/>
            <w:hideMark/>
          </w:tcPr>
          <w:p w:rsidR="003D67F7" w:rsidRPr="00E95874" w:rsidRDefault="003D67F7" w:rsidP="001F4774">
            <w:pPr>
              <w:rPr>
                <w:sz w:val="20"/>
                <w:szCs w:val="20"/>
              </w:rPr>
            </w:pPr>
            <w:r w:rsidRPr="00E95874">
              <w:rPr>
                <w:sz w:val="20"/>
                <w:szCs w:val="20"/>
              </w:rPr>
              <w:t xml:space="preserve">Участок </w:t>
            </w:r>
            <w:r>
              <w:rPr>
                <w:sz w:val="20"/>
                <w:szCs w:val="20"/>
              </w:rPr>
              <w:t>1</w:t>
            </w:r>
          </w:p>
        </w:tc>
        <w:tc>
          <w:tcPr>
            <w:tcW w:w="993" w:type="dxa"/>
            <w:tcBorders>
              <w:top w:val="nil"/>
              <w:left w:val="nil"/>
              <w:bottom w:val="single" w:sz="4" w:space="0" w:color="auto"/>
              <w:right w:val="single" w:sz="4" w:space="0" w:color="auto"/>
            </w:tcBorders>
            <w:shd w:val="clear" w:color="auto" w:fill="auto"/>
            <w:noWrap/>
            <w:vAlign w:val="bottom"/>
            <w:hideMark/>
          </w:tcPr>
          <w:p w:rsidR="003D67F7" w:rsidRPr="00E95874" w:rsidRDefault="003D67F7" w:rsidP="001F4774">
            <w:pPr>
              <w:rPr>
                <w:sz w:val="20"/>
                <w:szCs w:val="20"/>
              </w:rPr>
            </w:pPr>
            <w:r w:rsidRPr="00E95874">
              <w:rPr>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3D67F7" w:rsidRPr="00E95874" w:rsidRDefault="003D67F7" w:rsidP="001F4774">
            <w:pPr>
              <w:jc w:val="center"/>
              <w:rPr>
                <w:sz w:val="20"/>
                <w:szCs w:val="20"/>
              </w:rPr>
            </w:pPr>
            <w:r w:rsidRPr="00E95874">
              <w:rPr>
                <w:sz w:val="20"/>
                <w:szCs w:val="20"/>
              </w:rPr>
              <w:t>325/450</w:t>
            </w:r>
          </w:p>
        </w:tc>
        <w:tc>
          <w:tcPr>
            <w:tcW w:w="1134" w:type="dxa"/>
            <w:tcBorders>
              <w:top w:val="nil"/>
              <w:left w:val="nil"/>
              <w:bottom w:val="single" w:sz="4" w:space="0" w:color="auto"/>
              <w:right w:val="single" w:sz="4" w:space="0" w:color="auto"/>
            </w:tcBorders>
            <w:shd w:val="clear" w:color="auto" w:fill="auto"/>
            <w:noWrap/>
            <w:vAlign w:val="bottom"/>
            <w:hideMark/>
          </w:tcPr>
          <w:p w:rsidR="003D67F7" w:rsidRPr="00E95874" w:rsidRDefault="003D67F7" w:rsidP="001F4774">
            <w:pP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sz w:val="20"/>
                <w:szCs w:val="20"/>
              </w:rPr>
            </w:pPr>
            <w:r w:rsidRPr="00E95874">
              <w:rPr>
                <w:sz w:val="20"/>
                <w:szCs w:val="20"/>
              </w:rPr>
              <w:t>б/к</w:t>
            </w:r>
          </w:p>
        </w:tc>
        <w:tc>
          <w:tcPr>
            <w:tcW w:w="992" w:type="dxa"/>
            <w:tcBorders>
              <w:top w:val="nil"/>
              <w:left w:val="nil"/>
              <w:bottom w:val="single" w:sz="4" w:space="0" w:color="auto"/>
              <w:right w:val="single" w:sz="4" w:space="0" w:color="auto"/>
            </w:tcBorders>
            <w:shd w:val="clear" w:color="auto" w:fill="auto"/>
            <w:noWrap/>
            <w:vAlign w:val="bottom"/>
            <w:hideMark/>
          </w:tcPr>
          <w:p w:rsidR="003D67F7" w:rsidRPr="00E95874" w:rsidRDefault="003D67F7" w:rsidP="001F4774">
            <w:pP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3D67F7" w:rsidRPr="00E95874" w:rsidRDefault="003D67F7" w:rsidP="001F4774">
            <w:pPr>
              <w:jc w:val="center"/>
              <w:rPr>
                <w:sz w:val="20"/>
                <w:szCs w:val="20"/>
              </w:rPr>
            </w:pPr>
            <w:r>
              <w:rPr>
                <w:sz w:val="20"/>
                <w:szCs w:val="20"/>
              </w:rPr>
              <w:t>310</w:t>
            </w:r>
          </w:p>
        </w:tc>
        <w:tc>
          <w:tcPr>
            <w:tcW w:w="1418" w:type="dxa"/>
            <w:gridSpan w:val="2"/>
            <w:tcBorders>
              <w:top w:val="nil"/>
              <w:left w:val="nil"/>
              <w:bottom w:val="single" w:sz="4" w:space="0" w:color="auto"/>
              <w:right w:val="single" w:sz="4" w:space="0" w:color="auto"/>
            </w:tcBorders>
            <w:shd w:val="clear" w:color="auto" w:fill="auto"/>
          </w:tcPr>
          <w:p w:rsidR="003D67F7" w:rsidRPr="00E95874" w:rsidRDefault="001923E5" w:rsidP="001F4774">
            <w:pPr>
              <w:jc w:val="center"/>
              <w:rPr>
                <w:sz w:val="20"/>
                <w:szCs w:val="20"/>
              </w:rPr>
            </w:pPr>
            <w:r>
              <w:rPr>
                <w:sz w:val="20"/>
                <w:szCs w:val="20"/>
              </w:rPr>
              <w:t>17 080,173</w:t>
            </w:r>
          </w:p>
        </w:tc>
      </w:tr>
      <w:tr w:rsidR="001923E5" w:rsidRPr="0050744F" w:rsidTr="005829FD">
        <w:trPr>
          <w:trHeight w:hRule="exact" w:val="284"/>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923E5" w:rsidRPr="00E95874" w:rsidRDefault="001923E5" w:rsidP="001F4774">
            <w:pPr>
              <w:rPr>
                <w:sz w:val="20"/>
                <w:szCs w:val="20"/>
              </w:rPr>
            </w:pPr>
          </w:p>
        </w:tc>
        <w:tc>
          <w:tcPr>
            <w:tcW w:w="1937" w:type="dxa"/>
            <w:gridSpan w:val="3"/>
            <w:tcBorders>
              <w:top w:val="nil"/>
              <w:left w:val="nil"/>
              <w:bottom w:val="single" w:sz="4" w:space="0" w:color="auto"/>
              <w:right w:val="single" w:sz="4" w:space="0" w:color="auto"/>
            </w:tcBorders>
            <w:shd w:val="clear" w:color="auto" w:fill="auto"/>
            <w:hideMark/>
          </w:tcPr>
          <w:p w:rsidR="001923E5" w:rsidRPr="00E95874" w:rsidRDefault="001923E5" w:rsidP="00087E1D">
            <w:pPr>
              <w:rPr>
                <w:sz w:val="20"/>
                <w:szCs w:val="20"/>
              </w:rPr>
            </w:pPr>
            <w:r w:rsidRPr="00E95874">
              <w:rPr>
                <w:sz w:val="20"/>
                <w:szCs w:val="20"/>
              </w:rPr>
              <w:t xml:space="preserve">Участок </w:t>
            </w:r>
            <w:r>
              <w:rPr>
                <w:sz w:val="20"/>
                <w:szCs w:val="20"/>
              </w:rPr>
              <w:t>2</w:t>
            </w:r>
          </w:p>
        </w:tc>
        <w:tc>
          <w:tcPr>
            <w:tcW w:w="993" w:type="dxa"/>
            <w:tcBorders>
              <w:top w:val="nil"/>
              <w:left w:val="nil"/>
              <w:bottom w:val="single" w:sz="4" w:space="0" w:color="auto"/>
              <w:right w:val="single" w:sz="4" w:space="0" w:color="auto"/>
            </w:tcBorders>
            <w:shd w:val="clear" w:color="auto" w:fill="auto"/>
            <w:noWrap/>
            <w:vAlign w:val="bottom"/>
            <w:hideMark/>
          </w:tcPr>
          <w:p w:rsidR="001923E5" w:rsidRPr="00E95874" w:rsidRDefault="001923E5" w:rsidP="00087E1D">
            <w:pPr>
              <w:rPr>
                <w:sz w:val="20"/>
                <w:szCs w:val="20"/>
              </w:rPr>
            </w:pPr>
            <w:r w:rsidRPr="00E95874">
              <w:rPr>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923E5" w:rsidRPr="00E95874" w:rsidRDefault="001923E5" w:rsidP="00087E1D">
            <w:pPr>
              <w:jc w:val="center"/>
              <w:rPr>
                <w:sz w:val="20"/>
                <w:szCs w:val="20"/>
              </w:rPr>
            </w:pPr>
            <w:r w:rsidRPr="00E95874">
              <w:rPr>
                <w:sz w:val="20"/>
                <w:szCs w:val="20"/>
              </w:rPr>
              <w:t>273/400</w:t>
            </w:r>
          </w:p>
        </w:tc>
        <w:tc>
          <w:tcPr>
            <w:tcW w:w="1134" w:type="dxa"/>
            <w:tcBorders>
              <w:top w:val="nil"/>
              <w:left w:val="nil"/>
              <w:bottom w:val="single" w:sz="4" w:space="0" w:color="auto"/>
              <w:right w:val="single" w:sz="4" w:space="0" w:color="auto"/>
            </w:tcBorders>
            <w:shd w:val="clear" w:color="auto" w:fill="auto"/>
            <w:noWrap/>
            <w:vAlign w:val="bottom"/>
            <w:hideMark/>
          </w:tcPr>
          <w:p w:rsidR="001923E5" w:rsidRPr="00E95874" w:rsidRDefault="001923E5" w:rsidP="00087E1D">
            <w:pP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923E5" w:rsidRPr="001923E5" w:rsidRDefault="001923E5" w:rsidP="00087E1D">
            <w:pPr>
              <w:jc w:val="center"/>
              <w:rPr>
                <w:sz w:val="16"/>
                <w:szCs w:val="16"/>
              </w:rPr>
            </w:pPr>
            <w:r w:rsidRPr="001923E5">
              <w:rPr>
                <w:sz w:val="16"/>
                <w:szCs w:val="16"/>
              </w:rPr>
              <w:t>б/к (футляр)</w:t>
            </w:r>
          </w:p>
        </w:tc>
        <w:tc>
          <w:tcPr>
            <w:tcW w:w="992" w:type="dxa"/>
            <w:tcBorders>
              <w:top w:val="nil"/>
              <w:left w:val="nil"/>
              <w:bottom w:val="single" w:sz="4" w:space="0" w:color="auto"/>
              <w:right w:val="single" w:sz="4" w:space="0" w:color="auto"/>
            </w:tcBorders>
            <w:shd w:val="clear" w:color="auto" w:fill="auto"/>
            <w:noWrap/>
            <w:vAlign w:val="bottom"/>
            <w:hideMark/>
          </w:tcPr>
          <w:p w:rsidR="001923E5" w:rsidRPr="00E95874" w:rsidRDefault="001923E5" w:rsidP="00087E1D">
            <w:pP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923E5" w:rsidP="00087E1D">
            <w:pPr>
              <w:jc w:val="center"/>
              <w:rPr>
                <w:sz w:val="20"/>
                <w:szCs w:val="20"/>
              </w:rPr>
            </w:pPr>
            <w:r>
              <w:rPr>
                <w:sz w:val="20"/>
                <w:szCs w:val="20"/>
              </w:rPr>
              <w:t>75</w:t>
            </w:r>
          </w:p>
        </w:tc>
        <w:tc>
          <w:tcPr>
            <w:tcW w:w="1418" w:type="dxa"/>
            <w:gridSpan w:val="2"/>
            <w:tcBorders>
              <w:top w:val="nil"/>
              <w:left w:val="nil"/>
              <w:bottom w:val="single" w:sz="4" w:space="0" w:color="auto"/>
              <w:right w:val="single" w:sz="4" w:space="0" w:color="auto"/>
            </w:tcBorders>
            <w:shd w:val="clear" w:color="auto" w:fill="auto"/>
          </w:tcPr>
          <w:p w:rsidR="001923E5" w:rsidRDefault="001923E5" w:rsidP="001F4774">
            <w:pPr>
              <w:jc w:val="center"/>
              <w:rPr>
                <w:sz w:val="20"/>
                <w:szCs w:val="20"/>
              </w:rPr>
            </w:pPr>
            <w:r>
              <w:rPr>
                <w:sz w:val="20"/>
                <w:szCs w:val="20"/>
              </w:rPr>
              <w:t>6 020,954</w:t>
            </w:r>
          </w:p>
        </w:tc>
      </w:tr>
      <w:tr w:rsidR="001923E5" w:rsidRPr="0050744F" w:rsidTr="005829FD">
        <w:trPr>
          <w:trHeight w:hRule="exact" w:val="284"/>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923E5" w:rsidRPr="00E95874" w:rsidRDefault="001923E5" w:rsidP="001F4774">
            <w:pPr>
              <w:rPr>
                <w:sz w:val="20"/>
                <w:szCs w:val="20"/>
              </w:rPr>
            </w:pPr>
            <w:r w:rsidRPr="00E95874">
              <w:rPr>
                <w:sz w:val="20"/>
                <w:szCs w:val="20"/>
              </w:rPr>
              <w:t> </w:t>
            </w:r>
          </w:p>
        </w:tc>
        <w:tc>
          <w:tcPr>
            <w:tcW w:w="1937" w:type="dxa"/>
            <w:gridSpan w:val="3"/>
            <w:tcBorders>
              <w:top w:val="nil"/>
              <w:left w:val="nil"/>
              <w:bottom w:val="single" w:sz="4" w:space="0" w:color="auto"/>
              <w:right w:val="single" w:sz="4" w:space="0" w:color="auto"/>
            </w:tcBorders>
            <w:shd w:val="clear" w:color="auto" w:fill="auto"/>
            <w:hideMark/>
          </w:tcPr>
          <w:p w:rsidR="001923E5" w:rsidRPr="00E95874" w:rsidRDefault="001923E5" w:rsidP="001F4774">
            <w:pPr>
              <w:rPr>
                <w:sz w:val="20"/>
                <w:szCs w:val="20"/>
              </w:rPr>
            </w:pPr>
            <w:r w:rsidRPr="00E95874">
              <w:rPr>
                <w:sz w:val="20"/>
                <w:szCs w:val="20"/>
              </w:rPr>
              <w:t xml:space="preserve">Участок </w:t>
            </w:r>
            <w:r>
              <w:rPr>
                <w:sz w:val="20"/>
                <w:szCs w:val="20"/>
              </w:rPr>
              <w:t>3</w:t>
            </w:r>
          </w:p>
        </w:tc>
        <w:tc>
          <w:tcPr>
            <w:tcW w:w="993" w:type="dxa"/>
            <w:tcBorders>
              <w:top w:val="nil"/>
              <w:left w:val="nil"/>
              <w:bottom w:val="single" w:sz="4" w:space="0" w:color="auto"/>
              <w:right w:val="single" w:sz="4" w:space="0" w:color="auto"/>
            </w:tcBorders>
            <w:shd w:val="clear" w:color="auto" w:fill="auto"/>
            <w:noWrap/>
            <w:vAlign w:val="bottom"/>
            <w:hideMark/>
          </w:tcPr>
          <w:p w:rsidR="001923E5" w:rsidRPr="00E95874" w:rsidRDefault="001923E5" w:rsidP="001F4774">
            <w:pPr>
              <w:rPr>
                <w:sz w:val="20"/>
                <w:szCs w:val="20"/>
              </w:rPr>
            </w:pPr>
            <w:r w:rsidRPr="00E95874">
              <w:rPr>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923E5" w:rsidRPr="00E95874" w:rsidRDefault="001923E5" w:rsidP="001F4774">
            <w:pPr>
              <w:jc w:val="center"/>
              <w:rPr>
                <w:sz w:val="20"/>
                <w:szCs w:val="20"/>
              </w:rPr>
            </w:pPr>
            <w:r w:rsidRPr="00E95874">
              <w:rPr>
                <w:sz w:val="20"/>
                <w:szCs w:val="20"/>
              </w:rPr>
              <w:t>273/400</w:t>
            </w:r>
          </w:p>
        </w:tc>
        <w:tc>
          <w:tcPr>
            <w:tcW w:w="1134" w:type="dxa"/>
            <w:tcBorders>
              <w:top w:val="nil"/>
              <w:left w:val="nil"/>
              <w:bottom w:val="single" w:sz="4" w:space="0" w:color="auto"/>
              <w:right w:val="single" w:sz="4" w:space="0" w:color="auto"/>
            </w:tcBorders>
            <w:shd w:val="clear" w:color="auto" w:fill="auto"/>
            <w:noWrap/>
            <w:vAlign w:val="bottom"/>
            <w:hideMark/>
          </w:tcPr>
          <w:p w:rsidR="001923E5" w:rsidRPr="00E95874" w:rsidRDefault="001923E5" w:rsidP="001F4774">
            <w:pP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sidRPr="00E95874">
              <w:rPr>
                <w:sz w:val="20"/>
                <w:szCs w:val="20"/>
              </w:rPr>
              <w:t>б/к</w:t>
            </w:r>
          </w:p>
        </w:tc>
        <w:tc>
          <w:tcPr>
            <w:tcW w:w="992" w:type="dxa"/>
            <w:tcBorders>
              <w:top w:val="nil"/>
              <w:left w:val="nil"/>
              <w:bottom w:val="single" w:sz="4" w:space="0" w:color="auto"/>
              <w:right w:val="single" w:sz="4" w:space="0" w:color="auto"/>
            </w:tcBorders>
            <w:shd w:val="clear" w:color="auto" w:fill="auto"/>
            <w:noWrap/>
            <w:vAlign w:val="bottom"/>
            <w:hideMark/>
          </w:tcPr>
          <w:p w:rsidR="001923E5" w:rsidRPr="00E95874" w:rsidRDefault="001923E5" w:rsidP="001F4774">
            <w:pP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Pr>
                <w:sz w:val="20"/>
                <w:szCs w:val="20"/>
              </w:rPr>
              <w:t>447</w:t>
            </w:r>
          </w:p>
        </w:tc>
        <w:tc>
          <w:tcPr>
            <w:tcW w:w="1418" w:type="dxa"/>
            <w:gridSpan w:val="2"/>
            <w:tcBorders>
              <w:top w:val="nil"/>
              <w:left w:val="nil"/>
              <w:bottom w:val="single" w:sz="4" w:space="0" w:color="auto"/>
              <w:right w:val="single" w:sz="4" w:space="0" w:color="auto"/>
            </w:tcBorders>
            <w:shd w:val="clear" w:color="auto" w:fill="auto"/>
          </w:tcPr>
          <w:p w:rsidR="001923E5" w:rsidRPr="00E95874" w:rsidRDefault="001923E5" w:rsidP="001F4774">
            <w:pPr>
              <w:jc w:val="center"/>
              <w:rPr>
                <w:sz w:val="20"/>
                <w:szCs w:val="20"/>
              </w:rPr>
            </w:pPr>
            <w:r>
              <w:rPr>
                <w:sz w:val="20"/>
                <w:szCs w:val="20"/>
              </w:rPr>
              <w:t>25 462,715</w:t>
            </w:r>
          </w:p>
        </w:tc>
      </w:tr>
      <w:tr w:rsidR="001923E5" w:rsidRPr="0050744F" w:rsidTr="005829FD">
        <w:trPr>
          <w:trHeight w:hRule="exact" w:val="284"/>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923E5" w:rsidRPr="00E95874" w:rsidRDefault="001923E5" w:rsidP="001F4774">
            <w:pPr>
              <w:rPr>
                <w:sz w:val="20"/>
                <w:szCs w:val="20"/>
              </w:rPr>
            </w:pPr>
            <w:r w:rsidRPr="00E95874">
              <w:rPr>
                <w:sz w:val="20"/>
                <w:szCs w:val="20"/>
              </w:rPr>
              <w:t> </w:t>
            </w:r>
          </w:p>
        </w:tc>
        <w:tc>
          <w:tcPr>
            <w:tcW w:w="1937" w:type="dxa"/>
            <w:gridSpan w:val="3"/>
            <w:tcBorders>
              <w:top w:val="nil"/>
              <w:left w:val="nil"/>
              <w:bottom w:val="single" w:sz="4" w:space="0" w:color="auto"/>
              <w:right w:val="single" w:sz="4" w:space="0" w:color="auto"/>
            </w:tcBorders>
            <w:shd w:val="clear" w:color="auto" w:fill="auto"/>
            <w:hideMark/>
          </w:tcPr>
          <w:p w:rsidR="001923E5" w:rsidRPr="00E95874" w:rsidRDefault="001923E5" w:rsidP="001F4774">
            <w:pPr>
              <w:rPr>
                <w:sz w:val="20"/>
                <w:szCs w:val="20"/>
              </w:rPr>
            </w:pPr>
            <w:r w:rsidRPr="00E95874">
              <w:rPr>
                <w:sz w:val="20"/>
                <w:szCs w:val="20"/>
              </w:rPr>
              <w:t xml:space="preserve">Участок </w:t>
            </w:r>
            <w:r>
              <w:rPr>
                <w:sz w:val="20"/>
                <w:szCs w:val="20"/>
              </w:rPr>
              <w:t>4</w:t>
            </w:r>
          </w:p>
        </w:tc>
        <w:tc>
          <w:tcPr>
            <w:tcW w:w="993" w:type="dxa"/>
            <w:tcBorders>
              <w:top w:val="nil"/>
              <w:left w:val="nil"/>
              <w:bottom w:val="single" w:sz="4" w:space="0" w:color="auto"/>
              <w:right w:val="single" w:sz="4" w:space="0" w:color="auto"/>
            </w:tcBorders>
            <w:shd w:val="clear" w:color="auto" w:fill="auto"/>
            <w:noWrap/>
            <w:vAlign w:val="bottom"/>
            <w:hideMark/>
          </w:tcPr>
          <w:p w:rsidR="001923E5" w:rsidRPr="00E95874" w:rsidRDefault="001923E5" w:rsidP="001F4774">
            <w:pPr>
              <w:rPr>
                <w:sz w:val="20"/>
                <w:szCs w:val="20"/>
              </w:rPr>
            </w:pPr>
            <w:r w:rsidRPr="00E95874">
              <w:rPr>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923E5" w:rsidRPr="00E95874" w:rsidRDefault="001923E5" w:rsidP="001F4774">
            <w:pPr>
              <w:jc w:val="center"/>
              <w:rPr>
                <w:sz w:val="20"/>
                <w:szCs w:val="20"/>
              </w:rPr>
            </w:pPr>
            <w:r w:rsidRPr="00E95874">
              <w:rPr>
                <w:sz w:val="20"/>
                <w:szCs w:val="20"/>
              </w:rPr>
              <w:t>219/315</w:t>
            </w:r>
          </w:p>
        </w:tc>
        <w:tc>
          <w:tcPr>
            <w:tcW w:w="1134" w:type="dxa"/>
            <w:tcBorders>
              <w:top w:val="nil"/>
              <w:left w:val="nil"/>
              <w:bottom w:val="single" w:sz="4" w:space="0" w:color="auto"/>
              <w:right w:val="single" w:sz="4" w:space="0" w:color="auto"/>
            </w:tcBorders>
            <w:shd w:val="clear" w:color="auto" w:fill="auto"/>
            <w:noWrap/>
            <w:vAlign w:val="bottom"/>
            <w:hideMark/>
          </w:tcPr>
          <w:p w:rsidR="001923E5" w:rsidRPr="00E95874" w:rsidRDefault="001923E5" w:rsidP="001F4774">
            <w:pP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sidRPr="00E95874">
              <w:rPr>
                <w:sz w:val="20"/>
                <w:szCs w:val="20"/>
              </w:rPr>
              <w:t>н.к.</w:t>
            </w:r>
          </w:p>
        </w:tc>
        <w:tc>
          <w:tcPr>
            <w:tcW w:w="992" w:type="dxa"/>
            <w:tcBorders>
              <w:top w:val="nil"/>
              <w:left w:val="nil"/>
              <w:bottom w:val="single" w:sz="4" w:space="0" w:color="auto"/>
              <w:right w:val="single" w:sz="4" w:space="0" w:color="auto"/>
            </w:tcBorders>
            <w:shd w:val="clear" w:color="auto" w:fill="auto"/>
            <w:noWrap/>
            <w:vAlign w:val="bottom"/>
            <w:hideMark/>
          </w:tcPr>
          <w:p w:rsidR="001923E5" w:rsidRPr="00E95874" w:rsidRDefault="001923E5" w:rsidP="001F4774">
            <w:pP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Pr>
                <w:sz w:val="20"/>
                <w:szCs w:val="20"/>
              </w:rPr>
              <w:t>74</w:t>
            </w:r>
          </w:p>
        </w:tc>
        <w:tc>
          <w:tcPr>
            <w:tcW w:w="1418" w:type="dxa"/>
            <w:gridSpan w:val="2"/>
            <w:tcBorders>
              <w:top w:val="nil"/>
              <w:left w:val="nil"/>
              <w:bottom w:val="single" w:sz="4" w:space="0" w:color="auto"/>
              <w:right w:val="single" w:sz="4" w:space="0" w:color="auto"/>
            </w:tcBorders>
            <w:shd w:val="clear" w:color="auto" w:fill="auto"/>
          </w:tcPr>
          <w:p w:rsidR="001923E5" w:rsidRPr="00E95874" w:rsidRDefault="001E7C30" w:rsidP="001F4774">
            <w:pPr>
              <w:jc w:val="center"/>
              <w:rPr>
                <w:sz w:val="20"/>
                <w:szCs w:val="20"/>
              </w:rPr>
            </w:pPr>
            <w:r>
              <w:rPr>
                <w:sz w:val="20"/>
                <w:szCs w:val="20"/>
              </w:rPr>
              <w:t>7 669,416</w:t>
            </w:r>
          </w:p>
        </w:tc>
      </w:tr>
      <w:tr w:rsidR="001923E5" w:rsidRPr="0050744F" w:rsidTr="005829FD">
        <w:trPr>
          <w:trHeight w:hRule="exact" w:val="284"/>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923E5" w:rsidRPr="00E95874" w:rsidRDefault="001923E5" w:rsidP="001F4774">
            <w:pPr>
              <w:rPr>
                <w:sz w:val="20"/>
                <w:szCs w:val="20"/>
              </w:rPr>
            </w:pPr>
            <w:r w:rsidRPr="00E95874">
              <w:rPr>
                <w:sz w:val="20"/>
                <w:szCs w:val="20"/>
              </w:rPr>
              <w:t> </w:t>
            </w:r>
          </w:p>
        </w:tc>
        <w:tc>
          <w:tcPr>
            <w:tcW w:w="1937" w:type="dxa"/>
            <w:gridSpan w:val="3"/>
            <w:tcBorders>
              <w:top w:val="nil"/>
              <w:left w:val="nil"/>
              <w:bottom w:val="single" w:sz="4" w:space="0" w:color="auto"/>
              <w:right w:val="single" w:sz="4" w:space="0" w:color="auto"/>
            </w:tcBorders>
            <w:shd w:val="clear" w:color="auto" w:fill="auto"/>
            <w:vAlign w:val="center"/>
            <w:hideMark/>
          </w:tcPr>
          <w:p w:rsidR="001923E5" w:rsidRPr="00E95874" w:rsidRDefault="001923E5" w:rsidP="001F4774">
            <w:pPr>
              <w:rPr>
                <w:sz w:val="20"/>
                <w:szCs w:val="20"/>
              </w:rPr>
            </w:pPr>
            <w:r w:rsidRPr="00E95874">
              <w:rPr>
                <w:sz w:val="20"/>
                <w:szCs w:val="20"/>
              </w:rPr>
              <w:t xml:space="preserve">Участок </w:t>
            </w:r>
            <w:r w:rsidR="001E7C30">
              <w:rPr>
                <w:sz w:val="20"/>
                <w:szCs w:val="20"/>
              </w:rPr>
              <w:t>5</w:t>
            </w:r>
          </w:p>
        </w:tc>
        <w:tc>
          <w:tcPr>
            <w:tcW w:w="993" w:type="dxa"/>
            <w:tcBorders>
              <w:top w:val="nil"/>
              <w:left w:val="nil"/>
              <w:bottom w:val="single" w:sz="4" w:space="0" w:color="auto"/>
              <w:right w:val="single" w:sz="4" w:space="0" w:color="auto"/>
            </w:tcBorders>
            <w:shd w:val="clear" w:color="auto" w:fill="auto"/>
            <w:noWrap/>
            <w:vAlign w:val="bottom"/>
            <w:hideMark/>
          </w:tcPr>
          <w:p w:rsidR="001923E5" w:rsidRPr="00E95874" w:rsidRDefault="001923E5" w:rsidP="001F4774">
            <w:pPr>
              <w:rPr>
                <w:sz w:val="20"/>
                <w:szCs w:val="20"/>
              </w:rPr>
            </w:pPr>
            <w:r w:rsidRPr="00E95874">
              <w:rPr>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923E5" w:rsidRPr="00E95874" w:rsidRDefault="001923E5" w:rsidP="001F4774">
            <w:pPr>
              <w:jc w:val="center"/>
              <w:rPr>
                <w:sz w:val="20"/>
                <w:szCs w:val="20"/>
              </w:rPr>
            </w:pPr>
            <w:r w:rsidRPr="00E95874">
              <w:rPr>
                <w:sz w:val="20"/>
                <w:szCs w:val="20"/>
              </w:rPr>
              <w:t>159/250</w:t>
            </w:r>
          </w:p>
        </w:tc>
        <w:tc>
          <w:tcPr>
            <w:tcW w:w="1134" w:type="dxa"/>
            <w:tcBorders>
              <w:top w:val="nil"/>
              <w:left w:val="nil"/>
              <w:bottom w:val="single" w:sz="4" w:space="0" w:color="auto"/>
              <w:right w:val="single" w:sz="4" w:space="0" w:color="auto"/>
            </w:tcBorders>
            <w:shd w:val="clear" w:color="auto" w:fill="auto"/>
            <w:noWrap/>
            <w:vAlign w:val="bottom"/>
            <w:hideMark/>
          </w:tcPr>
          <w:p w:rsidR="001923E5" w:rsidRPr="00E95874" w:rsidRDefault="001923E5" w:rsidP="001F4774">
            <w:pP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sidRPr="00E95874">
              <w:rPr>
                <w:sz w:val="20"/>
                <w:szCs w:val="20"/>
              </w:rPr>
              <w:t>н.к.</w:t>
            </w:r>
          </w:p>
        </w:tc>
        <w:tc>
          <w:tcPr>
            <w:tcW w:w="992" w:type="dxa"/>
            <w:tcBorders>
              <w:top w:val="nil"/>
              <w:left w:val="nil"/>
              <w:bottom w:val="single" w:sz="4" w:space="0" w:color="auto"/>
              <w:right w:val="single" w:sz="4" w:space="0" w:color="auto"/>
            </w:tcBorders>
            <w:shd w:val="clear" w:color="auto" w:fill="auto"/>
            <w:noWrap/>
            <w:vAlign w:val="bottom"/>
            <w:hideMark/>
          </w:tcPr>
          <w:p w:rsidR="001923E5" w:rsidRPr="00E95874" w:rsidRDefault="001923E5" w:rsidP="001F4774">
            <w:pP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E7C30" w:rsidP="001F4774">
            <w:pPr>
              <w:jc w:val="center"/>
              <w:rPr>
                <w:sz w:val="20"/>
                <w:szCs w:val="20"/>
              </w:rPr>
            </w:pPr>
            <w:r>
              <w:rPr>
                <w:sz w:val="20"/>
                <w:szCs w:val="20"/>
              </w:rPr>
              <w:t>426</w:t>
            </w:r>
          </w:p>
        </w:tc>
        <w:tc>
          <w:tcPr>
            <w:tcW w:w="1418" w:type="dxa"/>
            <w:gridSpan w:val="2"/>
            <w:tcBorders>
              <w:top w:val="nil"/>
              <w:left w:val="nil"/>
              <w:bottom w:val="single" w:sz="4" w:space="0" w:color="auto"/>
              <w:right w:val="single" w:sz="4" w:space="0" w:color="auto"/>
            </w:tcBorders>
            <w:shd w:val="clear" w:color="auto" w:fill="auto"/>
          </w:tcPr>
          <w:p w:rsidR="001923E5" w:rsidRDefault="001E7C30" w:rsidP="001F4774">
            <w:pPr>
              <w:jc w:val="center"/>
              <w:rPr>
                <w:sz w:val="20"/>
                <w:szCs w:val="20"/>
              </w:rPr>
            </w:pPr>
            <w:r>
              <w:rPr>
                <w:sz w:val="20"/>
                <w:szCs w:val="20"/>
              </w:rPr>
              <w:t>21 651,740</w:t>
            </w:r>
          </w:p>
          <w:p w:rsidR="001E7C30" w:rsidRPr="00E95874" w:rsidRDefault="001E7C30" w:rsidP="001F4774">
            <w:pPr>
              <w:jc w:val="center"/>
              <w:rPr>
                <w:sz w:val="20"/>
                <w:szCs w:val="20"/>
              </w:rPr>
            </w:pPr>
          </w:p>
        </w:tc>
      </w:tr>
      <w:tr w:rsidR="001923E5" w:rsidRPr="0050744F" w:rsidTr="005829FD">
        <w:trPr>
          <w:trHeight w:hRule="exact" w:val="284"/>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923E5" w:rsidRPr="00E95874" w:rsidRDefault="001923E5" w:rsidP="001F4774">
            <w:pPr>
              <w:rPr>
                <w:sz w:val="20"/>
                <w:szCs w:val="20"/>
              </w:rPr>
            </w:pPr>
            <w:r w:rsidRPr="00E95874">
              <w:rPr>
                <w:sz w:val="20"/>
                <w:szCs w:val="20"/>
              </w:rPr>
              <w:t> </w:t>
            </w:r>
          </w:p>
        </w:tc>
        <w:tc>
          <w:tcPr>
            <w:tcW w:w="1937" w:type="dxa"/>
            <w:gridSpan w:val="3"/>
            <w:tcBorders>
              <w:top w:val="nil"/>
              <w:left w:val="nil"/>
              <w:bottom w:val="single" w:sz="4" w:space="0" w:color="auto"/>
              <w:right w:val="single" w:sz="4" w:space="0" w:color="auto"/>
            </w:tcBorders>
            <w:shd w:val="clear" w:color="auto" w:fill="auto"/>
            <w:vAlign w:val="center"/>
            <w:hideMark/>
          </w:tcPr>
          <w:p w:rsidR="001923E5" w:rsidRPr="00E95874" w:rsidRDefault="001923E5" w:rsidP="001F4774">
            <w:pPr>
              <w:rPr>
                <w:sz w:val="20"/>
                <w:szCs w:val="20"/>
              </w:rPr>
            </w:pPr>
            <w:r w:rsidRPr="00E95874">
              <w:rPr>
                <w:sz w:val="20"/>
                <w:szCs w:val="20"/>
              </w:rPr>
              <w:t xml:space="preserve">Участок  </w:t>
            </w:r>
            <w:r w:rsidR="001E7C30">
              <w:rPr>
                <w:sz w:val="20"/>
                <w:szCs w:val="20"/>
              </w:rPr>
              <w:t>6</w:t>
            </w:r>
          </w:p>
        </w:tc>
        <w:tc>
          <w:tcPr>
            <w:tcW w:w="993" w:type="dxa"/>
            <w:tcBorders>
              <w:top w:val="nil"/>
              <w:left w:val="nil"/>
              <w:bottom w:val="single" w:sz="4" w:space="0" w:color="auto"/>
              <w:right w:val="single" w:sz="4" w:space="0" w:color="auto"/>
            </w:tcBorders>
            <w:shd w:val="clear" w:color="auto" w:fill="auto"/>
            <w:noWrap/>
            <w:vAlign w:val="bottom"/>
            <w:hideMark/>
          </w:tcPr>
          <w:p w:rsidR="001923E5" w:rsidRPr="00E95874" w:rsidRDefault="001923E5" w:rsidP="001F4774">
            <w:pPr>
              <w:rPr>
                <w:sz w:val="20"/>
                <w:szCs w:val="20"/>
              </w:rPr>
            </w:pPr>
            <w:r w:rsidRPr="00E95874">
              <w:rPr>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923E5" w:rsidRPr="00E95874" w:rsidRDefault="001923E5" w:rsidP="001F4774">
            <w:pPr>
              <w:jc w:val="center"/>
              <w:rPr>
                <w:sz w:val="20"/>
                <w:szCs w:val="20"/>
              </w:rPr>
            </w:pPr>
            <w:r w:rsidRPr="00E95874">
              <w:rPr>
                <w:sz w:val="20"/>
                <w:szCs w:val="20"/>
              </w:rPr>
              <w:t>159/250</w:t>
            </w:r>
          </w:p>
        </w:tc>
        <w:tc>
          <w:tcPr>
            <w:tcW w:w="1134" w:type="dxa"/>
            <w:tcBorders>
              <w:top w:val="nil"/>
              <w:left w:val="nil"/>
              <w:bottom w:val="single" w:sz="4" w:space="0" w:color="auto"/>
              <w:right w:val="single" w:sz="4" w:space="0" w:color="auto"/>
            </w:tcBorders>
            <w:shd w:val="clear" w:color="auto" w:fill="auto"/>
            <w:noWrap/>
            <w:vAlign w:val="bottom"/>
            <w:hideMark/>
          </w:tcPr>
          <w:p w:rsidR="001923E5" w:rsidRPr="00E95874" w:rsidRDefault="001923E5" w:rsidP="001F4774">
            <w:pP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sidRPr="00E95874">
              <w:rPr>
                <w:sz w:val="20"/>
                <w:szCs w:val="20"/>
              </w:rPr>
              <w:t>н.к.</w:t>
            </w:r>
          </w:p>
        </w:tc>
        <w:tc>
          <w:tcPr>
            <w:tcW w:w="992" w:type="dxa"/>
            <w:tcBorders>
              <w:top w:val="nil"/>
              <w:left w:val="nil"/>
              <w:bottom w:val="single" w:sz="4" w:space="0" w:color="auto"/>
              <w:right w:val="single" w:sz="4" w:space="0" w:color="auto"/>
            </w:tcBorders>
            <w:shd w:val="clear" w:color="auto" w:fill="auto"/>
            <w:noWrap/>
            <w:vAlign w:val="bottom"/>
            <w:hideMark/>
          </w:tcPr>
          <w:p w:rsidR="001923E5" w:rsidRPr="00E95874" w:rsidRDefault="001923E5" w:rsidP="001F4774">
            <w:pP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E7C30" w:rsidP="001F4774">
            <w:pPr>
              <w:jc w:val="center"/>
              <w:rPr>
                <w:sz w:val="20"/>
                <w:szCs w:val="20"/>
              </w:rPr>
            </w:pPr>
            <w:r>
              <w:rPr>
                <w:sz w:val="20"/>
                <w:szCs w:val="20"/>
              </w:rPr>
              <w:t>50</w:t>
            </w:r>
          </w:p>
        </w:tc>
        <w:tc>
          <w:tcPr>
            <w:tcW w:w="1418" w:type="dxa"/>
            <w:gridSpan w:val="2"/>
            <w:tcBorders>
              <w:top w:val="nil"/>
              <w:left w:val="nil"/>
              <w:bottom w:val="single" w:sz="4" w:space="0" w:color="auto"/>
              <w:right w:val="single" w:sz="4" w:space="0" w:color="auto"/>
            </w:tcBorders>
            <w:shd w:val="clear" w:color="auto" w:fill="auto"/>
          </w:tcPr>
          <w:p w:rsidR="001923E5" w:rsidRPr="00E95874" w:rsidRDefault="001E7C30" w:rsidP="001F4774">
            <w:pPr>
              <w:jc w:val="center"/>
              <w:rPr>
                <w:sz w:val="20"/>
                <w:szCs w:val="20"/>
              </w:rPr>
            </w:pPr>
            <w:r>
              <w:rPr>
                <w:sz w:val="20"/>
                <w:szCs w:val="20"/>
              </w:rPr>
              <w:t>4 034,336</w:t>
            </w:r>
          </w:p>
        </w:tc>
      </w:tr>
      <w:tr w:rsidR="001923E5" w:rsidRPr="0050744F" w:rsidTr="005829FD">
        <w:trPr>
          <w:trHeight w:hRule="exact" w:val="284"/>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923E5" w:rsidRPr="00E95874" w:rsidRDefault="001923E5" w:rsidP="001F4774">
            <w:pPr>
              <w:rPr>
                <w:sz w:val="20"/>
                <w:szCs w:val="20"/>
              </w:rPr>
            </w:pPr>
            <w:r w:rsidRPr="00E95874">
              <w:rPr>
                <w:sz w:val="20"/>
                <w:szCs w:val="20"/>
              </w:rPr>
              <w:t> </w:t>
            </w:r>
          </w:p>
        </w:tc>
        <w:tc>
          <w:tcPr>
            <w:tcW w:w="1937" w:type="dxa"/>
            <w:gridSpan w:val="3"/>
            <w:tcBorders>
              <w:top w:val="nil"/>
              <w:left w:val="nil"/>
              <w:bottom w:val="single" w:sz="4" w:space="0" w:color="auto"/>
              <w:right w:val="single" w:sz="4" w:space="0" w:color="auto"/>
            </w:tcBorders>
            <w:shd w:val="clear" w:color="auto" w:fill="auto"/>
            <w:vAlign w:val="center"/>
            <w:hideMark/>
          </w:tcPr>
          <w:p w:rsidR="001923E5" w:rsidRPr="00E95874" w:rsidRDefault="001923E5" w:rsidP="001F4774">
            <w:pPr>
              <w:rPr>
                <w:sz w:val="20"/>
                <w:szCs w:val="20"/>
              </w:rPr>
            </w:pPr>
            <w:r w:rsidRPr="00E95874">
              <w:rPr>
                <w:sz w:val="20"/>
                <w:szCs w:val="20"/>
              </w:rPr>
              <w:t xml:space="preserve">Участок </w:t>
            </w:r>
            <w:r w:rsidR="001E7C30">
              <w:rPr>
                <w:sz w:val="20"/>
                <w:szCs w:val="20"/>
              </w:rPr>
              <w:t>7</w:t>
            </w:r>
          </w:p>
        </w:tc>
        <w:tc>
          <w:tcPr>
            <w:tcW w:w="993" w:type="dxa"/>
            <w:tcBorders>
              <w:top w:val="nil"/>
              <w:left w:val="nil"/>
              <w:bottom w:val="single" w:sz="4" w:space="0" w:color="auto"/>
              <w:right w:val="single" w:sz="4" w:space="0" w:color="auto"/>
            </w:tcBorders>
            <w:shd w:val="clear" w:color="auto" w:fill="auto"/>
            <w:noWrap/>
            <w:vAlign w:val="bottom"/>
            <w:hideMark/>
          </w:tcPr>
          <w:p w:rsidR="001923E5" w:rsidRPr="00E95874" w:rsidRDefault="001923E5" w:rsidP="001F4774">
            <w:pPr>
              <w:rPr>
                <w:sz w:val="20"/>
                <w:szCs w:val="20"/>
              </w:rPr>
            </w:pPr>
            <w:r w:rsidRPr="00E95874">
              <w:rPr>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923E5" w:rsidRPr="00E95874" w:rsidRDefault="001923E5" w:rsidP="001F4774">
            <w:pPr>
              <w:jc w:val="center"/>
              <w:rPr>
                <w:sz w:val="20"/>
                <w:szCs w:val="20"/>
              </w:rPr>
            </w:pPr>
            <w:r w:rsidRPr="00E95874">
              <w:rPr>
                <w:sz w:val="20"/>
                <w:szCs w:val="20"/>
              </w:rPr>
              <w:t>133/225</w:t>
            </w:r>
          </w:p>
        </w:tc>
        <w:tc>
          <w:tcPr>
            <w:tcW w:w="1134" w:type="dxa"/>
            <w:tcBorders>
              <w:top w:val="nil"/>
              <w:left w:val="nil"/>
              <w:bottom w:val="single" w:sz="4" w:space="0" w:color="auto"/>
              <w:right w:val="single" w:sz="4" w:space="0" w:color="auto"/>
            </w:tcBorders>
            <w:shd w:val="clear" w:color="auto" w:fill="auto"/>
            <w:noWrap/>
            <w:vAlign w:val="bottom"/>
            <w:hideMark/>
          </w:tcPr>
          <w:p w:rsidR="001923E5" w:rsidRPr="00E95874" w:rsidRDefault="001923E5" w:rsidP="001F4774">
            <w:pP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923E5" w:rsidP="001F4774">
            <w:pPr>
              <w:jc w:val="center"/>
              <w:rPr>
                <w:sz w:val="20"/>
                <w:szCs w:val="20"/>
              </w:rPr>
            </w:pPr>
            <w:r w:rsidRPr="00E95874">
              <w:rPr>
                <w:sz w:val="20"/>
                <w:szCs w:val="20"/>
              </w:rPr>
              <w:t>н.к.</w:t>
            </w:r>
          </w:p>
        </w:tc>
        <w:tc>
          <w:tcPr>
            <w:tcW w:w="992" w:type="dxa"/>
            <w:tcBorders>
              <w:top w:val="nil"/>
              <w:left w:val="nil"/>
              <w:bottom w:val="single" w:sz="4" w:space="0" w:color="auto"/>
              <w:right w:val="single" w:sz="4" w:space="0" w:color="auto"/>
            </w:tcBorders>
            <w:shd w:val="clear" w:color="auto" w:fill="auto"/>
            <w:noWrap/>
            <w:vAlign w:val="bottom"/>
            <w:hideMark/>
          </w:tcPr>
          <w:p w:rsidR="001923E5" w:rsidRPr="00E95874" w:rsidRDefault="001923E5" w:rsidP="001F4774">
            <w:pP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923E5" w:rsidRPr="00E95874" w:rsidRDefault="001E7C30" w:rsidP="001F4774">
            <w:pPr>
              <w:jc w:val="center"/>
              <w:rPr>
                <w:sz w:val="20"/>
                <w:szCs w:val="20"/>
              </w:rPr>
            </w:pPr>
            <w:r>
              <w:rPr>
                <w:sz w:val="20"/>
                <w:szCs w:val="20"/>
              </w:rPr>
              <w:t>36</w:t>
            </w:r>
          </w:p>
        </w:tc>
        <w:tc>
          <w:tcPr>
            <w:tcW w:w="1418" w:type="dxa"/>
            <w:gridSpan w:val="2"/>
            <w:tcBorders>
              <w:top w:val="nil"/>
              <w:left w:val="nil"/>
              <w:bottom w:val="single" w:sz="4" w:space="0" w:color="auto"/>
              <w:right w:val="single" w:sz="4" w:space="0" w:color="auto"/>
            </w:tcBorders>
            <w:shd w:val="clear" w:color="auto" w:fill="auto"/>
          </w:tcPr>
          <w:p w:rsidR="001923E5" w:rsidRPr="00E95874" w:rsidRDefault="001E7C30" w:rsidP="001F4774">
            <w:pPr>
              <w:jc w:val="center"/>
              <w:rPr>
                <w:sz w:val="20"/>
                <w:szCs w:val="20"/>
              </w:rPr>
            </w:pPr>
            <w:r>
              <w:rPr>
                <w:sz w:val="20"/>
                <w:szCs w:val="20"/>
              </w:rPr>
              <w:t>2 488,133</w:t>
            </w:r>
          </w:p>
        </w:tc>
      </w:tr>
      <w:tr w:rsidR="001E7C30" w:rsidRPr="0050744F" w:rsidTr="005829FD">
        <w:trPr>
          <w:trHeight w:hRule="exact" w:val="351"/>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E7C30" w:rsidRPr="00E95874" w:rsidRDefault="001E7C30" w:rsidP="001F4774">
            <w:pPr>
              <w:rPr>
                <w:sz w:val="20"/>
                <w:szCs w:val="20"/>
              </w:rPr>
            </w:pPr>
            <w:r w:rsidRPr="00E95874">
              <w:rPr>
                <w:sz w:val="20"/>
                <w:szCs w:val="20"/>
              </w:rPr>
              <w:t> </w:t>
            </w:r>
          </w:p>
        </w:tc>
        <w:tc>
          <w:tcPr>
            <w:tcW w:w="1134" w:type="dxa"/>
            <w:gridSpan w:val="2"/>
            <w:tcBorders>
              <w:top w:val="nil"/>
              <w:left w:val="nil"/>
              <w:bottom w:val="single" w:sz="4" w:space="0" w:color="auto"/>
              <w:right w:val="single" w:sz="4" w:space="0" w:color="auto"/>
            </w:tcBorders>
            <w:shd w:val="clear" w:color="auto" w:fill="auto"/>
            <w:vAlign w:val="center"/>
            <w:hideMark/>
          </w:tcPr>
          <w:p w:rsidR="001E7C30" w:rsidRPr="00E95874" w:rsidRDefault="001E7C30" w:rsidP="001E7C30">
            <w:pPr>
              <w:rPr>
                <w:sz w:val="20"/>
                <w:szCs w:val="20"/>
              </w:rPr>
            </w:pPr>
            <w:r>
              <w:rPr>
                <w:sz w:val="20"/>
                <w:szCs w:val="20"/>
              </w:rPr>
              <w:t>Участок 8</w:t>
            </w:r>
            <w:r w:rsidRPr="00E95874">
              <w:rPr>
                <w:sz w:val="20"/>
                <w:szCs w:val="20"/>
              </w:rPr>
              <w:t xml:space="preserve"> </w:t>
            </w:r>
          </w:p>
        </w:tc>
        <w:tc>
          <w:tcPr>
            <w:tcW w:w="803" w:type="dxa"/>
            <w:vMerge w:val="restart"/>
            <w:tcBorders>
              <w:top w:val="nil"/>
              <w:left w:val="nil"/>
              <w:right w:val="single" w:sz="4" w:space="0" w:color="auto"/>
            </w:tcBorders>
            <w:shd w:val="clear" w:color="auto" w:fill="auto"/>
            <w:vAlign w:val="center"/>
          </w:tcPr>
          <w:p w:rsidR="001E7C30" w:rsidRPr="00E95874" w:rsidRDefault="007053FD" w:rsidP="001E7C30">
            <w:pPr>
              <w:rPr>
                <w:sz w:val="20"/>
                <w:szCs w:val="20"/>
              </w:rPr>
            </w:pPr>
            <w:r w:rsidRPr="005829FD">
              <w:rPr>
                <w:sz w:val="14"/>
                <w:szCs w:val="14"/>
              </w:rPr>
              <w:t>Ввода в жилые дома</w:t>
            </w:r>
          </w:p>
        </w:tc>
        <w:tc>
          <w:tcPr>
            <w:tcW w:w="993" w:type="dxa"/>
            <w:tcBorders>
              <w:top w:val="nil"/>
              <w:left w:val="nil"/>
              <w:bottom w:val="single" w:sz="4" w:space="0" w:color="auto"/>
              <w:right w:val="single" w:sz="4" w:space="0" w:color="auto"/>
            </w:tcBorders>
            <w:shd w:val="clear" w:color="auto" w:fill="auto"/>
            <w:noWrap/>
            <w:vAlign w:val="bottom"/>
            <w:hideMark/>
          </w:tcPr>
          <w:p w:rsidR="001E7C30" w:rsidRPr="00E95874" w:rsidRDefault="001E7C30" w:rsidP="001F4774">
            <w:pPr>
              <w:rPr>
                <w:sz w:val="20"/>
                <w:szCs w:val="20"/>
              </w:rPr>
            </w:pPr>
            <w:r w:rsidRPr="00E95874">
              <w:rPr>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E7C30" w:rsidRPr="00E95874" w:rsidRDefault="001E7C30" w:rsidP="001F4774">
            <w:pPr>
              <w:jc w:val="center"/>
              <w:rPr>
                <w:sz w:val="20"/>
                <w:szCs w:val="20"/>
              </w:rPr>
            </w:pPr>
            <w:r>
              <w:rPr>
                <w:sz w:val="20"/>
                <w:szCs w:val="20"/>
              </w:rPr>
              <w:t>89/160</w:t>
            </w:r>
          </w:p>
        </w:tc>
        <w:tc>
          <w:tcPr>
            <w:tcW w:w="1134" w:type="dxa"/>
            <w:tcBorders>
              <w:top w:val="nil"/>
              <w:left w:val="nil"/>
              <w:bottom w:val="single" w:sz="4" w:space="0" w:color="auto"/>
              <w:right w:val="single" w:sz="4" w:space="0" w:color="auto"/>
            </w:tcBorders>
            <w:shd w:val="clear" w:color="auto" w:fill="auto"/>
            <w:noWrap/>
            <w:vAlign w:val="bottom"/>
            <w:hideMark/>
          </w:tcPr>
          <w:p w:rsidR="001E7C30" w:rsidRPr="00E95874" w:rsidRDefault="001E7C30" w:rsidP="001F4774">
            <w:pP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E7C30" w:rsidRPr="00E95874" w:rsidRDefault="001E7C30" w:rsidP="001F4774">
            <w:pPr>
              <w:jc w:val="center"/>
              <w:rPr>
                <w:sz w:val="20"/>
                <w:szCs w:val="20"/>
              </w:rPr>
            </w:pPr>
            <w:r w:rsidRPr="00E95874">
              <w:rPr>
                <w:sz w:val="20"/>
                <w:szCs w:val="20"/>
              </w:rPr>
              <w:t>н.к.</w:t>
            </w:r>
          </w:p>
        </w:tc>
        <w:tc>
          <w:tcPr>
            <w:tcW w:w="992" w:type="dxa"/>
            <w:tcBorders>
              <w:top w:val="nil"/>
              <w:left w:val="nil"/>
              <w:bottom w:val="single" w:sz="4" w:space="0" w:color="auto"/>
              <w:right w:val="single" w:sz="4" w:space="0" w:color="auto"/>
            </w:tcBorders>
            <w:shd w:val="clear" w:color="auto" w:fill="auto"/>
            <w:noWrap/>
            <w:vAlign w:val="bottom"/>
            <w:hideMark/>
          </w:tcPr>
          <w:p w:rsidR="001E7C30" w:rsidRPr="00E95874" w:rsidRDefault="001E7C30" w:rsidP="001F4774">
            <w:pP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E7C30" w:rsidRPr="00E95874" w:rsidRDefault="001E7C30" w:rsidP="001F4774">
            <w:pPr>
              <w:jc w:val="center"/>
              <w:rPr>
                <w:sz w:val="20"/>
                <w:szCs w:val="20"/>
              </w:rPr>
            </w:pPr>
            <w:r>
              <w:rPr>
                <w:sz w:val="20"/>
                <w:szCs w:val="20"/>
              </w:rPr>
              <w:t>177</w:t>
            </w:r>
          </w:p>
        </w:tc>
        <w:tc>
          <w:tcPr>
            <w:tcW w:w="1418" w:type="dxa"/>
            <w:gridSpan w:val="2"/>
            <w:tcBorders>
              <w:top w:val="nil"/>
              <w:left w:val="nil"/>
              <w:bottom w:val="single" w:sz="4" w:space="0" w:color="auto"/>
              <w:right w:val="single" w:sz="4" w:space="0" w:color="auto"/>
            </w:tcBorders>
            <w:shd w:val="clear" w:color="auto" w:fill="auto"/>
          </w:tcPr>
          <w:p w:rsidR="001E7C30" w:rsidRPr="00E95874" w:rsidRDefault="001E7C30" w:rsidP="001F4774">
            <w:pPr>
              <w:jc w:val="center"/>
              <w:rPr>
                <w:sz w:val="20"/>
                <w:szCs w:val="20"/>
              </w:rPr>
            </w:pPr>
            <w:r>
              <w:rPr>
                <w:sz w:val="20"/>
                <w:szCs w:val="20"/>
              </w:rPr>
              <w:t>6 188,117</w:t>
            </w:r>
          </w:p>
        </w:tc>
      </w:tr>
      <w:tr w:rsidR="001E7C30" w:rsidRPr="0050744F" w:rsidTr="005829FD">
        <w:trPr>
          <w:trHeight w:hRule="exact" w:val="272"/>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E7C30" w:rsidRPr="00E95874" w:rsidRDefault="001E7C30" w:rsidP="001F4774">
            <w:pPr>
              <w:rPr>
                <w:sz w:val="20"/>
                <w:szCs w:val="20"/>
              </w:rPr>
            </w:pPr>
            <w:r w:rsidRPr="00E95874">
              <w:rPr>
                <w:sz w:val="20"/>
                <w:szCs w:val="20"/>
              </w:rPr>
              <w:t> </w:t>
            </w:r>
          </w:p>
        </w:tc>
        <w:tc>
          <w:tcPr>
            <w:tcW w:w="1134" w:type="dxa"/>
            <w:gridSpan w:val="2"/>
            <w:tcBorders>
              <w:top w:val="nil"/>
              <w:left w:val="nil"/>
              <w:bottom w:val="single" w:sz="4" w:space="0" w:color="auto"/>
              <w:right w:val="single" w:sz="4" w:space="0" w:color="auto"/>
            </w:tcBorders>
            <w:shd w:val="clear" w:color="auto" w:fill="auto"/>
            <w:vAlign w:val="center"/>
            <w:hideMark/>
          </w:tcPr>
          <w:p w:rsidR="001E7C30" w:rsidRPr="00E95874" w:rsidRDefault="001E7C30" w:rsidP="001F4774">
            <w:pPr>
              <w:rPr>
                <w:sz w:val="20"/>
                <w:szCs w:val="20"/>
              </w:rPr>
            </w:pPr>
            <w:r>
              <w:rPr>
                <w:sz w:val="20"/>
                <w:szCs w:val="20"/>
              </w:rPr>
              <w:t>Участок 9</w:t>
            </w:r>
          </w:p>
        </w:tc>
        <w:tc>
          <w:tcPr>
            <w:tcW w:w="803" w:type="dxa"/>
            <w:vMerge/>
            <w:tcBorders>
              <w:left w:val="nil"/>
              <w:right w:val="single" w:sz="4" w:space="0" w:color="auto"/>
            </w:tcBorders>
            <w:shd w:val="clear" w:color="auto" w:fill="auto"/>
            <w:vAlign w:val="center"/>
          </w:tcPr>
          <w:p w:rsidR="001E7C30" w:rsidRPr="00E95874" w:rsidRDefault="001E7C30" w:rsidP="001F4774">
            <w:pPr>
              <w:rPr>
                <w:sz w:val="20"/>
                <w:szCs w:val="20"/>
              </w:rPr>
            </w:pPr>
          </w:p>
        </w:tc>
        <w:tc>
          <w:tcPr>
            <w:tcW w:w="993" w:type="dxa"/>
            <w:tcBorders>
              <w:top w:val="nil"/>
              <w:left w:val="nil"/>
              <w:bottom w:val="single" w:sz="4" w:space="0" w:color="auto"/>
              <w:right w:val="single" w:sz="4" w:space="0" w:color="auto"/>
            </w:tcBorders>
            <w:shd w:val="clear" w:color="auto" w:fill="auto"/>
            <w:noWrap/>
            <w:vAlign w:val="bottom"/>
            <w:hideMark/>
          </w:tcPr>
          <w:p w:rsidR="001E7C30" w:rsidRPr="00E95874" w:rsidRDefault="001E7C30" w:rsidP="001F4774">
            <w:pPr>
              <w:rPr>
                <w:sz w:val="20"/>
                <w:szCs w:val="20"/>
              </w:rPr>
            </w:pPr>
            <w:r w:rsidRPr="00E95874">
              <w:rPr>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E7C30" w:rsidRPr="00E95874" w:rsidRDefault="001E7C30" w:rsidP="001F4774">
            <w:pPr>
              <w:jc w:val="center"/>
              <w:rPr>
                <w:sz w:val="20"/>
                <w:szCs w:val="20"/>
              </w:rPr>
            </w:pPr>
            <w:r w:rsidRPr="00E95874">
              <w:rPr>
                <w:sz w:val="20"/>
                <w:szCs w:val="20"/>
              </w:rPr>
              <w:t>76/140</w:t>
            </w:r>
          </w:p>
        </w:tc>
        <w:tc>
          <w:tcPr>
            <w:tcW w:w="1134" w:type="dxa"/>
            <w:tcBorders>
              <w:top w:val="nil"/>
              <w:left w:val="nil"/>
              <w:bottom w:val="single" w:sz="4" w:space="0" w:color="auto"/>
              <w:right w:val="single" w:sz="4" w:space="0" w:color="auto"/>
            </w:tcBorders>
            <w:shd w:val="clear" w:color="auto" w:fill="auto"/>
            <w:noWrap/>
            <w:vAlign w:val="bottom"/>
            <w:hideMark/>
          </w:tcPr>
          <w:p w:rsidR="001E7C30" w:rsidRPr="00E95874" w:rsidRDefault="001E7C30" w:rsidP="001F4774">
            <w:pP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E7C30" w:rsidRPr="00E95874" w:rsidRDefault="001E7C30" w:rsidP="001F4774">
            <w:pPr>
              <w:jc w:val="center"/>
              <w:rPr>
                <w:sz w:val="20"/>
                <w:szCs w:val="20"/>
              </w:rPr>
            </w:pPr>
            <w:r w:rsidRPr="00E95874">
              <w:rPr>
                <w:sz w:val="20"/>
                <w:szCs w:val="20"/>
              </w:rPr>
              <w:t>н.к.</w:t>
            </w:r>
          </w:p>
        </w:tc>
        <w:tc>
          <w:tcPr>
            <w:tcW w:w="992" w:type="dxa"/>
            <w:tcBorders>
              <w:top w:val="nil"/>
              <w:left w:val="nil"/>
              <w:bottom w:val="single" w:sz="4" w:space="0" w:color="auto"/>
              <w:right w:val="single" w:sz="4" w:space="0" w:color="auto"/>
            </w:tcBorders>
            <w:shd w:val="clear" w:color="auto" w:fill="auto"/>
            <w:noWrap/>
            <w:vAlign w:val="bottom"/>
            <w:hideMark/>
          </w:tcPr>
          <w:p w:rsidR="001E7C30" w:rsidRPr="00E95874" w:rsidRDefault="001E7C30" w:rsidP="001F4774">
            <w:pP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E7C30" w:rsidRDefault="001E7C30" w:rsidP="001F4774">
            <w:pPr>
              <w:jc w:val="center"/>
              <w:rPr>
                <w:sz w:val="20"/>
                <w:szCs w:val="20"/>
              </w:rPr>
            </w:pPr>
            <w:r>
              <w:rPr>
                <w:sz w:val="20"/>
                <w:szCs w:val="20"/>
              </w:rPr>
              <w:t>76</w:t>
            </w:r>
          </w:p>
          <w:p w:rsidR="001E7C30" w:rsidRDefault="001E7C30" w:rsidP="001F4774">
            <w:pPr>
              <w:jc w:val="center"/>
              <w:rPr>
                <w:sz w:val="20"/>
                <w:szCs w:val="20"/>
              </w:rPr>
            </w:pPr>
          </w:p>
          <w:p w:rsidR="001E7C30" w:rsidRPr="00E95874" w:rsidRDefault="001E7C30" w:rsidP="001F4774">
            <w:pPr>
              <w:jc w:val="center"/>
              <w:rPr>
                <w:sz w:val="20"/>
                <w:szCs w:val="20"/>
              </w:rPr>
            </w:pPr>
          </w:p>
        </w:tc>
        <w:tc>
          <w:tcPr>
            <w:tcW w:w="1418" w:type="dxa"/>
            <w:gridSpan w:val="2"/>
            <w:tcBorders>
              <w:top w:val="nil"/>
              <w:left w:val="nil"/>
              <w:bottom w:val="single" w:sz="4" w:space="0" w:color="auto"/>
              <w:right w:val="single" w:sz="4" w:space="0" w:color="auto"/>
            </w:tcBorders>
            <w:shd w:val="clear" w:color="auto" w:fill="auto"/>
          </w:tcPr>
          <w:p w:rsidR="001E7C30" w:rsidRDefault="001E7C30" w:rsidP="001F4774">
            <w:pPr>
              <w:jc w:val="center"/>
              <w:rPr>
                <w:sz w:val="20"/>
                <w:szCs w:val="20"/>
              </w:rPr>
            </w:pPr>
            <w:r>
              <w:rPr>
                <w:sz w:val="20"/>
                <w:szCs w:val="20"/>
              </w:rPr>
              <w:t>1 752,238</w:t>
            </w:r>
          </w:p>
          <w:p w:rsidR="001E7C30" w:rsidRDefault="001E7C30" w:rsidP="001F4774">
            <w:pPr>
              <w:jc w:val="center"/>
              <w:rPr>
                <w:sz w:val="20"/>
                <w:szCs w:val="20"/>
              </w:rPr>
            </w:pPr>
          </w:p>
          <w:p w:rsidR="001E7C30" w:rsidRDefault="001E7C30" w:rsidP="001F4774">
            <w:pPr>
              <w:jc w:val="center"/>
              <w:rPr>
                <w:sz w:val="20"/>
                <w:szCs w:val="20"/>
              </w:rPr>
            </w:pPr>
          </w:p>
          <w:p w:rsidR="001E7C30" w:rsidRDefault="001E7C30" w:rsidP="001F4774">
            <w:pPr>
              <w:jc w:val="center"/>
              <w:rPr>
                <w:sz w:val="20"/>
                <w:szCs w:val="20"/>
              </w:rPr>
            </w:pPr>
          </w:p>
          <w:p w:rsidR="001E7C30" w:rsidRDefault="001E7C30" w:rsidP="001F4774">
            <w:pPr>
              <w:jc w:val="center"/>
              <w:rPr>
                <w:sz w:val="20"/>
                <w:szCs w:val="20"/>
              </w:rPr>
            </w:pPr>
          </w:p>
          <w:p w:rsidR="001E7C30" w:rsidRDefault="001E7C30" w:rsidP="001F4774">
            <w:pPr>
              <w:jc w:val="center"/>
              <w:rPr>
                <w:sz w:val="20"/>
                <w:szCs w:val="20"/>
              </w:rPr>
            </w:pPr>
          </w:p>
          <w:p w:rsidR="001E7C30" w:rsidRDefault="001E7C30" w:rsidP="001F4774">
            <w:pPr>
              <w:jc w:val="center"/>
              <w:rPr>
                <w:sz w:val="20"/>
                <w:szCs w:val="20"/>
              </w:rPr>
            </w:pPr>
          </w:p>
          <w:p w:rsidR="001E7C30" w:rsidRDefault="001E7C30" w:rsidP="001F4774">
            <w:pPr>
              <w:jc w:val="center"/>
              <w:rPr>
                <w:sz w:val="20"/>
                <w:szCs w:val="20"/>
              </w:rPr>
            </w:pPr>
          </w:p>
          <w:p w:rsidR="001E7C30" w:rsidRDefault="001E7C30" w:rsidP="001F4774">
            <w:pPr>
              <w:jc w:val="center"/>
              <w:rPr>
                <w:sz w:val="20"/>
                <w:szCs w:val="20"/>
              </w:rPr>
            </w:pPr>
          </w:p>
          <w:p w:rsidR="001E7C30" w:rsidRDefault="001E7C30" w:rsidP="001F4774">
            <w:pPr>
              <w:jc w:val="center"/>
              <w:rPr>
                <w:sz w:val="20"/>
                <w:szCs w:val="20"/>
              </w:rPr>
            </w:pPr>
          </w:p>
          <w:p w:rsidR="001E7C30" w:rsidRPr="00E95874" w:rsidRDefault="001E7C30" w:rsidP="001F4774">
            <w:pPr>
              <w:jc w:val="center"/>
              <w:rPr>
                <w:sz w:val="20"/>
                <w:szCs w:val="20"/>
              </w:rPr>
            </w:pPr>
          </w:p>
        </w:tc>
      </w:tr>
      <w:tr w:rsidR="001E7C30" w:rsidRPr="0050744F" w:rsidTr="005829FD">
        <w:trPr>
          <w:trHeight w:hRule="exact" w:val="289"/>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E7C30" w:rsidRPr="00E95874" w:rsidRDefault="001E7C30" w:rsidP="001F4774">
            <w:pPr>
              <w:rPr>
                <w:sz w:val="20"/>
                <w:szCs w:val="20"/>
              </w:rPr>
            </w:pPr>
            <w:r w:rsidRPr="00E95874">
              <w:rPr>
                <w:sz w:val="20"/>
                <w:szCs w:val="20"/>
              </w:rPr>
              <w:t> </w:t>
            </w:r>
          </w:p>
        </w:tc>
        <w:tc>
          <w:tcPr>
            <w:tcW w:w="1134" w:type="dxa"/>
            <w:gridSpan w:val="2"/>
            <w:tcBorders>
              <w:top w:val="nil"/>
              <w:left w:val="nil"/>
              <w:bottom w:val="single" w:sz="4" w:space="0" w:color="auto"/>
              <w:right w:val="single" w:sz="4" w:space="0" w:color="auto"/>
            </w:tcBorders>
            <w:shd w:val="clear" w:color="auto" w:fill="auto"/>
            <w:vAlign w:val="center"/>
            <w:hideMark/>
          </w:tcPr>
          <w:p w:rsidR="001E7C30" w:rsidRPr="00E95874" w:rsidRDefault="001E7C30" w:rsidP="001E7C30">
            <w:pPr>
              <w:rPr>
                <w:sz w:val="20"/>
                <w:szCs w:val="20"/>
              </w:rPr>
            </w:pPr>
            <w:r>
              <w:rPr>
                <w:sz w:val="20"/>
                <w:szCs w:val="20"/>
              </w:rPr>
              <w:t>Участок10</w:t>
            </w:r>
          </w:p>
        </w:tc>
        <w:tc>
          <w:tcPr>
            <w:tcW w:w="803" w:type="dxa"/>
            <w:tcBorders>
              <w:top w:val="nil"/>
              <w:left w:val="nil"/>
              <w:bottom w:val="single" w:sz="4" w:space="0" w:color="auto"/>
              <w:right w:val="single" w:sz="4" w:space="0" w:color="auto"/>
            </w:tcBorders>
            <w:shd w:val="clear" w:color="auto" w:fill="auto"/>
            <w:vAlign w:val="center"/>
          </w:tcPr>
          <w:p w:rsidR="001E7C30" w:rsidRPr="00E95874" w:rsidRDefault="001E7C30" w:rsidP="001F4774">
            <w:pPr>
              <w:rPr>
                <w:sz w:val="20"/>
                <w:szCs w:val="20"/>
              </w:rPr>
            </w:pPr>
          </w:p>
        </w:tc>
        <w:tc>
          <w:tcPr>
            <w:tcW w:w="993" w:type="dxa"/>
            <w:tcBorders>
              <w:top w:val="nil"/>
              <w:left w:val="nil"/>
              <w:bottom w:val="single" w:sz="4" w:space="0" w:color="auto"/>
              <w:right w:val="single" w:sz="4" w:space="0" w:color="auto"/>
            </w:tcBorders>
            <w:shd w:val="clear" w:color="auto" w:fill="auto"/>
            <w:noWrap/>
            <w:vAlign w:val="bottom"/>
            <w:hideMark/>
          </w:tcPr>
          <w:p w:rsidR="001E7C30" w:rsidRPr="00E95874" w:rsidRDefault="001E7C30" w:rsidP="001F4774">
            <w:pPr>
              <w:rPr>
                <w:sz w:val="20"/>
                <w:szCs w:val="20"/>
              </w:rPr>
            </w:pPr>
            <w:r w:rsidRPr="00E95874">
              <w:rPr>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E7C30" w:rsidRPr="00E95874" w:rsidRDefault="001E7C30" w:rsidP="001F4774">
            <w:pPr>
              <w:jc w:val="center"/>
              <w:rPr>
                <w:sz w:val="20"/>
                <w:szCs w:val="20"/>
              </w:rPr>
            </w:pPr>
            <w:r>
              <w:rPr>
                <w:sz w:val="20"/>
                <w:szCs w:val="20"/>
              </w:rPr>
              <w:t>108/180</w:t>
            </w:r>
          </w:p>
        </w:tc>
        <w:tc>
          <w:tcPr>
            <w:tcW w:w="1134" w:type="dxa"/>
            <w:tcBorders>
              <w:top w:val="nil"/>
              <w:left w:val="nil"/>
              <w:bottom w:val="single" w:sz="4" w:space="0" w:color="auto"/>
              <w:right w:val="single" w:sz="4" w:space="0" w:color="auto"/>
            </w:tcBorders>
            <w:shd w:val="clear" w:color="auto" w:fill="auto"/>
            <w:noWrap/>
            <w:vAlign w:val="bottom"/>
            <w:hideMark/>
          </w:tcPr>
          <w:p w:rsidR="001E7C30" w:rsidRPr="00E95874" w:rsidRDefault="001E7C30" w:rsidP="001F4774">
            <w:pP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E7C30" w:rsidRPr="00E95874" w:rsidRDefault="001E7C30" w:rsidP="001F4774">
            <w:pPr>
              <w:jc w:val="center"/>
              <w:rPr>
                <w:sz w:val="20"/>
                <w:szCs w:val="20"/>
              </w:rPr>
            </w:pPr>
            <w:r w:rsidRPr="00E95874">
              <w:rPr>
                <w:sz w:val="20"/>
                <w:szCs w:val="20"/>
              </w:rPr>
              <w:t>н.к.</w:t>
            </w:r>
          </w:p>
        </w:tc>
        <w:tc>
          <w:tcPr>
            <w:tcW w:w="992" w:type="dxa"/>
            <w:tcBorders>
              <w:top w:val="nil"/>
              <w:left w:val="nil"/>
              <w:bottom w:val="single" w:sz="4" w:space="0" w:color="auto"/>
              <w:right w:val="single" w:sz="4" w:space="0" w:color="auto"/>
            </w:tcBorders>
            <w:shd w:val="clear" w:color="auto" w:fill="auto"/>
            <w:noWrap/>
            <w:vAlign w:val="bottom"/>
            <w:hideMark/>
          </w:tcPr>
          <w:p w:rsidR="001E7C30" w:rsidRPr="00E95874" w:rsidRDefault="001E7C30" w:rsidP="001F4774">
            <w:pP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hideMark/>
          </w:tcPr>
          <w:p w:rsidR="001E7C30" w:rsidRPr="00E95874" w:rsidRDefault="001E7C30" w:rsidP="001F4774">
            <w:pPr>
              <w:jc w:val="center"/>
              <w:rPr>
                <w:sz w:val="20"/>
                <w:szCs w:val="20"/>
              </w:rPr>
            </w:pPr>
            <w:r>
              <w:rPr>
                <w:sz w:val="20"/>
                <w:szCs w:val="20"/>
              </w:rPr>
              <w:t>16</w:t>
            </w:r>
          </w:p>
        </w:tc>
        <w:tc>
          <w:tcPr>
            <w:tcW w:w="1418" w:type="dxa"/>
            <w:gridSpan w:val="2"/>
            <w:tcBorders>
              <w:top w:val="nil"/>
              <w:left w:val="nil"/>
              <w:bottom w:val="single" w:sz="4" w:space="0" w:color="auto"/>
              <w:right w:val="single" w:sz="4" w:space="0" w:color="auto"/>
            </w:tcBorders>
            <w:shd w:val="clear" w:color="auto" w:fill="auto"/>
          </w:tcPr>
          <w:p w:rsidR="001E7C30" w:rsidRPr="00E95874" w:rsidRDefault="001E7C30" w:rsidP="001F4774">
            <w:pPr>
              <w:jc w:val="center"/>
              <w:rPr>
                <w:sz w:val="20"/>
                <w:szCs w:val="20"/>
              </w:rPr>
            </w:pPr>
            <w:r>
              <w:rPr>
                <w:sz w:val="20"/>
                <w:szCs w:val="20"/>
              </w:rPr>
              <w:t>590,051</w:t>
            </w:r>
          </w:p>
        </w:tc>
      </w:tr>
      <w:tr w:rsidR="001923E5" w:rsidRPr="0050744F" w:rsidTr="005829FD">
        <w:trPr>
          <w:trHeight w:val="375"/>
        </w:trPr>
        <w:tc>
          <w:tcPr>
            <w:tcW w:w="568" w:type="dxa"/>
            <w:tcBorders>
              <w:top w:val="nil"/>
              <w:left w:val="single" w:sz="8" w:space="0" w:color="auto"/>
              <w:bottom w:val="single" w:sz="4" w:space="0" w:color="auto"/>
              <w:right w:val="single" w:sz="4" w:space="0" w:color="auto"/>
            </w:tcBorders>
            <w:shd w:val="clear" w:color="auto" w:fill="auto"/>
            <w:vAlign w:val="center"/>
            <w:hideMark/>
          </w:tcPr>
          <w:p w:rsidR="001923E5" w:rsidRPr="00CA5414" w:rsidRDefault="001923E5" w:rsidP="001F4774">
            <w:pPr>
              <w:jc w:val="center"/>
              <w:rPr>
                <w:b/>
                <w:bCs/>
                <w:sz w:val="20"/>
                <w:szCs w:val="20"/>
              </w:rPr>
            </w:pPr>
            <w:r w:rsidRPr="00CA5414">
              <w:rPr>
                <w:b/>
                <w:bCs/>
                <w:sz w:val="20"/>
                <w:szCs w:val="20"/>
              </w:rPr>
              <w:t>6</w:t>
            </w:r>
          </w:p>
        </w:tc>
        <w:tc>
          <w:tcPr>
            <w:tcW w:w="9734" w:type="dxa"/>
            <w:gridSpan w:val="11"/>
            <w:tcBorders>
              <w:top w:val="single" w:sz="4" w:space="0" w:color="auto"/>
              <w:left w:val="nil"/>
              <w:bottom w:val="single" w:sz="4" w:space="0" w:color="auto"/>
              <w:right w:val="single" w:sz="4" w:space="0" w:color="auto"/>
            </w:tcBorders>
            <w:shd w:val="clear" w:color="auto" w:fill="auto"/>
            <w:hideMark/>
          </w:tcPr>
          <w:p w:rsidR="001923E5" w:rsidRPr="00CA5414" w:rsidRDefault="001923E5" w:rsidP="001F4774">
            <w:pPr>
              <w:rPr>
                <w:b/>
                <w:bCs/>
                <w:sz w:val="20"/>
                <w:szCs w:val="20"/>
              </w:rPr>
            </w:pPr>
            <w:r w:rsidRPr="00CA5414">
              <w:rPr>
                <w:b/>
                <w:bCs/>
                <w:sz w:val="20"/>
                <w:szCs w:val="20"/>
              </w:rPr>
              <w:t>Строительство тепловых сетей для подключения жилых домов 7 мкр-на г.Кингисеппа - застройщик ООО "Ямбург 7М</w:t>
            </w:r>
            <w:r>
              <w:rPr>
                <w:b/>
                <w:bCs/>
                <w:sz w:val="20"/>
                <w:szCs w:val="20"/>
              </w:rPr>
              <w:t xml:space="preserve">»      </w:t>
            </w:r>
            <w:r w:rsidRPr="00CA5414">
              <w:rPr>
                <w:b/>
                <w:bCs/>
                <w:sz w:val="20"/>
                <w:szCs w:val="20"/>
              </w:rPr>
              <w:t>3 очередь</w:t>
            </w:r>
          </w:p>
        </w:tc>
      </w:tr>
      <w:tr w:rsidR="001923E5" w:rsidRPr="0050744F" w:rsidTr="005829FD">
        <w:trPr>
          <w:trHeight w:hRule="exact" w:val="284"/>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923E5" w:rsidRPr="00E95874" w:rsidRDefault="001923E5" w:rsidP="001F4774">
            <w:pPr>
              <w:rPr>
                <w:sz w:val="20"/>
                <w:szCs w:val="20"/>
              </w:rPr>
            </w:pPr>
            <w:r w:rsidRPr="00E95874">
              <w:rPr>
                <w:sz w:val="20"/>
                <w:szCs w:val="20"/>
              </w:rPr>
              <w:t> </w:t>
            </w:r>
          </w:p>
        </w:tc>
        <w:tc>
          <w:tcPr>
            <w:tcW w:w="1937" w:type="dxa"/>
            <w:gridSpan w:val="3"/>
            <w:tcBorders>
              <w:top w:val="nil"/>
              <w:left w:val="nil"/>
              <w:bottom w:val="single" w:sz="4" w:space="0" w:color="auto"/>
              <w:right w:val="single" w:sz="4" w:space="0" w:color="auto"/>
            </w:tcBorders>
            <w:shd w:val="clear" w:color="auto" w:fill="auto"/>
            <w:vAlign w:val="center"/>
            <w:hideMark/>
          </w:tcPr>
          <w:p w:rsidR="001923E5" w:rsidRPr="00E95874" w:rsidRDefault="001923E5" w:rsidP="001F4774">
            <w:pPr>
              <w:rPr>
                <w:sz w:val="20"/>
                <w:szCs w:val="20"/>
              </w:rPr>
            </w:pPr>
            <w:r w:rsidRPr="00E95874">
              <w:rPr>
                <w:sz w:val="20"/>
                <w:szCs w:val="20"/>
              </w:rPr>
              <w:t xml:space="preserve">Участок </w:t>
            </w:r>
            <w:r>
              <w:rPr>
                <w:sz w:val="20"/>
                <w:szCs w:val="20"/>
              </w:rPr>
              <w:t>1</w:t>
            </w:r>
          </w:p>
        </w:tc>
        <w:tc>
          <w:tcPr>
            <w:tcW w:w="993" w:type="dxa"/>
            <w:tcBorders>
              <w:top w:val="nil"/>
              <w:left w:val="nil"/>
              <w:bottom w:val="single" w:sz="4" w:space="0" w:color="auto"/>
              <w:right w:val="single" w:sz="4" w:space="0" w:color="auto"/>
            </w:tcBorders>
            <w:shd w:val="clear" w:color="auto" w:fill="auto"/>
            <w:vAlign w:val="center"/>
            <w:hideMark/>
          </w:tcPr>
          <w:p w:rsidR="001923E5" w:rsidRPr="00E95874" w:rsidRDefault="001923E5" w:rsidP="001F4774">
            <w:pPr>
              <w:jc w:val="center"/>
              <w:rPr>
                <w:sz w:val="20"/>
                <w:szCs w:val="20"/>
              </w:rPr>
            </w:pPr>
            <w:r w:rsidRPr="00E95874">
              <w:rPr>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923E5" w:rsidRPr="00E95874" w:rsidRDefault="001923E5" w:rsidP="001F4774">
            <w:pPr>
              <w:jc w:val="center"/>
              <w:rPr>
                <w:sz w:val="20"/>
                <w:szCs w:val="20"/>
              </w:rPr>
            </w:pPr>
            <w:r w:rsidRPr="00E95874">
              <w:rPr>
                <w:sz w:val="20"/>
                <w:szCs w:val="20"/>
              </w:rPr>
              <w:t>133/225</w:t>
            </w:r>
          </w:p>
        </w:tc>
        <w:tc>
          <w:tcPr>
            <w:tcW w:w="1134" w:type="dxa"/>
            <w:tcBorders>
              <w:top w:val="nil"/>
              <w:left w:val="nil"/>
              <w:bottom w:val="single" w:sz="4" w:space="0" w:color="auto"/>
              <w:right w:val="single" w:sz="4" w:space="0" w:color="auto"/>
            </w:tcBorders>
            <w:shd w:val="clear" w:color="auto" w:fill="auto"/>
            <w:vAlign w:val="center"/>
            <w:hideMark/>
          </w:tcPr>
          <w:p w:rsidR="001923E5" w:rsidRPr="00E95874" w:rsidRDefault="001923E5" w:rsidP="001F4774">
            <w:pPr>
              <w:jc w:val="cente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vAlign w:val="center"/>
            <w:hideMark/>
          </w:tcPr>
          <w:p w:rsidR="001923E5" w:rsidRPr="00E95874" w:rsidRDefault="001923E5" w:rsidP="001F4774">
            <w:pPr>
              <w:jc w:val="center"/>
              <w:rPr>
                <w:sz w:val="20"/>
                <w:szCs w:val="20"/>
              </w:rPr>
            </w:pPr>
            <w:r w:rsidRPr="00E95874">
              <w:rPr>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1923E5" w:rsidRPr="00E95874" w:rsidRDefault="001923E5" w:rsidP="001F4774">
            <w:pPr>
              <w:jc w:val="center"/>
              <w:rPr>
                <w:sz w:val="20"/>
                <w:szCs w:val="20"/>
              </w:rPr>
            </w:pPr>
            <w:r w:rsidRPr="00E95874">
              <w:rPr>
                <w:sz w:val="20"/>
                <w:szCs w:val="20"/>
              </w:rPr>
              <w:t> </w:t>
            </w:r>
          </w:p>
        </w:tc>
        <w:tc>
          <w:tcPr>
            <w:tcW w:w="1140" w:type="dxa"/>
            <w:gridSpan w:val="2"/>
            <w:tcBorders>
              <w:top w:val="nil"/>
              <w:left w:val="nil"/>
              <w:bottom w:val="single" w:sz="4" w:space="0" w:color="auto"/>
              <w:right w:val="single" w:sz="4" w:space="0" w:color="auto"/>
            </w:tcBorders>
            <w:shd w:val="clear" w:color="auto" w:fill="auto"/>
            <w:vAlign w:val="center"/>
            <w:hideMark/>
          </w:tcPr>
          <w:p w:rsidR="001923E5" w:rsidRPr="00E95874" w:rsidRDefault="001E7C30" w:rsidP="001F4774">
            <w:pPr>
              <w:jc w:val="center"/>
              <w:rPr>
                <w:sz w:val="20"/>
                <w:szCs w:val="20"/>
              </w:rPr>
            </w:pPr>
            <w:r>
              <w:rPr>
                <w:sz w:val="20"/>
                <w:szCs w:val="20"/>
              </w:rPr>
              <w:t>206</w:t>
            </w:r>
          </w:p>
        </w:tc>
        <w:tc>
          <w:tcPr>
            <w:tcW w:w="1412" w:type="dxa"/>
            <w:tcBorders>
              <w:top w:val="nil"/>
              <w:left w:val="nil"/>
              <w:bottom w:val="single" w:sz="4" w:space="0" w:color="auto"/>
              <w:right w:val="single" w:sz="4" w:space="0" w:color="auto"/>
            </w:tcBorders>
            <w:shd w:val="clear" w:color="auto" w:fill="auto"/>
            <w:vAlign w:val="center"/>
          </w:tcPr>
          <w:p w:rsidR="001923E5" w:rsidRPr="00E95874" w:rsidRDefault="001E7C30" w:rsidP="001F4774">
            <w:pPr>
              <w:jc w:val="center"/>
              <w:rPr>
                <w:sz w:val="20"/>
                <w:szCs w:val="20"/>
              </w:rPr>
            </w:pPr>
            <w:r>
              <w:rPr>
                <w:sz w:val="20"/>
                <w:szCs w:val="20"/>
              </w:rPr>
              <w:t>10 703,314</w:t>
            </w:r>
          </w:p>
        </w:tc>
      </w:tr>
      <w:tr w:rsidR="005829FD" w:rsidRPr="0050744F" w:rsidTr="005829FD">
        <w:trPr>
          <w:trHeight w:hRule="exact" w:val="389"/>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5829FD" w:rsidRPr="00E95874" w:rsidRDefault="005829FD" w:rsidP="001F4774">
            <w:pPr>
              <w:rPr>
                <w:sz w:val="20"/>
                <w:szCs w:val="20"/>
              </w:rPr>
            </w:pPr>
            <w:r w:rsidRPr="00E95874">
              <w:rPr>
                <w:sz w:val="20"/>
                <w:szCs w:val="20"/>
              </w:rPr>
              <w:t> </w:t>
            </w:r>
          </w:p>
        </w:tc>
        <w:tc>
          <w:tcPr>
            <w:tcW w:w="1020" w:type="dxa"/>
            <w:tcBorders>
              <w:top w:val="nil"/>
              <w:left w:val="nil"/>
              <w:bottom w:val="single" w:sz="4" w:space="0" w:color="auto"/>
              <w:right w:val="single" w:sz="4" w:space="0" w:color="auto"/>
            </w:tcBorders>
            <w:shd w:val="clear" w:color="auto" w:fill="auto"/>
            <w:vAlign w:val="center"/>
            <w:hideMark/>
          </w:tcPr>
          <w:p w:rsidR="005829FD" w:rsidRPr="00E95874" w:rsidRDefault="005829FD" w:rsidP="001F4774">
            <w:pPr>
              <w:rPr>
                <w:sz w:val="20"/>
                <w:szCs w:val="20"/>
              </w:rPr>
            </w:pPr>
            <w:r w:rsidRPr="005829FD">
              <w:rPr>
                <w:sz w:val="18"/>
                <w:szCs w:val="18"/>
              </w:rPr>
              <w:t>Участок</w:t>
            </w:r>
            <w:r>
              <w:rPr>
                <w:sz w:val="18"/>
                <w:szCs w:val="18"/>
              </w:rPr>
              <w:t xml:space="preserve"> </w:t>
            </w:r>
            <w:r>
              <w:rPr>
                <w:sz w:val="20"/>
                <w:szCs w:val="20"/>
              </w:rPr>
              <w:t>2</w:t>
            </w:r>
            <w:r w:rsidRPr="00E95874">
              <w:rPr>
                <w:sz w:val="20"/>
                <w:szCs w:val="20"/>
              </w:rPr>
              <w:t xml:space="preserve"> </w:t>
            </w:r>
          </w:p>
        </w:tc>
        <w:tc>
          <w:tcPr>
            <w:tcW w:w="917" w:type="dxa"/>
            <w:gridSpan w:val="2"/>
            <w:vMerge w:val="restart"/>
            <w:tcBorders>
              <w:top w:val="nil"/>
              <w:left w:val="nil"/>
              <w:right w:val="single" w:sz="4" w:space="0" w:color="auto"/>
            </w:tcBorders>
            <w:shd w:val="clear" w:color="auto" w:fill="auto"/>
            <w:vAlign w:val="center"/>
          </w:tcPr>
          <w:p w:rsidR="005829FD" w:rsidRPr="005829FD" w:rsidRDefault="005829FD" w:rsidP="005829FD">
            <w:pPr>
              <w:rPr>
                <w:sz w:val="14"/>
                <w:szCs w:val="14"/>
              </w:rPr>
            </w:pPr>
            <w:r w:rsidRPr="005829FD">
              <w:rPr>
                <w:sz w:val="14"/>
                <w:szCs w:val="14"/>
              </w:rPr>
              <w:t>Ввода в жилые дома</w:t>
            </w:r>
          </w:p>
        </w:tc>
        <w:tc>
          <w:tcPr>
            <w:tcW w:w="993" w:type="dxa"/>
            <w:tcBorders>
              <w:top w:val="nil"/>
              <w:left w:val="nil"/>
              <w:bottom w:val="single" w:sz="4" w:space="0" w:color="auto"/>
              <w:right w:val="single" w:sz="4" w:space="0" w:color="auto"/>
            </w:tcBorders>
            <w:shd w:val="clear" w:color="auto" w:fill="auto"/>
            <w:vAlign w:val="center"/>
            <w:hideMark/>
          </w:tcPr>
          <w:p w:rsidR="005829FD" w:rsidRPr="00E95874" w:rsidRDefault="005829FD" w:rsidP="001F4774">
            <w:pPr>
              <w:jc w:val="center"/>
              <w:rPr>
                <w:sz w:val="20"/>
                <w:szCs w:val="20"/>
              </w:rPr>
            </w:pPr>
            <w:r w:rsidRPr="00E95874">
              <w:rPr>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5829FD" w:rsidRPr="00E95874" w:rsidRDefault="005829FD" w:rsidP="001F4774">
            <w:pPr>
              <w:jc w:val="center"/>
              <w:rPr>
                <w:sz w:val="20"/>
                <w:szCs w:val="20"/>
              </w:rPr>
            </w:pPr>
            <w:r w:rsidRPr="00E95874">
              <w:rPr>
                <w:sz w:val="20"/>
                <w:szCs w:val="20"/>
              </w:rPr>
              <w:t>89/160</w:t>
            </w:r>
          </w:p>
        </w:tc>
        <w:tc>
          <w:tcPr>
            <w:tcW w:w="1134" w:type="dxa"/>
            <w:tcBorders>
              <w:top w:val="nil"/>
              <w:left w:val="nil"/>
              <w:bottom w:val="single" w:sz="4" w:space="0" w:color="auto"/>
              <w:right w:val="single" w:sz="4" w:space="0" w:color="auto"/>
            </w:tcBorders>
            <w:shd w:val="clear" w:color="auto" w:fill="auto"/>
            <w:vAlign w:val="center"/>
            <w:hideMark/>
          </w:tcPr>
          <w:p w:rsidR="005829FD" w:rsidRPr="00E95874" w:rsidRDefault="005829FD" w:rsidP="001F4774">
            <w:pPr>
              <w:jc w:val="cente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vAlign w:val="center"/>
            <w:hideMark/>
          </w:tcPr>
          <w:p w:rsidR="005829FD" w:rsidRPr="00E95874" w:rsidRDefault="005829FD" w:rsidP="001F4774">
            <w:pPr>
              <w:jc w:val="center"/>
              <w:rPr>
                <w:sz w:val="20"/>
                <w:szCs w:val="20"/>
              </w:rPr>
            </w:pPr>
            <w:r w:rsidRPr="00E95874">
              <w:rPr>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5829FD" w:rsidRPr="00E95874" w:rsidRDefault="005829FD" w:rsidP="001F4774">
            <w:pPr>
              <w:jc w:val="center"/>
              <w:rPr>
                <w:sz w:val="20"/>
                <w:szCs w:val="20"/>
              </w:rPr>
            </w:pPr>
            <w:r w:rsidRPr="00E95874">
              <w:rPr>
                <w:sz w:val="20"/>
                <w:szCs w:val="20"/>
              </w:rPr>
              <w:t> </w:t>
            </w:r>
          </w:p>
        </w:tc>
        <w:tc>
          <w:tcPr>
            <w:tcW w:w="1140" w:type="dxa"/>
            <w:gridSpan w:val="2"/>
            <w:tcBorders>
              <w:top w:val="nil"/>
              <w:left w:val="nil"/>
              <w:bottom w:val="single" w:sz="4" w:space="0" w:color="auto"/>
              <w:right w:val="single" w:sz="4" w:space="0" w:color="auto"/>
            </w:tcBorders>
            <w:shd w:val="clear" w:color="auto" w:fill="auto"/>
            <w:vAlign w:val="center"/>
            <w:hideMark/>
          </w:tcPr>
          <w:p w:rsidR="005829FD" w:rsidRPr="00E95874" w:rsidRDefault="005829FD" w:rsidP="001F4774">
            <w:pPr>
              <w:jc w:val="center"/>
              <w:rPr>
                <w:sz w:val="20"/>
                <w:szCs w:val="20"/>
              </w:rPr>
            </w:pPr>
            <w:r>
              <w:rPr>
                <w:sz w:val="20"/>
                <w:szCs w:val="20"/>
              </w:rPr>
              <w:t>58</w:t>
            </w:r>
          </w:p>
        </w:tc>
        <w:tc>
          <w:tcPr>
            <w:tcW w:w="1412" w:type="dxa"/>
            <w:tcBorders>
              <w:top w:val="nil"/>
              <w:left w:val="nil"/>
              <w:bottom w:val="single" w:sz="4" w:space="0" w:color="auto"/>
              <w:right w:val="single" w:sz="4" w:space="0" w:color="auto"/>
            </w:tcBorders>
            <w:shd w:val="clear" w:color="auto" w:fill="auto"/>
            <w:vAlign w:val="center"/>
          </w:tcPr>
          <w:p w:rsidR="005829FD" w:rsidRPr="00E95874" w:rsidRDefault="005829FD" w:rsidP="001F4774">
            <w:pPr>
              <w:jc w:val="center"/>
              <w:rPr>
                <w:sz w:val="20"/>
                <w:szCs w:val="20"/>
              </w:rPr>
            </w:pPr>
            <w:r>
              <w:rPr>
                <w:sz w:val="20"/>
                <w:szCs w:val="20"/>
              </w:rPr>
              <w:t>975,508</w:t>
            </w:r>
          </w:p>
        </w:tc>
      </w:tr>
      <w:tr w:rsidR="005829FD" w:rsidRPr="0050744F" w:rsidTr="005829FD">
        <w:trPr>
          <w:trHeight w:val="262"/>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5829FD" w:rsidRPr="00E95874" w:rsidRDefault="005829FD" w:rsidP="001F4774">
            <w:pPr>
              <w:rPr>
                <w:sz w:val="20"/>
                <w:szCs w:val="20"/>
              </w:rPr>
            </w:pPr>
            <w:r w:rsidRPr="00E95874">
              <w:rPr>
                <w:sz w:val="20"/>
                <w:szCs w:val="20"/>
              </w:rPr>
              <w:t> </w:t>
            </w:r>
          </w:p>
        </w:tc>
        <w:tc>
          <w:tcPr>
            <w:tcW w:w="1020" w:type="dxa"/>
            <w:tcBorders>
              <w:top w:val="nil"/>
              <w:left w:val="nil"/>
              <w:bottom w:val="single" w:sz="4" w:space="0" w:color="auto"/>
              <w:right w:val="single" w:sz="4" w:space="0" w:color="auto"/>
            </w:tcBorders>
            <w:shd w:val="clear" w:color="auto" w:fill="auto"/>
            <w:vAlign w:val="center"/>
            <w:hideMark/>
          </w:tcPr>
          <w:p w:rsidR="005829FD" w:rsidRPr="00E95874" w:rsidRDefault="005829FD" w:rsidP="00087E1D">
            <w:pPr>
              <w:rPr>
                <w:sz w:val="20"/>
                <w:szCs w:val="20"/>
              </w:rPr>
            </w:pPr>
            <w:r w:rsidRPr="005829FD">
              <w:rPr>
                <w:sz w:val="18"/>
                <w:szCs w:val="18"/>
              </w:rPr>
              <w:t>Участок</w:t>
            </w:r>
            <w:r>
              <w:rPr>
                <w:sz w:val="18"/>
                <w:szCs w:val="18"/>
              </w:rPr>
              <w:t xml:space="preserve"> </w:t>
            </w:r>
            <w:r>
              <w:rPr>
                <w:sz w:val="20"/>
                <w:szCs w:val="20"/>
              </w:rPr>
              <w:t>3</w:t>
            </w:r>
          </w:p>
        </w:tc>
        <w:tc>
          <w:tcPr>
            <w:tcW w:w="917" w:type="dxa"/>
            <w:gridSpan w:val="2"/>
            <w:vMerge/>
            <w:tcBorders>
              <w:left w:val="nil"/>
              <w:bottom w:val="single" w:sz="4" w:space="0" w:color="auto"/>
              <w:right w:val="single" w:sz="4" w:space="0" w:color="auto"/>
            </w:tcBorders>
            <w:shd w:val="clear" w:color="auto" w:fill="auto"/>
            <w:vAlign w:val="center"/>
          </w:tcPr>
          <w:p w:rsidR="005829FD" w:rsidRPr="00E95874" w:rsidRDefault="005829FD" w:rsidP="001F4774">
            <w:pPr>
              <w:rPr>
                <w:sz w:val="20"/>
                <w:szCs w:val="20"/>
              </w:rPr>
            </w:pPr>
          </w:p>
        </w:tc>
        <w:tc>
          <w:tcPr>
            <w:tcW w:w="993" w:type="dxa"/>
            <w:tcBorders>
              <w:top w:val="nil"/>
              <w:left w:val="nil"/>
              <w:bottom w:val="single" w:sz="4" w:space="0" w:color="auto"/>
              <w:right w:val="single" w:sz="4" w:space="0" w:color="auto"/>
            </w:tcBorders>
            <w:shd w:val="clear" w:color="auto" w:fill="auto"/>
            <w:vAlign w:val="center"/>
            <w:hideMark/>
          </w:tcPr>
          <w:p w:rsidR="005829FD" w:rsidRPr="00E95874" w:rsidRDefault="005829FD" w:rsidP="001F4774">
            <w:pPr>
              <w:jc w:val="center"/>
              <w:rPr>
                <w:sz w:val="20"/>
                <w:szCs w:val="20"/>
              </w:rPr>
            </w:pPr>
            <w:r w:rsidRPr="00E95874">
              <w:rPr>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5829FD" w:rsidRPr="00E95874" w:rsidRDefault="005829FD" w:rsidP="001F4774">
            <w:pPr>
              <w:jc w:val="center"/>
              <w:rPr>
                <w:sz w:val="20"/>
                <w:szCs w:val="20"/>
              </w:rPr>
            </w:pPr>
            <w:r w:rsidRPr="00E95874">
              <w:rPr>
                <w:sz w:val="20"/>
                <w:szCs w:val="20"/>
              </w:rPr>
              <w:t>76/14</w:t>
            </w:r>
            <w:r>
              <w:rPr>
                <w:sz w:val="20"/>
                <w:szCs w:val="20"/>
              </w:rPr>
              <w:t>0</w:t>
            </w:r>
          </w:p>
        </w:tc>
        <w:tc>
          <w:tcPr>
            <w:tcW w:w="1134" w:type="dxa"/>
            <w:tcBorders>
              <w:top w:val="nil"/>
              <w:left w:val="nil"/>
              <w:bottom w:val="single" w:sz="4" w:space="0" w:color="auto"/>
              <w:right w:val="single" w:sz="4" w:space="0" w:color="auto"/>
            </w:tcBorders>
            <w:shd w:val="clear" w:color="auto" w:fill="auto"/>
            <w:vAlign w:val="center"/>
            <w:hideMark/>
          </w:tcPr>
          <w:p w:rsidR="005829FD" w:rsidRPr="00E95874" w:rsidRDefault="005829FD" w:rsidP="001F4774">
            <w:pPr>
              <w:jc w:val="center"/>
              <w:rPr>
                <w:sz w:val="20"/>
                <w:szCs w:val="20"/>
              </w:rPr>
            </w:pPr>
            <w:r w:rsidRPr="00E95874">
              <w:rPr>
                <w:sz w:val="20"/>
                <w:szCs w:val="20"/>
              </w:rPr>
              <w:t> </w:t>
            </w:r>
          </w:p>
        </w:tc>
        <w:tc>
          <w:tcPr>
            <w:tcW w:w="1134" w:type="dxa"/>
            <w:tcBorders>
              <w:top w:val="nil"/>
              <w:left w:val="nil"/>
              <w:bottom w:val="single" w:sz="4" w:space="0" w:color="auto"/>
              <w:right w:val="single" w:sz="4" w:space="0" w:color="auto"/>
            </w:tcBorders>
            <w:shd w:val="clear" w:color="auto" w:fill="auto"/>
            <w:vAlign w:val="center"/>
            <w:hideMark/>
          </w:tcPr>
          <w:p w:rsidR="005829FD" w:rsidRPr="00E95874" w:rsidRDefault="005829FD" w:rsidP="001F4774">
            <w:pPr>
              <w:jc w:val="center"/>
              <w:rPr>
                <w:sz w:val="20"/>
                <w:szCs w:val="20"/>
              </w:rPr>
            </w:pPr>
            <w:r w:rsidRPr="00E95874">
              <w:rPr>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5829FD" w:rsidRPr="00E95874" w:rsidRDefault="005829FD" w:rsidP="001F4774">
            <w:pPr>
              <w:jc w:val="center"/>
              <w:rPr>
                <w:sz w:val="20"/>
                <w:szCs w:val="20"/>
              </w:rPr>
            </w:pPr>
            <w:r w:rsidRPr="00E95874">
              <w:rPr>
                <w:sz w:val="20"/>
                <w:szCs w:val="20"/>
              </w:rPr>
              <w:t> </w:t>
            </w:r>
          </w:p>
        </w:tc>
        <w:tc>
          <w:tcPr>
            <w:tcW w:w="1140" w:type="dxa"/>
            <w:gridSpan w:val="2"/>
            <w:tcBorders>
              <w:top w:val="nil"/>
              <w:left w:val="nil"/>
              <w:bottom w:val="single" w:sz="4" w:space="0" w:color="auto"/>
              <w:right w:val="single" w:sz="4" w:space="0" w:color="auto"/>
            </w:tcBorders>
            <w:shd w:val="clear" w:color="auto" w:fill="auto"/>
            <w:vAlign w:val="center"/>
            <w:hideMark/>
          </w:tcPr>
          <w:p w:rsidR="005829FD" w:rsidRPr="00E95874" w:rsidRDefault="005829FD" w:rsidP="001F4774">
            <w:pPr>
              <w:jc w:val="center"/>
              <w:rPr>
                <w:sz w:val="20"/>
                <w:szCs w:val="20"/>
              </w:rPr>
            </w:pPr>
            <w:r>
              <w:rPr>
                <w:sz w:val="20"/>
                <w:szCs w:val="20"/>
              </w:rPr>
              <w:t>46,7</w:t>
            </w:r>
          </w:p>
        </w:tc>
        <w:tc>
          <w:tcPr>
            <w:tcW w:w="1412" w:type="dxa"/>
            <w:tcBorders>
              <w:top w:val="nil"/>
              <w:left w:val="nil"/>
              <w:bottom w:val="single" w:sz="4" w:space="0" w:color="auto"/>
              <w:right w:val="single" w:sz="4" w:space="0" w:color="auto"/>
            </w:tcBorders>
            <w:shd w:val="clear" w:color="auto" w:fill="auto"/>
            <w:vAlign w:val="center"/>
          </w:tcPr>
          <w:p w:rsidR="005829FD" w:rsidRPr="00E95874" w:rsidRDefault="005829FD" w:rsidP="001F4774">
            <w:pPr>
              <w:jc w:val="center"/>
              <w:rPr>
                <w:sz w:val="20"/>
                <w:szCs w:val="20"/>
              </w:rPr>
            </w:pPr>
            <w:r>
              <w:rPr>
                <w:sz w:val="20"/>
                <w:szCs w:val="20"/>
              </w:rPr>
              <w:t>887,867</w:t>
            </w:r>
          </w:p>
        </w:tc>
      </w:tr>
      <w:tr w:rsidR="005829FD" w:rsidRPr="0050744F" w:rsidTr="005829FD">
        <w:trPr>
          <w:trHeight w:val="375"/>
        </w:trPr>
        <w:tc>
          <w:tcPr>
            <w:tcW w:w="568" w:type="dxa"/>
            <w:tcBorders>
              <w:top w:val="nil"/>
              <w:left w:val="single" w:sz="8" w:space="0" w:color="auto"/>
              <w:bottom w:val="single" w:sz="4" w:space="0" w:color="auto"/>
              <w:right w:val="single" w:sz="4" w:space="0" w:color="auto"/>
            </w:tcBorders>
            <w:shd w:val="clear" w:color="auto" w:fill="auto"/>
            <w:vAlign w:val="center"/>
            <w:hideMark/>
          </w:tcPr>
          <w:p w:rsidR="005829FD" w:rsidRPr="00A7537A" w:rsidRDefault="005829FD" w:rsidP="001F4774">
            <w:pPr>
              <w:jc w:val="center"/>
              <w:rPr>
                <w:b/>
                <w:bCs/>
                <w:sz w:val="20"/>
                <w:szCs w:val="20"/>
              </w:rPr>
            </w:pPr>
            <w:r>
              <w:rPr>
                <w:b/>
                <w:bCs/>
                <w:sz w:val="20"/>
                <w:szCs w:val="20"/>
              </w:rPr>
              <w:t>7</w:t>
            </w:r>
          </w:p>
        </w:tc>
        <w:tc>
          <w:tcPr>
            <w:tcW w:w="9734" w:type="dxa"/>
            <w:gridSpan w:val="11"/>
            <w:tcBorders>
              <w:top w:val="single" w:sz="4" w:space="0" w:color="auto"/>
              <w:left w:val="nil"/>
              <w:bottom w:val="single" w:sz="4" w:space="0" w:color="auto"/>
              <w:right w:val="single" w:sz="4" w:space="0" w:color="auto"/>
            </w:tcBorders>
            <w:shd w:val="clear" w:color="auto" w:fill="auto"/>
            <w:hideMark/>
          </w:tcPr>
          <w:p w:rsidR="005829FD" w:rsidRPr="00A7537A" w:rsidRDefault="005829FD" w:rsidP="001F4774">
            <w:pPr>
              <w:rPr>
                <w:b/>
                <w:bCs/>
                <w:sz w:val="20"/>
                <w:szCs w:val="20"/>
              </w:rPr>
            </w:pPr>
            <w:r w:rsidRPr="00A7537A">
              <w:rPr>
                <w:b/>
                <w:bCs/>
                <w:sz w:val="20"/>
                <w:szCs w:val="20"/>
              </w:rPr>
              <w:t>Строительство тепловых сетей для подключения жилых домов 7 мкр-на г.Кингисеппа - застройщик ООО "Ямбург 7М"</w:t>
            </w:r>
            <w:r>
              <w:rPr>
                <w:b/>
                <w:bCs/>
                <w:sz w:val="20"/>
                <w:szCs w:val="20"/>
              </w:rPr>
              <w:t xml:space="preserve">     </w:t>
            </w:r>
            <w:r w:rsidRPr="00A7537A">
              <w:rPr>
                <w:b/>
                <w:bCs/>
                <w:sz w:val="20"/>
                <w:szCs w:val="20"/>
              </w:rPr>
              <w:t>4 очередь</w:t>
            </w:r>
          </w:p>
        </w:tc>
      </w:tr>
      <w:tr w:rsidR="005829FD" w:rsidRPr="0050744F" w:rsidTr="005829FD">
        <w:trPr>
          <w:trHeight w:val="510"/>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5829FD" w:rsidRPr="00E95874" w:rsidRDefault="005829FD" w:rsidP="001F4774">
            <w:pPr>
              <w:rPr>
                <w:sz w:val="20"/>
                <w:szCs w:val="20"/>
              </w:rPr>
            </w:pPr>
            <w:r w:rsidRPr="00E95874">
              <w:rPr>
                <w:sz w:val="20"/>
                <w:szCs w:val="20"/>
              </w:rPr>
              <w:t> </w:t>
            </w:r>
          </w:p>
        </w:tc>
        <w:tc>
          <w:tcPr>
            <w:tcW w:w="1937" w:type="dxa"/>
            <w:gridSpan w:val="3"/>
            <w:tcBorders>
              <w:top w:val="nil"/>
              <w:left w:val="nil"/>
              <w:bottom w:val="single" w:sz="4" w:space="0" w:color="auto"/>
              <w:right w:val="single" w:sz="4" w:space="0" w:color="auto"/>
            </w:tcBorders>
            <w:shd w:val="clear" w:color="auto" w:fill="auto"/>
            <w:vAlign w:val="center"/>
            <w:hideMark/>
          </w:tcPr>
          <w:p w:rsidR="005829FD" w:rsidRPr="00E95874" w:rsidRDefault="005829FD" w:rsidP="001F4774">
            <w:pPr>
              <w:rPr>
                <w:sz w:val="20"/>
                <w:szCs w:val="20"/>
              </w:rPr>
            </w:pPr>
            <w:r>
              <w:rPr>
                <w:sz w:val="20"/>
                <w:szCs w:val="20"/>
              </w:rPr>
              <w:t xml:space="preserve">Участок </w:t>
            </w:r>
            <w:r w:rsidRPr="00E95874">
              <w:rPr>
                <w:sz w:val="20"/>
                <w:szCs w:val="20"/>
              </w:rPr>
              <w:t>до наружной стены СОШ</w:t>
            </w:r>
          </w:p>
        </w:tc>
        <w:tc>
          <w:tcPr>
            <w:tcW w:w="993" w:type="dxa"/>
            <w:tcBorders>
              <w:top w:val="nil"/>
              <w:left w:val="nil"/>
              <w:bottom w:val="single" w:sz="4" w:space="0" w:color="auto"/>
              <w:right w:val="single" w:sz="4" w:space="0" w:color="auto"/>
            </w:tcBorders>
            <w:shd w:val="clear" w:color="auto" w:fill="auto"/>
            <w:vAlign w:val="center"/>
            <w:hideMark/>
          </w:tcPr>
          <w:p w:rsidR="005829FD" w:rsidRPr="00E95874" w:rsidRDefault="005829FD" w:rsidP="001F4774">
            <w:pPr>
              <w:jc w:val="center"/>
              <w:rPr>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rsidR="005829FD" w:rsidRPr="00E95874" w:rsidRDefault="005829FD" w:rsidP="001F4774">
            <w:pPr>
              <w:jc w:val="center"/>
              <w:rPr>
                <w:sz w:val="20"/>
                <w:szCs w:val="20"/>
              </w:rPr>
            </w:pPr>
            <w:r w:rsidRPr="00E95874">
              <w:rPr>
                <w:sz w:val="20"/>
                <w:szCs w:val="20"/>
              </w:rPr>
              <w:t>159/250</w:t>
            </w:r>
          </w:p>
        </w:tc>
        <w:tc>
          <w:tcPr>
            <w:tcW w:w="1134" w:type="dxa"/>
            <w:tcBorders>
              <w:top w:val="nil"/>
              <w:left w:val="nil"/>
              <w:bottom w:val="single" w:sz="4" w:space="0" w:color="auto"/>
              <w:right w:val="single" w:sz="4" w:space="0" w:color="auto"/>
            </w:tcBorders>
            <w:shd w:val="clear" w:color="auto" w:fill="auto"/>
            <w:vAlign w:val="center"/>
            <w:hideMark/>
          </w:tcPr>
          <w:p w:rsidR="005829FD" w:rsidRPr="00E95874" w:rsidRDefault="005829FD" w:rsidP="001F4774">
            <w:pPr>
              <w:jc w:val="center"/>
              <w:rPr>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5829FD" w:rsidRPr="00E95874" w:rsidRDefault="005829FD" w:rsidP="001F4774">
            <w:pPr>
              <w:jc w:val="center"/>
              <w:rPr>
                <w:sz w:val="20"/>
                <w:szCs w:val="20"/>
              </w:rPr>
            </w:pPr>
            <w:r w:rsidRPr="00E95874">
              <w:rPr>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5829FD" w:rsidRPr="00E95874" w:rsidRDefault="005829FD" w:rsidP="001F4774">
            <w:pPr>
              <w:jc w:val="center"/>
              <w:rPr>
                <w:sz w:val="20"/>
                <w:szCs w:val="20"/>
              </w:rPr>
            </w:pPr>
          </w:p>
        </w:tc>
        <w:tc>
          <w:tcPr>
            <w:tcW w:w="1140" w:type="dxa"/>
            <w:gridSpan w:val="2"/>
            <w:tcBorders>
              <w:top w:val="nil"/>
              <w:left w:val="nil"/>
              <w:bottom w:val="single" w:sz="4" w:space="0" w:color="auto"/>
              <w:right w:val="single" w:sz="4" w:space="0" w:color="auto"/>
            </w:tcBorders>
            <w:shd w:val="clear" w:color="auto" w:fill="auto"/>
            <w:vAlign w:val="center"/>
            <w:hideMark/>
          </w:tcPr>
          <w:p w:rsidR="005829FD" w:rsidRPr="00E95874" w:rsidRDefault="005829FD" w:rsidP="001F4774">
            <w:pPr>
              <w:jc w:val="center"/>
              <w:rPr>
                <w:sz w:val="20"/>
                <w:szCs w:val="20"/>
              </w:rPr>
            </w:pPr>
            <w:r>
              <w:rPr>
                <w:sz w:val="20"/>
                <w:szCs w:val="20"/>
              </w:rPr>
              <w:t>45</w:t>
            </w:r>
          </w:p>
        </w:tc>
        <w:tc>
          <w:tcPr>
            <w:tcW w:w="1412" w:type="dxa"/>
            <w:tcBorders>
              <w:top w:val="nil"/>
              <w:left w:val="nil"/>
              <w:bottom w:val="single" w:sz="4" w:space="0" w:color="auto"/>
              <w:right w:val="single" w:sz="4" w:space="0" w:color="auto"/>
            </w:tcBorders>
            <w:shd w:val="clear" w:color="auto" w:fill="auto"/>
            <w:vAlign w:val="center"/>
          </w:tcPr>
          <w:p w:rsidR="005829FD" w:rsidRPr="00E95874" w:rsidRDefault="005829FD" w:rsidP="001F4774">
            <w:pPr>
              <w:jc w:val="center"/>
              <w:rPr>
                <w:sz w:val="20"/>
                <w:szCs w:val="20"/>
              </w:rPr>
            </w:pPr>
            <w:r>
              <w:rPr>
                <w:sz w:val="20"/>
                <w:szCs w:val="20"/>
              </w:rPr>
              <w:t>2 041,612</w:t>
            </w:r>
          </w:p>
        </w:tc>
      </w:tr>
      <w:tr w:rsidR="005829FD" w:rsidRPr="0050744F" w:rsidTr="005829FD">
        <w:trPr>
          <w:trHeight w:val="390"/>
        </w:trPr>
        <w:tc>
          <w:tcPr>
            <w:tcW w:w="568"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5829FD" w:rsidRPr="00CA5414" w:rsidRDefault="005829FD" w:rsidP="001F4774">
            <w:pPr>
              <w:rPr>
                <w:sz w:val="20"/>
                <w:szCs w:val="20"/>
              </w:rPr>
            </w:pPr>
            <w:r w:rsidRPr="00CA5414">
              <w:rPr>
                <w:sz w:val="20"/>
                <w:szCs w:val="20"/>
              </w:rPr>
              <w:t> </w:t>
            </w:r>
          </w:p>
        </w:tc>
        <w:tc>
          <w:tcPr>
            <w:tcW w:w="1937" w:type="dxa"/>
            <w:gridSpan w:val="3"/>
            <w:tcBorders>
              <w:top w:val="single" w:sz="8" w:space="0" w:color="auto"/>
              <w:left w:val="nil"/>
              <w:bottom w:val="single" w:sz="8" w:space="0" w:color="auto"/>
              <w:right w:val="single" w:sz="4" w:space="0" w:color="auto"/>
            </w:tcBorders>
            <w:shd w:val="clear" w:color="auto" w:fill="auto"/>
            <w:vAlign w:val="center"/>
            <w:hideMark/>
          </w:tcPr>
          <w:p w:rsidR="005829FD" w:rsidRPr="00CA5414" w:rsidRDefault="005829FD" w:rsidP="001F4774">
            <w:pPr>
              <w:jc w:val="right"/>
              <w:rPr>
                <w:b/>
                <w:bCs/>
                <w:sz w:val="20"/>
                <w:szCs w:val="20"/>
              </w:rPr>
            </w:pPr>
            <w:r>
              <w:rPr>
                <w:b/>
                <w:bCs/>
                <w:sz w:val="20"/>
                <w:szCs w:val="20"/>
              </w:rPr>
              <w:t xml:space="preserve">ВСЕГО, в т.ч. </w:t>
            </w:r>
          </w:p>
        </w:tc>
        <w:tc>
          <w:tcPr>
            <w:tcW w:w="993" w:type="dxa"/>
            <w:tcBorders>
              <w:top w:val="single" w:sz="8" w:space="0" w:color="auto"/>
              <w:left w:val="nil"/>
              <w:bottom w:val="single" w:sz="8" w:space="0" w:color="auto"/>
              <w:right w:val="single" w:sz="4" w:space="0" w:color="auto"/>
            </w:tcBorders>
            <w:shd w:val="clear" w:color="auto" w:fill="auto"/>
            <w:noWrap/>
            <w:vAlign w:val="bottom"/>
            <w:hideMark/>
          </w:tcPr>
          <w:p w:rsidR="005829FD" w:rsidRPr="00CA5414" w:rsidRDefault="005829FD" w:rsidP="001F4774">
            <w:pPr>
              <w:rPr>
                <w:sz w:val="20"/>
                <w:szCs w:val="20"/>
              </w:rPr>
            </w:pPr>
            <w:r w:rsidRPr="00CA5414">
              <w:rPr>
                <w:sz w:val="20"/>
                <w:szCs w:val="20"/>
              </w:rPr>
              <w:t> </w:t>
            </w:r>
          </w:p>
        </w:tc>
        <w:tc>
          <w:tcPr>
            <w:tcW w:w="992" w:type="dxa"/>
            <w:tcBorders>
              <w:top w:val="single" w:sz="8" w:space="0" w:color="auto"/>
              <w:left w:val="nil"/>
              <w:bottom w:val="single" w:sz="8" w:space="0" w:color="auto"/>
              <w:right w:val="single" w:sz="4" w:space="0" w:color="auto"/>
            </w:tcBorders>
            <w:shd w:val="clear" w:color="auto" w:fill="auto"/>
            <w:noWrap/>
            <w:vAlign w:val="bottom"/>
            <w:hideMark/>
          </w:tcPr>
          <w:p w:rsidR="005829FD" w:rsidRPr="00CA5414" w:rsidRDefault="005829FD" w:rsidP="001F4774">
            <w:pPr>
              <w:rPr>
                <w:sz w:val="20"/>
                <w:szCs w:val="20"/>
              </w:rPr>
            </w:pPr>
            <w:r w:rsidRPr="00CA5414">
              <w:rPr>
                <w:sz w:val="20"/>
                <w:szCs w:val="20"/>
              </w:rPr>
              <w:t> </w:t>
            </w:r>
          </w:p>
        </w:tc>
        <w:tc>
          <w:tcPr>
            <w:tcW w:w="1134" w:type="dxa"/>
            <w:tcBorders>
              <w:top w:val="single" w:sz="8" w:space="0" w:color="auto"/>
              <w:left w:val="nil"/>
              <w:bottom w:val="single" w:sz="8" w:space="0" w:color="auto"/>
              <w:right w:val="single" w:sz="4" w:space="0" w:color="auto"/>
            </w:tcBorders>
            <w:shd w:val="clear" w:color="auto" w:fill="auto"/>
            <w:noWrap/>
            <w:vAlign w:val="bottom"/>
            <w:hideMark/>
          </w:tcPr>
          <w:p w:rsidR="005829FD" w:rsidRPr="00CA5414" w:rsidRDefault="005829FD" w:rsidP="001F4774">
            <w:pPr>
              <w:rPr>
                <w:sz w:val="20"/>
                <w:szCs w:val="20"/>
              </w:rPr>
            </w:pPr>
            <w:r w:rsidRPr="00CA5414">
              <w:rPr>
                <w:sz w:val="20"/>
                <w:szCs w:val="20"/>
              </w:rPr>
              <w:t> </w:t>
            </w:r>
          </w:p>
        </w:tc>
        <w:tc>
          <w:tcPr>
            <w:tcW w:w="1134" w:type="dxa"/>
            <w:tcBorders>
              <w:top w:val="single" w:sz="8" w:space="0" w:color="auto"/>
              <w:left w:val="nil"/>
              <w:bottom w:val="single" w:sz="8" w:space="0" w:color="auto"/>
              <w:right w:val="single" w:sz="4" w:space="0" w:color="auto"/>
            </w:tcBorders>
            <w:shd w:val="clear" w:color="auto" w:fill="auto"/>
            <w:noWrap/>
            <w:vAlign w:val="bottom"/>
            <w:hideMark/>
          </w:tcPr>
          <w:p w:rsidR="005829FD" w:rsidRPr="00CA5414" w:rsidRDefault="005829FD" w:rsidP="001F4774">
            <w:pPr>
              <w:rPr>
                <w:sz w:val="20"/>
                <w:szCs w:val="20"/>
              </w:rPr>
            </w:pPr>
            <w:r w:rsidRPr="00CA5414">
              <w:rPr>
                <w:sz w:val="20"/>
                <w:szCs w:val="20"/>
              </w:rPr>
              <w:t> </w:t>
            </w:r>
          </w:p>
        </w:tc>
        <w:tc>
          <w:tcPr>
            <w:tcW w:w="992" w:type="dxa"/>
            <w:tcBorders>
              <w:top w:val="single" w:sz="8" w:space="0" w:color="auto"/>
              <w:left w:val="nil"/>
              <w:bottom w:val="single" w:sz="8" w:space="0" w:color="auto"/>
              <w:right w:val="single" w:sz="4" w:space="0" w:color="auto"/>
            </w:tcBorders>
            <w:shd w:val="clear" w:color="auto" w:fill="auto"/>
            <w:vAlign w:val="center"/>
            <w:hideMark/>
          </w:tcPr>
          <w:p w:rsidR="005829FD" w:rsidRPr="00CA5414" w:rsidRDefault="005829FD" w:rsidP="001F4774">
            <w:pPr>
              <w:jc w:val="center"/>
              <w:rPr>
                <w:b/>
                <w:bCs/>
                <w:color w:val="FF0000"/>
                <w:sz w:val="20"/>
                <w:szCs w:val="20"/>
              </w:rPr>
            </w:pPr>
          </w:p>
        </w:tc>
        <w:tc>
          <w:tcPr>
            <w:tcW w:w="1140" w:type="dxa"/>
            <w:gridSpan w:val="2"/>
            <w:tcBorders>
              <w:top w:val="single" w:sz="8" w:space="0" w:color="auto"/>
              <w:left w:val="nil"/>
              <w:bottom w:val="single" w:sz="8" w:space="0" w:color="auto"/>
              <w:right w:val="single" w:sz="4" w:space="0" w:color="auto"/>
            </w:tcBorders>
            <w:shd w:val="clear" w:color="auto" w:fill="auto"/>
            <w:vAlign w:val="center"/>
            <w:hideMark/>
          </w:tcPr>
          <w:p w:rsidR="005829FD" w:rsidRPr="001873C5" w:rsidRDefault="005829FD" w:rsidP="007053FD">
            <w:pPr>
              <w:jc w:val="center"/>
              <w:rPr>
                <w:b/>
                <w:bCs/>
                <w:sz w:val="20"/>
                <w:szCs w:val="20"/>
              </w:rPr>
            </w:pPr>
            <w:r w:rsidRPr="001873C5">
              <w:rPr>
                <w:b/>
                <w:bCs/>
                <w:sz w:val="20"/>
                <w:szCs w:val="20"/>
              </w:rPr>
              <w:t>3</w:t>
            </w:r>
            <w:r w:rsidR="007053FD">
              <w:rPr>
                <w:b/>
                <w:bCs/>
                <w:sz w:val="20"/>
                <w:szCs w:val="20"/>
              </w:rPr>
              <w:t>486,4</w:t>
            </w:r>
          </w:p>
        </w:tc>
        <w:tc>
          <w:tcPr>
            <w:tcW w:w="1412" w:type="dxa"/>
            <w:tcBorders>
              <w:top w:val="single" w:sz="8" w:space="0" w:color="auto"/>
              <w:left w:val="nil"/>
              <w:bottom w:val="single" w:sz="8" w:space="0" w:color="auto"/>
              <w:right w:val="single" w:sz="4" w:space="0" w:color="auto"/>
            </w:tcBorders>
            <w:shd w:val="clear" w:color="auto" w:fill="auto"/>
            <w:vAlign w:val="center"/>
          </w:tcPr>
          <w:p w:rsidR="005829FD" w:rsidRPr="007053FD" w:rsidRDefault="007053FD" w:rsidP="001F4774">
            <w:pPr>
              <w:jc w:val="center"/>
              <w:rPr>
                <w:b/>
                <w:bCs/>
                <w:sz w:val="20"/>
                <w:szCs w:val="20"/>
              </w:rPr>
            </w:pPr>
            <w:r w:rsidRPr="007053FD">
              <w:rPr>
                <w:b/>
                <w:bCs/>
                <w:sz w:val="20"/>
                <w:szCs w:val="20"/>
              </w:rPr>
              <w:t>176 538,515</w:t>
            </w:r>
          </w:p>
        </w:tc>
      </w:tr>
      <w:tr w:rsidR="005829FD" w:rsidRPr="006E22D3" w:rsidTr="005829FD">
        <w:trPr>
          <w:trHeight w:val="390"/>
        </w:trPr>
        <w:tc>
          <w:tcPr>
            <w:tcW w:w="568"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5829FD" w:rsidRPr="006E22D3" w:rsidRDefault="005829FD" w:rsidP="001F4774">
            <w:pPr>
              <w:rPr>
                <w:sz w:val="20"/>
                <w:szCs w:val="20"/>
              </w:rPr>
            </w:pPr>
          </w:p>
        </w:tc>
        <w:tc>
          <w:tcPr>
            <w:tcW w:w="1937" w:type="dxa"/>
            <w:gridSpan w:val="3"/>
            <w:tcBorders>
              <w:top w:val="single" w:sz="8" w:space="0" w:color="auto"/>
              <w:left w:val="nil"/>
              <w:bottom w:val="single" w:sz="8" w:space="0" w:color="auto"/>
              <w:right w:val="single" w:sz="4" w:space="0" w:color="auto"/>
            </w:tcBorders>
            <w:shd w:val="clear" w:color="auto" w:fill="auto"/>
            <w:vAlign w:val="center"/>
            <w:hideMark/>
          </w:tcPr>
          <w:p w:rsidR="005829FD" w:rsidRPr="006E22D3" w:rsidRDefault="005829FD" w:rsidP="001F4774">
            <w:pPr>
              <w:jc w:val="right"/>
              <w:rPr>
                <w:bCs/>
                <w:sz w:val="20"/>
                <w:szCs w:val="20"/>
              </w:rPr>
            </w:pPr>
            <w:r w:rsidRPr="006E22D3">
              <w:rPr>
                <w:bCs/>
                <w:sz w:val="20"/>
                <w:szCs w:val="20"/>
              </w:rPr>
              <w:t>НДС</w:t>
            </w:r>
          </w:p>
        </w:tc>
        <w:tc>
          <w:tcPr>
            <w:tcW w:w="993" w:type="dxa"/>
            <w:tcBorders>
              <w:top w:val="single" w:sz="8" w:space="0" w:color="auto"/>
              <w:left w:val="nil"/>
              <w:bottom w:val="single" w:sz="8" w:space="0" w:color="auto"/>
              <w:right w:val="single" w:sz="4" w:space="0" w:color="auto"/>
            </w:tcBorders>
            <w:shd w:val="clear" w:color="auto" w:fill="auto"/>
            <w:noWrap/>
            <w:vAlign w:val="bottom"/>
            <w:hideMark/>
          </w:tcPr>
          <w:p w:rsidR="005829FD" w:rsidRPr="006E22D3" w:rsidRDefault="005829FD" w:rsidP="001F4774">
            <w:pPr>
              <w:rPr>
                <w:sz w:val="20"/>
                <w:szCs w:val="20"/>
              </w:rPr>
            </w:pPr>
          </w:p>
        </w:tc>
        <w:tc>
          <w:tcPr>
            <w:tcW w:w="992" w:type="dxa"/>
            <w:tcBorders>
              <w:top w:val="single" w:sz="8" w:space="0" w:color="auto"/>
              <w:left w:val="nil"/>
              <w:bottom w:val="single" w:sz="8" w:space="0" w:color="auto"/>
              <w:right w:val="single" w:sz="4" w:space="0" w:color="auto"/>
            </w:tcBorders>
            <w:shd w:val="clear" w:color="auto" w:fill="auto"/>
            <w:noWrap/>
            <w:vAlign w:val="bottom"/>
            <w:hideMark/>
          </w:tcPr>
          <w:p w:rsidR="005829FD" w:rsidRPr="006E22D3" w:rsidRDefault="005829FD" w:rsidP="001F4774">
            <w:pPr>
              <w:rPr>
                <w:sz w:val="20"/>
                <w:szCs w:val="20"/>
              </w:rPr>
            </w:pPr>
          </w:p>
        </w:tc>
        <w:tc>
          <w:tcPr>
            <w:tcW w:w="1134" w:type="dxa"/>
            <w:tcBorders>
              <w:top w:val="single" w:sz="8" w:space="0" w:color="auto"/>
              <w:left w:val="nil"/>
              <w:bottom w:val="single" w:sz="8" w:space="0" w:color="auto"/>
              <w:right w:val="single" w:sz="4" w:space="0" w:color="auto"/>
            </w:tcBorders>
            <w:shd w:val="clear" w:color="auto" w:fill="auto"/>
            <w:noWrap/>
            <w:vAlign w:val="bottom"/>
            <w:hideMark/>
          </w:tcPr>
          <w:p w:rsidR="005829FD" w:rsidRPr="006E22D3" w:rsidRDefault="005829FD" w:rsidP="001F4774">
            <w:pPr>
              <w:rPr>
                <w:sz w:val="20"/>
                <w:szCs w:val="20"/>
              </w:rPr>
            </w:pPr>
          </w:p>
        </w:tc>
        <w:tc>
          <w:tcPr>
            <w:tcW w:w="1134" w:type="dxa"/>
            <w:tcBorders>
              <w:top w:val="single" w:sz="8" w:space="0" w:color="auto"/>
              <w:left w:val="nil"/>
              <w:bottom w:val="single" w:sz="8" w:space="0" w:color="auto"/>
              <w:right w:val="single" w:sz="4" w:space="0" w:color="auto"/>
            </w:tcBorders>
            <w:shd w:val="clear" w:color="auto" w:fill="auto"/>
            <w:noWrap/>
            <w:vAlign w:val="bottom"/>
            <w:hideMark/>
          </w:tcPr>
          <w:p w:rsidR="005829FD" w:rsidRPr="006E22D3" w:rsidRDefault="005829FD" w:rsidP="001F4774">
            <w:pPr>
              <w:rPr>
                <w:sz w:val="20"/>
                <w:szCs w:val="20"/>
              </w:rPr>
            </w:pPr>
          </w:p>
        </w:tc>
        <w:tc>
          <w:tcPr>
            <w:tcW w:w="992" w:type="dxa"/>
            <w:tcBorders>
              <w:top w:val="single" w:sz="8" w:space="0" w:color="auto"/>
              <w:left w:val="nil"/>
              <w:bottom w:val="single" w:sz="8" w:space="0" w:color="auto"/>
              <w:right w:val="single" w:sz="4" w:space="0" w:color="auto"/>
            </w:tcBorders>
            <w:shd w:val="clear" w:color="auto" w:fill="auto"/>
            <w:vAlign w:val="center"/>
            <w:hideMark/>
          </w:tcPr>
          <w:p w:rsidR="005829FD" w:rsidRPr="006E22D3" w:rsidRDefault="005829FD" w:rsidP="001F4774">
            <w:pPr>
              <w:jc w:val="center"/>
              <w:rPr>
                <w:bCs/>
                <w:color w:val="FF0000"/>
                <w:sz w:val="20"/>
                <w:szCs w:val="20"/>
              </w:rPr>
            </w:pPr>
          </w:p>
        </w:tc>
        <w:tc>
          <w:tcPr>
            <w:tcW w:w="1140" w:type="dxa"/>
            <w:gridSpan w:val="2"/>
            <w:tcBorders>
              <w:top w:val="single" w:sz="8" w:space="0" w:color="auto"/>
              <w:left w:val="nil"/>
              <w:bottom w:val="single" w:sz="8" w:space="0" w:color="auto"/>
              <w:right w:val="single" w:sz="4" w:space="0" w:color="auto"/>
            </w:tcBorders>
            <w:shd w:val="clear" w:color="auto" w:fill="auto"/>
            <w:vAlign w:val="center"/>
            <w:hideMark/>
          </w:tcPr>
          <w:p w:rsidR="005829FD" w:rsidRPr="006E22D3" w:rsidRDefault="005829FD" w:rsidP="001F4774">
            <w:pPr>
              <w:jc w:val="center"/>
              <w:rPr>
                <w:bCs/>
                <w:sz w:val="20"/>
                <w:szCs w:val="20"/>
              </w:rPr>
            </w:pPr>
          </w:p>
        </w:tc>
        <w:tc>
          <w:tcPr>
            <w:tcW w:w="1412" w:type="dxa"/>
            <w:tcBorders>
              <w:top w:val="single" w:sz="8" w:space="0" w:color="auto"/>
              <w:left w:val="nil"/>
              <w:bottom w:val="single" w:sz="8" w:space="0" w:color="auto"/>
              <w:right w:val="single" w:sz="4" w:space="0" w:color="auto"/>
            </w:tcBorders>
            <w:shd w:val="clear" w:color="auto" w:fill="auto"/>
            <w:vAlign w:val="center"/>
          </w:tcPr>
          <w:p w:rsidR="005829FD" w:rsidRPr="006E22D3" w:rsidRDefault="007053FD" w:rsidP="001F4774">
            <w:pPr>
              <w:jc w:val="center"/>
              <w:rPr>
                <w:bCs/>
                <w:sz w:val="20"/>
                <w:szCs w:val="20"/>
              </w:rPr>
            </w:pPr>
            <w:r>
              <w:rPr>
                <w:bCs/>
                <w:sz w:val="20"/>
                <w:szCs w:val="20"/>
              </w:rPr>
              <w:t>29 423,086</w:t>
            </w:r>
          </w:p>
        </w:tc>
      </w:tr>
    </w:tbl>
    <w:p w:rsidR="003D67F7" w:rsidRDefault="003D67F7" w:rsidP="003D67F7">
      <w:pPr>
        <w:autoSpaceDE w:val="0"/>
        <w:autoSpaceDN w:val="0"/>
        <w:adjustRightInd w:val="0"/>
        <w:jc w:val="both"/>
      </w:pPr>
    </w:p>
    <w:p w:rsidR="00697DDE" w:rsidRPr="000B3F46" w:rsidRDefault="00AC3C7B" w:rsidP="00827409">
      <w:pPr>
        <w:pStyle w:val="5"/>
        <w:numPr>
          <w:ilvl w:val="1"/>
          <w:numId w:val="9"/>
        </w:numPr>
        <w:spacing w:line="240" w:lineRule="auto"/>
        <w:rPr>
          <w:i w:val="0"/>
        </w:rPr>
      </w:pPr>
      <w:r w:rsidRPr="000B3F46">
        <w:rPr>
          <w:i w:val="0"/>
        </w:rPr>
        <w:lastRenderedPageBreak/>
        <w:t>П</w:t>
      </w:r>
      <w:r w:rsidR="00697DDE" w:rsidRPr="000B3F46">
        <w:rPr>
          <w:i w:val="0"/>
        </w:rPr>
        <w:t>редложения по строительству, реконструкции и (или) модернизации тепловых сетей для обеспечения нормативной надежно</w:t>
      </w:r>
      <w:r w:rsidR="000B3F46">
        <w:rPr>
          <w:i w:val="0"/>
        </w:rPr>
        <w:t>сти теплоснабжения потребителей</w:t>
      </w:r>
    </w:p>
    <w:p w:rsidR="00374C43" w:rsidRPr="00B21845" w:rsidRDefault="00374C43" w:rsidP="00374C43">
      <w:pPr>
        <w:pStyle w:val="ConsPlusNonformat"/>
        <w:ind w:firstLine="900"/>
        <w:jc w:val="both"/>
        <w:rPr>
          <w:rFonts w:ascii="Times New Roman" w:hAnsi="Times New Roman" w:cs="Times New Roman"/>
          <w:sz w:val="24"/>
          <w:szCs w:val="24"/>
        </w:rPr>
      </w:pPr>
      <w:r w:rsidRPr="00B21845">
        <w:rPr>
          <w:rFonts w:ascii="Times New Roman" w:hAnsi="Times New Roman" w:cs="Times New Roman"/>
          <w:sz w:val="24"/>
          <w:szCs w:val="24"/>
        </w:rPr>
        <w:t>Надежность централизованных систем теплоснабжения  оценивается  по следующим   показателям  надежности:</w:t>
      </w:r>
    </w:p>
    <w:p w:rsidR="00374C43" w:rsidRPr="00B21845" w:rsidRDefault="00374C43" w:rsidP="00374C43">
      <w:pPr>
        <w:pStyle w:val="ConsPlusNonformat"/>
        <w:ind w:firstLine="900"/>
        <w:jc w:val="both"/>
        <w:rPr>
          <w:rFonts w:ascii="Times New Roman" w:hAnsi="Times New Roman" w:cs="Times New Roman"/>
          <w:sz w:val="24"/>
          <w:szCs w:val="24"/>
        </w:rPr>
      </w:pPr>
      <w:r w:rsidRPr="00B21845">
        <w:rPr>
          <w:rFonts w:ascii="Times New Roman" w:hAnsi="Times New Roman" w:cs="Times New Roman"/>
          <w:sz w:val="24"/>
          <w:szCs w:val="24"/>
        </w:rPr>
        <w:t xml:space="preserve"> а)  количество прекращений подачи тепловой энергии, теплоносителя в результате технологических нарушений на тепловых сетях на </w:t>
      </w:r>
      <w:smartTag w:uri="urn:schemas-microsoft-com:office:smarttags" w:element="metricconverter">
        <w:smartTagPr>
          <w:attr w:name="ProductID" w:val="1 км"/>
        </w:smartTagPr>
        <w:r w:rsidRPr="00B21845">
          <w:rPr>
            <w:rFonts w:ascii="Times New Roman" w:hAnsi="Times New Roman" w:cs="Times New Roman"/>
            <w:sz w:val="24"/>
            <w:szCs w:val="24"/>
          </w:rPr>
          <w:t>1 км</w:t>
        </w:r>
      </w:smartTag>
      <w:r w:rsidRPr="00B21845">
        <w:rPr>
          <w:rFonts w:ascii="Times New Roman" w:hAnsi="Times New Roman" w:cs="Times New Roman"/>
          <w:sz w:val="24"/>
          <w:szCs w:val="24"/>
        </w:rPr>
        <w:t xml:space="preserve"> тепловых сетей,</w:t>
      </w:r>
    </w:p>
    <w:p w:rsidR="00374C43" w:rsidRPr="00B21845" w:rsidRDefault="00374C43" w:rsidP="00374C43">
      <w:pPr>
        <w:pStyle w:val="ConsPlusNonformat"/>
        <w:ind w:firstLine="900"/>
        <w:jc w:val="both"/>
        <w:rPr>
          <w:rFonts w:ascii="Times New Roman" w:hAnsi="Times New Roman" w:cs="Times New Roman"/>
          <w:sz w:val="24"/>
          <w:szCs w:val="24"/>
        </w:rPr>
      </w:pPr>
      <w:r w:rsidRPr="00B21845">
        <w:rPr>
          <w:rFonts w:ascii="Times New Roman" w:hAnsi="Times New Roman" w:cs="Times New Roman"/>
          <w:sz w:val="24"/>
          <w:szCs w:val="24"/>
        </w:rPr>
        <w:t xml:space="preserve"> б) 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p>
    <w:p w:rsidR="00374C43" w:rsidRPr="00B21845" w:rsidRDefault="00374C43" w:rsidP="00374C43">
      <w:pPr>
        <w:pStyle w:val="ConsPlusNonformat"/>
        <w:ind w:firstLine="900"/>
        <w:jc w:val="both"/>
        <w:rPr>
          <w:rFonts w:ascii="Times New Roman" w:hAnsi="Times New Roman" w:cs="Times New Roman"/>
          <w:sz w:val="24"/>
          <w:szCs w:val="24"/>
        </w:rPr>
      </w:pPr>
      <w:r w:rsidRPr="00B21845">
        <w:rPr>
          <w:rFonts w:ascii="Times New Roman" w:hAnsi="Times New Roman" w:cs="Times New Roman"/>
          <w:sz w:val="24"/>
          <w:szCs w:val="24"/>
        </w:rPr>
        <w:t>Показатель надежности тепловых сетей  города Кингисеппа является достаточно   низким и</w:t>
      </w:r>
      <w:r w:rsidR="0047285C" w:rsidRPr="00B21845">
        <w:rPr>
          <w:rFonts w:ascii="Times New Roman" w:hAnsi="Times New Roman" w:cs="Times New Roman"/>
          <w:sz w:val="24"/>
          <w:szCs w:val="24"/>
        </w:rPr>
        <w:t xml:space="preserve"> относит</w:t>
      </w:r>
      <w:r w:rsidRPr="00B21845">
        <w:rPr>
          <w:rFonts w:ascii="Times New Roman" w:hAnsi="Times New Roman" w:cs="Times New Roman"/>
          <w:sz w:val="24"/>
          <w:szCs w:val="24"/>
        </w:rPr>
        <w:t xml:space="preserve"> </w:t>
      </w:r>
      <w:r w:rsidR="0047285C" w:rsidRPr="00B21845">
        <w:rPr>
          <w:rFonts w:ascii="Times New Roman" w:hAnsi="Times New Roman" w:cs="Times New Roman"/>
          <w:sz w:val="24"/>
          <w:szCs w:val="24"/>
        </w:rPr>
        <w:t xml:space="preserve">тепловые сети  </w:t>
      </w:r>
      <w:r w:rsidRPr="00B21845">
        <w:rPr>
          <w:rFonts w:ascii="Times New Roman" w:hAnsi="Times New Roman" w:cs="Times New Roman"/>
          <w:sz w:val="24"/>
          <w:szCs w:val="24"/>
        </w:rPr>
        <w:t>к малонадежным.</w:t>
      </w:r>
    </w:p>
    <w:p w:rsidR="00AC3C7B" w:rsidRPr="00B21845" w:rsidRDefault="00AC3C7B" w:rsidP="00374C43">
      <w:pPr>
        <w:autoSpaceDE w:val="0"/>
        <w:autoSpaceDN w:val="0"/>
        <w:adjustRightInd w:val="0"/>
        <w:ind w:firstLine="708"/>
        <w:jc w:val="both"/>
        <w:rPr>
          <w:bCs/>
          <w:color w:val="000000"/>
        </w:rPr>
      </w:pPr>
      <w:r w:rsidRPr="00B21845">
        <w:rPr>
          <w:bCs/>
          <w:color w:val="000000"/>
        </w:rPr>
        <w:t>Нормативная надежность  тепловых сетей обеспечивается</w:t>
      </w:r>
      <w:r w:rsidR="00374C43" w:rsidRPr="00B21845">
        <w:rPr>
          <w:bCs/>
          <w:color w:val="000000"/>
        </w:rPr>
        <w:t>:</w:t>
      </w:r>
    </w:p>
    <w:p w:rsidR="00AC3C7B" w:rsidRPr="00B21845" w:rsidRDefault="00AC3C7B" w:rsidP="00AC3C7B">
      <w:pPr>
        <w:autoSpaceDE w:val="0"/>
        <w:autoSpaceDN w:val="0"/>
        <w:adjustRightInd w:val="0"/>
        <w:jc w:val="both"/>
        <w:rPr>
          <w:bCs/>
          <w:color w:val="000000"/>
        </w:rPr>
      </w:pPr>
      <w:r w:rsidRPr="00B21845">
        <w:rPr>
          <w:bCs/>
          <w:color w:val="000000"/>
        </w:rPr>
        <w:t>- взаимным резервированием тепловых сетей смежных районов поселения;</w:t>
      </w:r>
    </w:p>
    <w:p w:rsidR="00AC3C7B" w:rsidRPr="00B21845" w:rsidRDefault="00AC3C7B" w:rsidP="00AC3C7B">
      <w:pPr>
        <w:autoSpaceDE w:val="0"/>
        <w:autoSpaceDN w:val="0"/>
        <w:adjustRightInd w:val="0"/>
        <w:jc w:val="both"/>
        <w:rPr>
          <w:bCs/>
          <w:color w:val="000000"/>
        </w:rPr>
      </w:pPr>
      <w:r w:rsidRPr="00B21845">
        <w:rPr>
          <w:bCs/>
          <w:color w:val="000000"/>
        </w:rPr>
        <w:t>- устройством резервных трубопроводных связей;</w:t>
      </w:r>
    </w:p>
    <w:p w:rsidR="00374C43" w:rsidRPr="00B21845" w:rsidRDefault="00AC3C7B" w:rsidP="00374C43">
      <w:pPr>
        <w:autoSpaceDE w:val="0"/>
        <w:autoSpaceDN w:val="0"/>
        <w:adjustRightInd w:val="0"/>
        <w:jc w:val="both"/>
      </w:pPr>
      <w:r w:rsidRPr="00B21845">
        <w:rPr>
          <w:bCs/>
          <w:color w:val="000000"/>
        </w:rPr>
        <w:t xml:space="preserve">- заменой </w:t>
      </w:r>
      <w:r w:rsidR="00374C43" w:rsidRPr="00B21845">
        <w:t>в связи с исчерпанием эксплуатационного ресурса и ветхого состояния</w:t>
      </w:r>
      <w:r w:rsidR="00C94AFD" w:rsidRPr="00B21845">
        <w:t>;</w:t>
      </w:r>
    </w:p>
    <w:p w:rsidR="009D7021" w:rsidRPr="00B21845" w:rsidRDefault="009D7021" w:rsidP="00374C43">
      <w:pPr>
        <w:autoSpaceDE w:val="0"/>
        <w:autoSpaceDN w:val="0"/>
        <w:adjustRightInd w:val="0"/>
        <w:jc w:val="both"/>
      </w:pPr>
      <w:r w:rsidRPr="00B21845">
        <w:t xml:space="preserve">- </w:t>
      </w:r>
      <w:r w:rsidRPr="00B21845">
        <w:rPr>
          <w:bCs/>
        </w:rPr>
        <w:t>установкой баков-аккумуляторов;</w:t>
      </w:r>
    </w:p>
    <w:p w:rsidR="00C94AFD" w:rsidRPr="00B21845" w:rsidRDefault="00C94AFD" w:rsidP="00374C43">
      <w:pPr>
        <w:autoSpaceDE w:val="0"/>
        <w:autoSpaceDN w:val="0"/>
        <w:adjustRightInd w:val="0"/>
        <w:jc w:val="both"/>
        <w:rPr>
          <w:bCs/>
          <w:color w:val="000000"/>
        </w:rPr>
      </w:pPr>
      <w:r w:rsidRPr="00B21845">
        <w:t>-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w:t>
      </w:r>
      <w:r w:rsidR="00B21845">
        <w:t>.</w:t>
      </w:r>
    </w:p>
    <w:p w:rsidR="00B52D03" w:rsidRDefault="00B52D03" w:rsidP="00AC3C7B">
      <w:pPr>
        <w:ind w:firstLine="720"/>
        <w:jc w:val="both"/>
        <w:rPr>
          <w:b/>
        </w:rPr>
      </w:pPr>
    </w:p>
    <w:p w:rsidR="00AC3C7B" w:rsidRPr="00943421" w:rsidRDefault="00374C43" w:rsidP="00AC3C7B">
      <w:pPr>
        <w:ind w:firstLine="720"/>
        <w:jc w:val="both"/>
        <w:rPr>
          <w:b/>
        </w:rPr>
      </w:pPr>
      <w:r>
        <w:rPr>
          <w:b/>
        </w:rPr>
        <w:t>6.4.1. В</w:t>
      </w:r>
      <w:r w:rsidR="00AC3C7B" w:rsidRPr="00943421">
        <w:rPr>
          <w:b/>
        </w:rPr>
        <w:t>заимное резервирование тепловых сетей смежных райо</w:t>
      </w:r>
      <w:r>
        <w:rPr>
          <w:b/>
        </w:rPr>
        <w:t>нов поселения</w:t>
      </w:r>
      <w:r w:rsidR="00AC3C7B" w:rsidRPr="00943421">
        <w:rPr>
          <w:b/>
        </w:rPr>
        <w:t>.</w:t>
      </w:r>
    </w:p>
    <w:p w:rsidR="00AC3C7B" w:rsidRDefault="00AC3C7B" w:rsidP="00AC3C7B">
      <w:pPr>
        <w:autoSpaceDE w:val="0"/>
        <w:autoSpaceDN w:val="0"/>
        <w:adjustRightInd w:val="0"/>
        <w:ind w:firstLine="708"/>
        <w:jc w:val="both"/>
        <w:rPr>
          <w:color w:val="000000"/>
        </w:rPr>
      </w:pPr>
      <w:r>
        <w:rPr>
          <w:color w:val="000000"/>
        </w:rPr>
        <w:t xml:space="preserve">В настоящее время центральная котельная города Кингисеппа имеет один  радиально направленный выход  магистральных сетей, протяженностью </w:t>
      </w:r>
      <w:r w:rsidR="002A2460">
        <w:rPr>
          <w:color w:val="000000"/>
        </w:rPr>
        <w:t>939</w:t>
      </w:r>
      <w:r>
        <w:rPr>
          <w:color w:val="000000"/>
        </w:rPr>
        <w:t xml:space="preserve"> м. Инвестиционной программой  теплоснабж</w:t>
      </w:r>
      <w:r w:rsidR="00374C43">
        <w:rPr>
          <w:color w:val="000000"/>
        </w:rPr>
        <w:t>ающей организации  предусмотрена</w:t>
      </w:r>
      <w:r>
        <w:rPr>
          <w:color w:val="000000"/>
        </w:rPr>
        <w:t xml:space="preserve">  </w:t>
      </w:r>
      <w:r w:rsidR="00374C43">
        <w:rPr>
          <w:color w:val="000000"/>
        </w:rPr>
        <w:t>реконструкция  магистральных сетей</w:t>
      </w:r>
      <w:r>
        <w:rPr>
          <w:color w:val="000000"/>
        </w:rPr>
        <w:t xml:space="preserve">  </w:t>
      </w:r>
      <w:r w:rsidR="00374C43">
        <w:rPr>
          <w:color w:val="000000"/>
        </w:rPr>
        <w:t xml:space="preserve"> с разделением тепловых потоков  на </w:t>
      </w:r>
      <w:r>
        <w:rPr>
          <w:color w:val="000000"/>
        </w:rPr>
        <w:t xml:space="preserve">  две  отдельные ветки, одна из которых 2х Ду500мм обеспечит теплом   микрорайоны «А», «Б», 39 и 49 кварталы, вторая ветка 2хДу700 мм обеспечит теплом  микрорайоны 1-7. Между собой эти ветки будут соединены  магистральным трубопроводом 2хДу400, проложенным по улице Воровского.  Такая конструкция магистральных сетей позволит   создать аварийный  резерв трубопроводных связей на случай  выхода из строя одного из двух   магистральных выходов с центральной котельной. Финансо</w:t>
      </w:r>
      <w:r w:rsidR="00374C43">
        <w:rPr>
          <w:color w:val="000000"/>
        </w:rPr>
        <w:t>вые затраты отражены в таблице 6</w:t>
      </w:r>
      <w:r>
        <w:rPr>
          <w:color w:val="000000"/>
        </w:rPr>
        <w:t>.1.</w:t>
      </w:r>
    </w:p>
    <w:p w:rsidR="00AC3C7B" w:rsidRPr="00943421" w:rsidRDefault="00AC3C7B" w:rsidP="00AC3C7B">
      <w:pPr>
        <w:ind w:firstLine="720"/>
        <w:jc w:val="both"/>
      </w:pPr>
      <w:r>
        <w:t xml:space="preserve">Квартальные </w:t>
      </w:r>
      <w:r w:rsidRPr="00943421">
        <w:t xml:space="preserve"> тепловые сети от </w:t>
      </w:r>
      <w:r>
        <w:t>центральной котельной</w:t>
      </w:r>
      <w:r w:rsidRPr="00943421">
        <w:t xml:space="preserve"> имеют  резервирование тепловых сетей  внутри   </w:t>
      </w:r>
      <w:r>
        <w:t>кварталов</w:t>
      </w:r>
      <w:r w:rsidRPr="00943421">
        <w:t xml:space="preserve">.  Перемычки между  трубопроводами </w:t>
      </w:r>
      <w:r>
        <w:t>нанесены на схемы тепловых сете</w:t>
      </w:r>
      <w:r w:rsidR="00374C43">
        <w:t>й</w:t>
      </w:r>
      <w:r w:rsidRPr="00943421">
        <w:t xml:space="preserve"> </w:t>
      </w:r>
      <w:r>
        <w:t>.</w:t>
      </w:r>
    </w:p>
    <w:p w:rsidR="00AC3C7B" w:rsidRPr="00943421" w:rsidRDefault="00374C43" w:rsidP="00AC3C7B">
      <w:pPr>
        <w:autoSpaceDE w:val="0"/>
        <w:autoSpaceDN w:val="0"/>
        <w:adjustRightInd w:val="0"/>
        <w:ind w:firstLine="708"/>
        <w:jc w:val="both"/>
        <w:rPr>
          <w:b/>
        </w:rPr>
      </w:pPr>
      <w:r>
        <w:rPr>
          <w:b/>
        </w:rPr>
        <w:t>6.4.2. У</w:t>
      </w:r>
      <w:r w:rsidR="00AC3C7B" w:rsidRPr="00943421">
        <w:rPr>
          <w:b/>
        </w:rPr>
        <w:t xml:space="preserve">стройство </w:t>
      </w:r>
      <w:r w:rsidR="00AC3C7B">
        <w:rPr>
          <w:b/>
        </w:rPr>
        <w:t xml:space="preserve">резервных </w:t>
      </w:r>
      <w:r w:rsidR="00AC3C7B" w:rsidRPr="00943421">
        <w:rPr>
          <w:b/>
        </w:rPr>
        <w:t>трубопроводных связей</w:t>
      </w:r>
    </w:p>
    <w:p w:rsidR="00AC3C7B" w:rsidRPr="00943421" w:rsidRDefault="00AC3C7B" w:rsidP="00AC3C7B">
      <w:pPr>
        <w:autoSpaceDE w:val="0"/>
        <w:autoSpaceDN w:val="0"/>
        <w:adjustRightInd w:val="0"/>
        <w:ind w:firstLine="708"/>
        <w:jc w:val="both"/>
        <w:rPr>
          <w:b/>
        </w:rPr>
      </w:pPr>
      <w:r w:rsidRPr="00943421">
        <w:rPr>
          <w:color w:val="000000"/>
        </w:rPr>
        <w:t>В настоящее время резервные трубопроводные связи  установлены на  тепловых сетях   в зон</w:t>
      </w:r>
      <w:r>
        <w:rPr>
          <w:color w:val="000000"/>
        </w:rPr>
        <w:t>е</w:t>
      </w:r>
      <w:r w:rsidRPr="00943421">
        <w:rPr>
          <w:color w:val="000000"/>
        </w:rPr>
        <w:t xml:space="preserve"> действия </w:t>
      </w:r>
      <w:r>
        <w:rPr>
          <w:color w:val="000000"/>
        </w:rPr>
        <w:t xml:space="preserve"> центральной котельной</w:t>
      </w:r>
      <w:r w:rsidRPr="00943421">
        <w:rPr>
          <w:color w:val="000000"/>
        </w:rPr>
        <w:t xml:space="preserve"> в виде   перемычек между прямым и обратным   трубопроводами   на  магистральных  </w:t>
      </w:r>
      <w:r>
        <w:rPr>
          <w:color w:val="000000"/>
        </w:rPr>
        <w:t xml:space="preserve"> и </w:t>
      </w:r>
      <w:r w:rsidR="00374C43">
        <w:rPr>
          <w:color w:val="000000"/>
        </w:rPr>
        <w:t xml:space="preserve">  </w:t>
      </w:r>
      <w:r>
        <w:rPr>
          <w:color w:val="000000"/>
        </w:rPr>
        <w:t xml:space="preserve">квартальных </w:t>
      </w:r>
      <w:r w:rsidRPr="00943421">
        <w:rPr>
          <w:color w:val="000000"/>
        </w:rPr>
        <w:t xml:space="preserve"> сетях. </w:t>
      </w:r>
      <w:r w:rsidR="00374C43">
        <w:rPr>
          <w:color w:val="000000"/>
        </w:rPr>
        <w:t xml:space="preserve"> В проекте  реконструкции магистральных тепловых сетей от  котельной до ТК-8  предусмотрены новые резервные связи между прямым и обратным трубопроводом.</w:t>
      </w:r>
    </w:p>
    <w:p w:rsidR="00374C43" w:rsidRPr="00374C43" w:rsidRDefault="00374C43" w:rsidP="00374C43">
      <w:pPr>
        <w:autoSpaceDE w:val="0"/>
        <w:autoSpaceDN w:val="0"/>
        <w:adjustRightInd w:val="0"/>
        <w:ind w:firstLine="708"/>
        <w:jc w:val="both"/>
        <w:rPr>
          <w:b/>
          <w:bCs/>
          <w:color w:val="000000"/>
        </w:rPr>
      </w:pPr>
      <w:r w:rsidRPr="00374C43">
        <w:rPr>
          <w:b/>
          <w:bCs/>
          <w:color w:val="000000"/>
        </w:rPr>
        <w:t xml:space="preserve">6.4.3. Замена  трубопроводов  тепловых сетей  </w:t>
      </w:r>
      <w:r w:rsidRPr="00374C43">
        <w:rPr>
          <w:b/>
        </w:rPr>
        <w:t>в связи с исчерпанием эксплуатационного ресурса и ветхого состояния</w:t>
      </w:r>
    </w:p>
    <w:p w:rsidR="00AC3C7B" w:rsidRPr="00E95874" w:rsidRDefault="00AC5073" w:rsidP="00374C43">
      <w:pPr>
        <w:autoSpaceDE w:val="0"/>
        <w:autoSpaceDN w:val="0"/>
        <w:adjustRightInd w:val="0"/>
        <w:ind w:firstLine="708"/>
        <w:jc w:val="both"/>
        <w:rPr>
          <w:bCs/>
          <w:color w:val="000000"/>
        </w:rPr>
      </w:pPr>
      <w:r>
        <w:rPr>
          <w:bCs/>
          <w:color w:val="000000"/>
        </w:rPr>
        <w:t xml:space="preserve">По количеству   нарушений с  прекращением подачи тепловой энергии   определены участки тепловых сетей, которые  являются наиболее  ветхими и требуют   первоочередной замены. </w:t>
      </w:r>
      <w:r w:rsidR="00AC3C7B" w:rsidRPr="00E95874">
        <w:rPr>
          <w:bCs/>
          <w:color w:val="000000"/>
        </w:rPr>
        <w:t>Перечень мероприятий и финансовые затраты  п</w:t>
      </w:r>
      <w:r w:rsidR="00AC3C7B">
        <w:rPr>
          <w:bCs/>
          <w:color w:val="000000"/>
        </w:rPr>
        <w:t>редставлены в таблице 6.4</w:t>
      </w:r>
      <w:r w:rsidR="00AC3C7B" w:rsidRPr="00E95874">
        <w:rPr>
          <w:bCs/>
          <w:color w:val="000000"/>
        </w:rPr>
        <w:t>.</w:t>
      </w:r>
    </w:p>
    <w:p w:rsidR="00AC3C7B" w:rsidRDefault="00AC3C7B" w:rsidP="00AC3C7B">
      <w:pPr>
        <w:autoSpaceDE w:val="0"/>
        <w:autoSpaceDN w:val="0"/>
        <w:adjustRightInd w:val="0"/>
        <w:jc w:val="right"/>
        <w:rPr>
          <w:b/>
        </w:rPr>
      </w:pPr>
      <w:r>
        <w:rPr>
          <w:b/>
        </w:rPr>
        <w:t>Таблица 6.4.</w:t>
      </w:r>
    </w:p>
    <w:p w:rsidR="00AC3C7B" w:rsidRPr="00E95874" w:rsidRDefault="00AC3C7B" w:rsidP="00AC3C7B">
      <w:pPr>
        <w:jc w:val="center"/>
        <w:rPr>
          <w:b/>
          <w:bCs/>
          <w:color w:val="000000"/>
        </w:rPr>
      </w:pPr>
      <w:r>
        <w:rPr>
          <w:b/>
          <w:bCs/>
          <w:color w:val="000000"/>
        </w:rPr>
        <w:t>Планируемая</w:t>
      </w:r>
      <w:r w:rsidRPr="00E95874">
        <w:rPr>
          <w:b/>
          <w:bCs/>
          <w:color w:val="000000"/>
        </w:rPr>
        <w:t xml:space="preserve"> </w:t>
      </w:r>
      <w:r>
        <w:rPr>
          <w:b/>
          <w:bCs/>
          <w:color w:val="000000"/>
        </w:rPr>
        <w:t>реконструкция с элементами модернизации</w:t>
      </w:r>
      <w:r w:rsidRPr="00E95874">
        <w:rPr>
          <w:b/>
          <w:bCs/>
          <w:color w:val="000000"/>
        </w:rPr>
        <w:t xml:space="preserve">  тепловых сетей</w:t>
      </w:r>
      <w:r>
        <w:rPr>
          <w:b/>
          <w:bCs/>
          <w:color w:val="000000"/>
        </w:rPr>
        <w:t>,</w:t>
      </w:r>
    </w:p>
    <w:p w:rsidR="00AC3C7B" w:rsidRDefault="00AC3C7B" w:rsidP="00AC3C7B">
      <w:pPr>
        <w:autoSpaceDE w:val="0"/>
        <w:autoSpaceDN w:val="0"/>
        <w:adjustRightInd w:val="0"/>
        <w:jc w:val="center"/>
        <w:rPr>
          <w:b/>
        </w:rPr>
      </w:pPr>
      <w:r w:rsidRPr="00E95874">
        <w:rPr>
          <w:b/>
        </w:rPr>
        <w:t>подлежащих замене в связи с исчерпанием эксплуатационного ресурса</w:t>
      </w:r>
    </w:p>
    <w:p w:rsidR="00AC3C7B" w:rsidRPr="00E95874" w:rsidRDefault="00AC3C7B" w:rsidP="00AC3C7B">
      <w:pPr>
        <w:autoSpaceDE w:val="0"/>
        <w:autoSpaceDN w:val="0"/>
        <w:adjustRightInd w:val="0"/>
        <w:jc w:val="center"/>
        <w:rPr>
          <w:bCs/>
          <w:color w:val="000000"/>
        </w:rPr>
      </w:pPr>
      <w:r>
        <w:rPr>
          <w:b/>
        </w:rPr>
        <w:lastRenderedPageBreak/>
        <w:t>в период 2023-2027 г.г.</w:t>
      </w:r>
    </w:p>
    <w:tbl>
      <w:tblPr>
        <w:tblW w:w="10065" w:type="dxa"/>
        <w:tblInd w:w="-34" w:type="dxa"/>
        <w:tblLayout w:type="fixed"/>
        <w:tblLook w:val="04A0" w:firstRow="1" w:lastRow="0" w:firstColumn="1" w:lastColumn="0" w:noHBand="0" w:noVBand="1"/>
      </w:tblPr>
      <w:tblGrid>
        <w:gridCol w:w="568"/>
        <w:gridCol w:w="1700"/>
        <w:gridCol w:w="993"/>
        <w:gridCol w:w="992"/>
        <w:gridCol w:w="1134"/>
        <w:gridCol w:w="1134"/>
        <w:gridCol w:w="992"/>
        <w:gridCol w:w="1134"/>
        <w:gridCol w:w="1418"/>
      </w:tblGrid>
      <w:tr w:rsidR="00AC3C7B" w:rsidRPr="00E95874" w:rsidTr="001F4774">
        <w:trPr>
          <w:trHeight w:val="319"/>
        </w:trPr>
        <w:tc>
          <w:tcPr>
            <w:tcW w:w="56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C3C7B" w:rsidRPr="00E95874" w:rsidRDefault="00AC3C7B" w:rsidP="001F4774">
            <w:pPr>
              <w:jc w:val="center"/>
              <w:rPr>
                <w:b/>
                <w:bCs/>
                <w:sz w:val="20"/>
                <w:szCs w:val="20"/>
              </w:rPr>
            </w:pPr>
            <w:r w:rsidRPr="00E95874">
              <w:rPr>
                <w:b/>
                <w:bCs/>
                <w:sz w:val="20"/>
                <w:szCs w:val="20"/>
              </w:rPr>
              <w:t>N п/п</w:t>
            </w:r>
          </w:p>
        </w:tc>
        <w:tc>
          <w:tcPr>
            <w:tcW w:w="170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C3C7B" w:rsidRDefault="00AC3C7B" w:rsidP="001F4774">
            <w:pPr>
              <w:jc w:val="center"/>
              <w:rPr>
                <w:b/>
                <w:bCs/>
                <w:sz w:val="20"/>
                <w:szCs w:val="20"/>
              </w:rPr>
            </w:pPr>
          </w:p>
          <w:p w:rsidR="00AC3C7B" w:rsidRPr="00E95874" w:rsidRDefault="00AC3C7B" w:rsidP="001F4774">
            <w:pPr>
              <w:jc w:val="center"/>
              <w:rPr>
                <w:b/>
                <w:bCs/>
                <w:sz w:val="20"/>
                <w:szCs w:val="20"/>
              </w:rPr>
            </w:pPr>
            <w:r w:rsidRPr="00E95874">
              <w:rPr>
                <w:b/>
                <w:bCs/>
                <w:sz w:val="20"/>
                <w:szCs w:val="20"/>
              </w:rPr>
              <w:t>Наименование мероприятий</w:t>
            </w:r>
          </w:p>
        </w:tc>
        <w:tc>
          <w:tcPr>
            <w:tcW w:w="6379" w:type="dxa"/>
            <w:gridSpan w:val="6"/>
            <w:tcBorders>
              <w:top w:val="single" w:sz="4" w:space="0" w:color="auto"/>
              <w:left w:val="nil"/>
              <w:bottom w:val="single" w:sz="4" w:space="0" w:color="auto"/>
              <w:right w:val="single" w:sz="4" w:space="0" w:color="auto"/>
            </w:tcBorders>
            <w:shd w:val="clear" w:color="auto" w:fill="auto"/>
            <w:hideMark/>
          </w:tcPr>
          <w:p w:rsidR="00AC3C7B" w:rsidRPr="00E95874" w:rsidRDefault="00AC3C7B" w:rsidP="001F4774">
            <w:pPr>
              <w:jc w:val="center"/>
              <w:rPr>
                <w:b/>
                <w:bCs/>
                <w:sz w:val="20"/>
                <w:szCs w:val="20"/>
              </w:rPr>
            </w:pPr>
            <w:r w:rsidRPr="00E95874">
              <w:rPr>
                <w:b/>
                <w:bCs/>
                <w:sz w:val="20"/>
                <w:szCs w:val="20"/>
              </w:rPr>
              <w:t>Наименование показателя</w:t>
            </w:r>
          </w:p>
        </w:tc>
        <w:tc>
          <w:tcPr>
            <w:tcW w:w="1418" w:type="dxa"/>
            <w:vMerge w:val="restart"/>
            <w:tcBorders>
              <w:top w:val="single" w:sz="4" w:space="0" w:color="auto"/>
              <w:left w:val="nil"/>
              <w:right w:val="single" w:sz="4" w:space="0" w:color="auto"/>
            </w:tcBorders>
            <w:shd w:val="clear" w:color="auto" w:fill="auto"/>
          </w:tcPr>
          <w:p w:rsidR="00AC3C7B" w:rsidRPr="00E95874" w:rsidRDefault="00AC3C7B" w:rsidP="001F4774">
            <w:pPr>
              <w:jc w:val="center"/>
              <w:rPr>
                <w:b/>
                <w:bCs/>
                <w:sz w:val="20"/>
                <w:szCs w:val="20"/>
              </w:rPr>
            </w:pPr>
            <w:r>
              <w:rPr>
                <w:b/>
                <w:bCs/>
                <w:color w:val="000000"/>
                <w:sz w:val="20"/>
                <w:szCs w:val="20"/>
              </w:rPr>
              <w:t>Стоимость работ в ценах 2022</w:t>
            </w:r>
            <w:r w:rsidRPr="00907FEB">
              <w:rPr>
                <w:b/>
                <w:bCs/>
                <w:color w:val="000000"/>
                <w:sz w:val="20"/>
                <w:szCs w:val="20"/>
              </w:rPr>
              <w:t xml:space="preserve"> года        </w:t>
            </w:r>
            <w:r>
              <w:rPr>
                <w:b/>
                <w:bCs/>
                <w:color w:val="000000"/>
                <w:sz w:val="20"/>
                <w:szCs w:val="20"/>
              </w:rPr>
              <w:t xml:space="preserve">              </w:t>
            </w:r>
            <w:r w:rsidRPr="00907FEB">
              <w:rPr>
                <w:b/>
                <w:bCs/>
                <w:color w:val="000000"/>
                <w:sz w:val="20"/>
                <w:szCs w:val="20"/>
              </w:rPr>
              <w:t xml:space="preserve">  с НДС,             тыс. руб.</w:t>
            </w:r>
          </w:p>
        </w:tc>
      </w:tr>
      <w:tr w:rsidR="00AC3C7B" w:rsidRPr="00E95874" w:rsidTr="007641D8">
        <w:trPr>
          <w:trHeight w:val="683"/>
        </w:trPr>
        <w:tc>
          <w:tcPr>
            <w:tcW w:w="568" w:type="dxa"/>
            <w:vMerge/>
            <w:tcBorders>
              <w:top w:val="single" w:sz="4" w:space="0" w:color="auto"/>
              <w:left w:val="single" w:sz="4" w:space="0" w:color="auto"/>
              <w:bottom w:val="single" w:sz="4" w:space="0" w:color="auto"/>
              <w:right w:val="single" w:sz="4" w:space="0" w:color="auto"/>
            </w:tcBorders>
            <w:vAlign w:val="center"/>
            <w:hideMark/>
          </w:tcPr>
          <w:p w:rsidR="00AC3C7B" w:rsidRPr="00E95874" w:rsidRDefault="00AC3C7B" w:rsidP="001F4774">
            <w:pPr>
              <w:rPr>
                <w:b/>
                <w:bCs/>
                <w:sz w:val="20"/>
                <w:szCs w:val="20"/>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rsidR="00AC3C7B" w:rsidRPr="00E95874" w:rsidRDefault="00AC3C7B" w:rsidP="001F4774">
            <w:pPr>
              <w:rPr>
                <w:b/>
                <w:bCs/>
                <w:sz w:val="20"/>
                <w:szCs w:val="20"/>
              </w:rPr>
            </w:pPr>
          </w:p>
        </w:tc>
        <w:tc>
          <w:tcPr>
            <w:tcW w:w="1985" w:type="dxa"/>
            <w:gridSpan w:val="2"/>
            <w:tcBorders>
              <w:top w:val="single" w:sz="4" w:space="0" w:color="auto"/>
              <w:left w:val="nil"/>
              <w:bottom w:val="single" w:sz="4" w:space="0" w:color="auto"/>
              <w:right w:val="single" w:sz="4" w:space="0" w:color="auto"/>
            </w:tcBorders>
            <w:shd w:val="clear" w:color="auto" w:fill="auto"/>
            <w:hideMark/>
          </w:tcPr>
          <w:p w:rsidR="00AC3C7B" w:rsidRPr="00E95874" w:rsidRDefault="00AC3C7B" w:rsidP="001F4774">
            <w:pPr>
              <w:jc w:val="center"/>
              <w:rPr>
                <w:b/>
                <w:bCs/>
                <w:sz w:val="20"/>
                <w:szCs w:val="20"/>
              </w:rPr>
            </w:pPr>
            <w:r w:rsidRPr="00E95874">
              <w:rPr>
                <w:b/>
                <w:bCs/>
                <w:sz w:val="20"/>
                <w:szCs w:val="20"/>
              </w:rPr>
              <w:t>Диаметр, мм</w:t>
            </w:r>
          </w:p>
        </w:tc>
        <w:tc>
          <w:tcPr>
            <w:tcW w:w="2268" w:type="dxa"/>
            <w:gridSpan w:val="2"/>
            <w:tcBorders>
              <w:top w:val="single" w:sz="4" w:space="0" w:color="auto"/>
              <w:left w:val="nil"/>
              <w:bottom w:val="single" w:sz="4" w:space="0" w:color="auto"/>
              <w:right w:val="single" w:sz="4" w:space="0" w:color="auto"/>
            </w:tcBorders>
            <w:shd w:val="clear" w:color="auto" w:fill="auto"/>
            <w:hideMark/>
          </w:tcPr>
          <w:p w:rsidR="00AC3C7B" w:rsidRPr="00E95874" w:rsidRDefault="00AC3C7B" w:rsidP="001F4774">
            <w:pPr>
              <w:jc w:val="center"/>
              <w:rPr>
                <w:b/>
                <w:bCs/>
                <w:sz w:val="20"/>
                <w:szCs w:val="20"/>
              </w:rPr>
            </w:pPr>
            <w:r w:rsidRPr="00E95874">
              <w:rPr>
                <w:b/>
                <w:bCs/>
                <w:sz w:val="20"/>
                <w:szCs w:val="20"/>
              </w:rPr>
              <w:t>Вид прокладки</w:t>
            </w:r>
          </w:p>
        </w:tc>
        <w:tc>
          <w:tcPr>
            <w:tcW w:w="2126" w:type="dxa"/>
            <w:gridSpan w:val="2"/>
            <w:tcBorders>
              <w:top w:val="single" w:sz="4" w:space="0" w:color="auto"/>
              <w:left w:val="nil"/>
              <w:bottom w:val="single" w:sz="4" w:space="0" w:color="auto"/>
              <w:right w:val="single" w:sz="4" w:space="0" w:color="auto"/>
            </w:tcBorders>
            <w:shd w:val="clear" w:color="auto" w:fill="auto"/>
            <w:hideMark/>
          </w:tcPr>
          <w:p w:rsidR="00AC3C7B" w:rsidRPr="00E95874" w:rsidRDefault="00AC3C7B" w:rsidP="001F4774">
            <w:pPr>
              <w:jc w:val="center"/>
              <w:rPr>
                <w:b/>
                <w:bCs/>
                <w:sz w:val="20"/>
                <w:szCs w:val="20"/>
              </w:rPr>
            </w:pPr>
            <w:r>
              <w:rPr>
                <w:b/>
                <w:bCs/>
                <w:sz w:val="20"/>
                <w:szCs w:val="20"/>
              </w:rPr>
              <w:t>Протяженность трубопроводов в 2</w:t>
            </w:r>
            <w:r w:rsidRPr="00E95874">
              <w:rPr>
                <w:b/>
                <w:bCs/>
                <w:sz w:val="20"/>
                <w:szCs w:val="20"/>
              </w:rPr>
              <w:t xml:space="preserve"> тр. исч., м</w:t>
            </w:r>
          </w:p>
        </w:tc>
        <w:tc>
          <w:tcPr>
            <w:tcW w:w="1418" w:type="dxa"/>
            <w:vMerge/>
            <w:tcBorders>
              <w:left w:val="nil"/>
              <w:right w:val="single" w:sz="4" w:space="0" w:color="auto"/>
            </w:tcBorders>
            <w:shd w:val="clear" w:color="auto" w:fill="auto"/>
          </w:tcPr>
          <w:p w:rsidR="00AC3C7B" w:rsidRPr="00E95874" w:rsidRDefault="00AC3C7B" w:rsidP="001F4774">
            <w:pPr>
              <w:jc w:val="center"/>
              <w:rPr>
                <w:b/>
                <w:bCs/>
                <w:sz w:val="20"/>
                <w:szCs w:val="20"/>
              </w:rPr>
            </w:pPr>
          </w:p>
        </w:tc>
      </w:tr>
      <w:tr w:rsidR="00AC3C7B" w:rsidRPr="00E95874" w:rsidTr="001F4774">
        <w:trPr>
          <w:trHeight w:val="726"/>
        </w:trPr>
        <w:tc>
          <w:tcPr>
            <w:tcW w:w="568" w:type="dxa"/>
            <w:vMerge/>
            <w:tcBorders>
              <w:top w:val="single" w:sz="4" w:space="0" w:color="auto"/>
              <w:left w:val="single" w:sz="4" w:space="0" w:color="auto"/>
              <w:bottom w:val="single" w:sz="4" w:space="0" w:color="auto"/>
              <w:right w:val="single" w:sz="4" w:space="0" w:color="auto"/>
            </w:tcBorders>
            <w:vAlign w:val="center"/>
            <w:hideMark/>
          </w:tcPr>
          <w:p w:rsidR="00AC3C7B" w:rsidRPr="00E95874" w:rsidRDefault="00AC3C7B" w:rsidP="001F4774">
            <w:pPr>
              <w:rPr>
                <w:b/>
                <w:bCs/>
                <w:sz w:val="20"/>
                <w:szCs w:val="20"/>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rsidR="00AC3C7B" w:rsidRPr="00E95874" w:rsidRDefault="00AC3C7B" w:rsidP="001F4774">
            <w:pPr>
              <w:rPr>
                <w:b/>
                <w:bCs/>
                <w:sz w:val="20"/>
                <w:szCs w:val="20"/>
              </w:rPr>
            </w:pPr>
          </w:p>
        </w:tc>
        <w:tc>
          <w:tcPr>
            <w:tcW w:w="993" w:type="dxa"/>
            <w:tcBorders>
              <w:top w:val="nil"/>
              <w:left w:val="nil"/>
              <w:bottom w:val="single" w:sz="4" w:space="0" w:color="auto"/>
              <w:right w:val="single" w:sz="4" w:space="0" w:color="auto"/>
            </w:tcBorders>
            <w:shd w:val="clear" w:color="auto" w:fill="auto"/>
            <w:hideMark/>
          </w:tcPr>
          <w:p w:rsidR="00AC3C7B" w:rsidRPr="00E95874" w:rsidRDefault="00AC3C7B" w:rsidP="001F4774">
            <w:pPr>
              <w:jc w:val="center"/>
              <w:rPr>
                <w:b/>
                <w:bCs/>
                <w:sz w:val="16"/>
                <w:szCs w:val="16"/>
              </w:rPr>
            </w:pPr>
            <w:r w:rsidRPr="00E95874">
              <w:rPr>
                <w:b/>
                <w:bCs/>
                <w:sz w:val="16"/>
                <w:szCs w:val="16"/>
              </w:rPr>
              <w:t>до реализации мероприятия</w:t>
            </w:r>
          </w:p>
        </w:tc>
        <w:tc>
          <w:tcPr>
            <w:tcW w:w="992" w:type="dxa"/>
            <w:tcBorders>
              <w:top w:val="nil"/>
              <w:left w:val="nil"/>
              <w:bottom w:val="single" w:sz="4" w:space="0" w:color="auto"/>
              <w:right w:val="single" w:sz="4" w:space="0" w:color="auto"/>
            </w:tcBorders>
            <w:shd w:val="clear" w:color="auto" w:fill="auto"/>
            <w:hideMark/>
          </w:tcPr>
          <w:p w:rsidR="00AC3C7B" w:rsidRPr="00E95874" w:rsidRDefault="00AC3C7B" w:rsidP="001F4774">
            <w:pPr>
              <w:jc w:val="center"/>
              <w:rPr>
                <w:b/>
                <w:bCs/>
                <w:sz w:val="16"/>
                <w:szCs w:val="16"/>
              </w:rPr>
            </w:pPr>
            <w:r w:rsidRPr="00E95874">
              <w:rPr>
                <w:b/>
                <w:bCs/>
                <w:sz w:val="16"/>
                <w:szCs w:val="16"/>
              </w:rPr>
              <w:t>после реализации мероприятия</w:t>
            </w:r>
          </w:p>
        </w:tc>
        <w:tc>
          <w:tcPr>
            <w:tcW w:w="1134" w:type="dxa"/>
            <w:tcBorders>
              <w:top w:val="nil"/>
              <w:left w:val="nil"/>
              <w:bottom w:val="single" w:sz="4" w:space="0" w:color="auto"/>
              <w:right w:val="single" w:sz="4" w:space="0" w:color="auto"/>
            </w:tcBorders>
            <w:shd w:val="clear" w:color="auto" w:fill="auto"/>
            <w:hideMark/>
          </w:tcPr>
          <w:p w:rsidR="00AC3C7B" w:rsidRPr="00E95874" w:rsidRDefault="00AC3C7B" w:rsidP="001F4774">
            <w:pPr>
              <w:jc w:val="center"/>
              <w:rPr>
                <w:b/>
                <w:bCs/>
                <w:sz w:val="16"/>
                <w:szCs w:val="16"/>
              </w:rPr>
            </w:pPr>
            <w:r w:rsidRPr="00E95874">
              <w:rPr>
                <w:b/>
                <w:bCs/>
                <w:sz w:val="16"/>
                <w:szCs w:val="16"/>
              </w:rPr>
              <w:t>до реализации мероприятия</w:t>
            </w:r>
          </w:p>
        </w:tc>
        <w:tc>
          <w:tcPr>
            <w:tcW w:w="1134" w:type="dxa"/>
            <w:tcBorders>
              <w:top w:val="nil"/>
              <w:left w:val="nil"/>
              <w:bottom w:val="single" w:sz="4" w:space="0" w:color="auto"/>
              <w:right w:val="single" w:sz="4" w:space="0" w:color="auto"/>
            </w:tcBorders>
            <w:shd w:val="clear" w:color="auto" w:fill="auto"/>
            <w:hideMark/>
          </w:tcPr>
          <w:p w:rsidR="00AC3C7B" w:rsidRPr="00E95874" w:rsidRDefault="00AC3C7B" w:rsidP="001F4774">
            <w:pPr>
              <w:jc w:val="center"/>
              <w:rPr>
                <w:b/>
                <w:bCs/>
                <w:sz w:val="16"/>
                <w:szCs w:val="16"/>
              </w:rPr>
            </w:pPr>
            <w:r w:rsidRPr="00E95874">
              <w:rPr>
                <w:b/>
                <w:bCs/>
                <w:sz w:val="16"/>
                <w:szCs w:val="16"/>
              </w:rPr>
              <w:t>после реализации мероприятия</w:t>
            </w:r>
          </w:p>
        </w:tc>
        <w:tc>
          <w:tcPr>
            <w:tcW w:w="992" w:type="dxa"/>
            <w:tcBorders>
              <w:top w:val="nil"/>
              <w:left w:val="nil"/>
              <w:bottom w:val="single" w:sz="4" w:space="0" w:color="auto"/>
              <w:right w:val="single" w:sz="4" w:space="0" w:color="auto"/>
            </w:tcBorders>
            <w:shd w:val="clear" w:color="auto" w:fill="auto"/>
            <w:hideMark/>
          </w:tcPr>
          <w:p w:rsidR="00AC3C7B" w:rsidRPr="00E95874" w:rsidRDefault="00AC3C7B" w:rsidP="001F4774">
            <w:pPr>
              <w:jc w:val="center"/>
              <w:rPr>
                <w:b/>
                <w:bCs/>
                <w:sz w:val="16"/>
                <w:szCs w:val="16"/>
              </w:rPr>
            </w:pPr>
            <w:r w:rsidRPr="00E95874">
              <w:rPr>
                <w:b/>
                <w:bCs/>
                <w:sz w:val="16"/>
                <w:szCs w:val="16"/>
              </w:rPr>
              <w:t>до реализации мероприятия</w:t>
            </w:r>
          </w:p>
        </w:tc>
        <w:tc>
          <w:tcPr>
            <w:tcW w:w="1134" w:type="dxa"/>
            <w:tcBorders>
              <w:top w:val="nil"/>
              <w:left w:val="nil"/>
              <w:bottom w:val="single" w:sz="4" w:space="0" w:color="auto"/>
              <w:right w:val="single" w:sz="4" w:space="0" w:color="auto"/>
            </w:tcBorders>
            <w:shd w:val="clear" w:color="auto" w:fill="auto"/>
            <w:hideMark/>
          </w:tcPr>
          <w:p w:rsidR="00AC3C7B" w:rsidRPr="00E95874" w:rsidRDefault="00AC3C7B" w:rsidP="001F4774">
            <w:pPr>
              <w:jc w:val="center"/>
              <w:rPr>
                <w:b/>
                <w:bCs/>
                <w:sz w:val="16"/>
                <w:szCs w:val="16"/>
              </w:rPr>
            </w:pPr>
            <w:r w:rsidRPr="00E95874">
              <w:rPr>
                <w:b/>
                <w:bCs/>
                <w:sz w:val="16"/>
                <w:szCs w:val="16"/>
              </w:rPr>
              <w:t>после реализации мероприятия</w:t>
            </w:r>
          </w:p>
        </w:tc>
        <w:tc>
          <w:tcPr>
            <w:tcW w:w="1418" w:type="dxa"/>
            <w:vMerge/>
            <w:tcBorders>
              <w:left w:val="nil"/>
              <w:bottom w:val="single" w:sz="4" w:space="0" w:color="auto"/>
              <w:right w:val="single" w:sz="4" w:space="0" w:color="auto"/>
            </w:tcBorders>
            <w:shd w:val="clear" w:color="auto" w:fill="auto"/>
          </w:tcPr>
          <w:p w:rsidR="00AC3C7B" w:rsidRPr="00E95874" w:rsidRDefault="00AC3C7B" w:rsidP="001F4774">
            <w:pPr>
              <w:jc w:val="center"/>
              <w:rPr>
                <w:b/>
                <w:bCs/>
                <w:sz w:val="16"/>
                <w:szCs w:val="16"/>
              </w:rPr>
            </w:pPr>
          </w:p>
        </w:tc>
      </w:tr>
      <w:tr w:rsidR="00AC3C7B" w:rsidRPr="00E95874" w:rsidTr="001F4774">
        <w:trPr>
          <w:trHeight w:hRule="exact" w:val="284"/>
        </w:trPr>
        <w:tc>
          <w:tcPr>
            <w:tcW w:w="568" w:type="dxa"/>
            <w:tcBorders>
              <w:top w:val="nil"/>
              <w:left w:val="single" w:sz="4" w:space="0" w:color="auto"/>
              <w:bottom w:val="single" w:sz="4" w:space="0" w:color="auto"/>
              <w:right w:val="single" w:sz="4" w:space="0" w:color="auto"/>
            </w:tcBorders>
            <w:shd w:val="clear" w:color="auto" w:fill="auto"/>
            <w:hideMark/>
          </w:tcPr>
          <w:p w:rsidR="00AC3C7B" w:rsidRPr="00E95874" w:rsidRDefault="00AC3C7B" w:rsidP="001F4774">
            <w:pPr>
              <w:jc w:val="center"/>
              <w:rPr>
                <w:sz w:val="20"/>
                <w:szCs w:val="20"/>
              </w:rPr>
            </w:pPr>
            <w:r w:rsidRPr="00E95874">
              <w:rPr>
                <w:sz w:val="20"/>
                <w:szCs w:val="20"/>
              </w:rPr>
              <w:t>1</w:t>
            </w:r>
          </w:p>
        </w:tc>
        <w:tc>
          <w:tcPr>
            <w:tcW w:w="1700" w:type="dxa"/>
            <w:tcBorders>
              <w:top w:val="nil"/>
              <w:left w:val="nil"/>
              <w:bottom w:val="single" w:sz="4" w:space="0" w:color="auto"/>
              <w:right w:val="single" w:sz="4" w:space="0" w:color="auto"/>
            </w:tcBorders>
            <w:shd w:val="clear" w:color="auto" w:fill="auto"/>
            <w:hideMark/>
          </w:tcPr>
          <w:p w:rsidR="00AC3C7B" w:rsidRPr="00E95874" w:rsidRDefault="00AC3C7B" w:rsidP="001F4774">
            <w:pPr>
              <w:jc w:val="center"/>
              <w:rPr>
                <w:sz w:val="20"/>
                <w:szCs w:val="20"/>
              </w:rPr>
            </w:pPr>
            <w:r w:rsidRPr="00E95874">
              <w:rPr>
                <w:sz w:val="20"/>
                <w:szCs w:val="20"/>
              </w:rPr>
              <w:t>2</w:t>
            </w:r>
          </w:p>
        </w:tc>
        <w:tc>
          <w:tcPr>
            <w:tcW w:w="993" w:type="dxa"/>
            <w:tcBorders>
              <w:top w:val="nil"/>
              <w:left w:val="nil"/>
              <w:bottom w:val="single" w:sz="4" w:space="0" w:color="auto"/>
              <w:right w:val="single" w:sz="4" w:space="0" w:color="auto"/>
            </w:tcBorders>
            <w:shd w:val="clear" w:color="auto" w:fill="auto"/>
            <w:hideMark/>
          </w:tcPr>
          <w:p w:rsidR="00AC3C7B" w:rsidRPr="00E95874" w:rsidRDefault="00AC3C7B" w:rsidP="001F4774">
            <w:pPr>
              <w:jc w:val="center"/>
              <w:rPr>
                <w:sz w:val="20"/>
                <w:szCs w:val="20"/>
              </w:rPr>
            </w:pPr>
            <w:r w:rsidRPr="00E95874">
              <w:rPr>
                <w:sz w:val="20"/>
                <w:szCs w:val="20"/>
              </w:rPr>
              <w:t>3</w:t>
            </w:r>
          </w:p>
        </w:tc>
        <w:tc>
          <w:tcPr>
            <w:tcW w:w="992" w:type="dxa"/>
            <w:tcBorders>
              <w:top w:val="nil"/>
              <w:left w:val="nil"/>
              <w:bottom w:val="single" w:sz="4" w:space="0" w:color="auto"/>
              <w:right w:val="single" w:sz="4" w:space="0" w:color="auto"/>
            </w:tcBorders>
            <w:shd w:val="clear" w:color="auto" w:fill="auto"/>
            <w:hideMark/>
          </w:tcPr>
          <w:p w:rsidR="00AC3C7B" w:rsidRPr="00E95874" w:rsidRDefault="00AC3C7B" w:rsidP="001F4774">
            <w:pPr>
              <w:jc w:val="center"/>
              <w:rPr>
                <w:sz w:val="20"/>
                <w:szCs w:val="20"/>
              </w:rPr>
            </w:pPr>
            <w:r w:rsidRPr="00E95874">
              <w:rPr>
                <w:sz w:val="20"/>
                <w:szCs w:val="20"/>
              </w:rPr>
              <w:t>4</w:t>
            </w:r>
          </w:p>
        </w:tc>
        <w:tc>
          <w:tcPr>
            <w:tcW w:w="1134" w:type="dxa"/>
            <w:tcBorders>
              <w:top w:val="nil"/>
              <w:left w:val="nil"/>
              <w:bottom w:val="single" w:sz="4" w:space="0" w:color="auto"/>
              <w:right w:val="single" w:sz="4" w:space="0" w:color="auto"/>
            </w:tcBorders>
            <w:shd w:val="clear" w:color="auto" w:fill="auto"/>
            <w:hideMark/>
          </w:tcPr>
          <w:p w:rsidR="00AC3C7B" w:rsidRPr="00E95874" w:rsidRDefault="00AC3C7B" w:rsidP="001F4774">
            <w:pPr>
              <w:jc w:val="center"/>
              <w:rPr>
                <w:sz w:val="20"/>
                <w:szCs w:val="20"/>
              </w:rPr>
            </w:pPr>
            <w:r w:rsidRPr="00E95874">
              <w:rPr>
                <w:sz w:val="20"/>
                <w:szCs w:val="20"/>
              </w:rPr>
              <w:t>5</w:t>
            </w:r>
          </w:p>
        </w:tc>
        <w:tc>
          <w:tcPr>
            <w:tcW w:w="1134" w:type="dxa"/>
            <w:tcBorders>
              <w:top w:val="nil"/>
              <w:left w:val="nil"/>
              <w:bottom w:val="single" w:sz="4" w:space="0" w:color="auto"/>
              <w:right w:val="single" w:sz="4" w:space="0" w:color="auto"/>
            </w:tcBorders>
            <w:shd w:val="clear" w:color="auto" w:fill="auto"/>
            <w:hideMark/>
          </w:tcPr>
          <w:p w:rsidR="00AC3C7B" w:rsidRPr="00E95874" w:rsidRDefault="00AC3C7B" w:rsidP="001F4774">
            <w:pPr>
              <w:jc w:val="center"/>
              <w:rPr>
                <w:sz w:val="20"/>
                <w:szCs w:val="20"/>
              </w:rPr>
            </w:pPr>
            <w:r w:rsidRPr="00E95874">
              <w:rPr>
                <w:sz w:val="20"/>
                <w:szCs w:val="20"/>
              </w:rPr>
              <w:t>6</w:t>
            </w:r>
          </w:p>
        </w:tc>
        <w:tc>
          <w:tcPr>
            <w:tcW w:w="992" w:type="dxa"/>
            <w:tcBorders>
              <w:top w:val="nil"/>
              <w:left w:val="nil"/>
              <w:bottom w:val="single" w:sz="4" w:space="0" w:color="auto"/>
              <w:right w:val="single" w:sz="4" w:space="0" w:color="auto"/>
            </w:tcBorders>
            <w:shd w:val="clear" w:color="auto" w:fill="auto"/>
            <w:hideMark/>
          </w:tcPr>
          <w:p w:rsidR="00AC3C7B" w:rsidRPr="00E95874" w:rsidRDefault="00AC3C7B" w:rsidP="001F4774">
            <w:pPr>
              <w:jc w:val="center"/>
              <w:rPr>
                <w:sz w:val="20"/>
                <w:szCs w:val="20"/>
              </w:rPr>
            </w:pPr>
            <w:r w:rsidRPr="00E95874">
              <w:rPr>
                <w:sz w:val="20"/>
                <w:szCs w:val="20"/>
              </w:rPr>
              <w:t>7</w:t>
            </w:r>
          </w:p>
        </w:tc>
        <w:tc>
          <w:tcPr>
            <w:tcW w:w="1134" w:type="dxa"/>
            <w:tcBorders>
              <w:top w:val="nil"/>
              <w:left w:val="nil"/>
              <w:bottom w:val="single" w:sz="4" w:space="0" w:color="auto"/>
              <w:right w:val="single" w:sz="4" w:space="0" w:color="auto"/>
            </w:tcBorders>
            <w:shd w:val="clear" w:color="auto" w:fill="auto"/>
            <w:hideMark/>
          </w:tcPr>
          <w:p w:rsidR="00AC3C7B" w:rsidRPr="00E95874" w:rsidRDefault="00AC3C7B" w:rsidP="001F4774">
            <w:pPr>
              <w:jc w:val="center"/>
              <w:rPr>
                <w:sz w:val="20"/>
                <w:szCs w:val="20"/>
              </w:rPr>
            </w:pPr>
            <w:r w:rsidRPr="00E95874">
              <w:rPr>
                <w:sz w:val="20"/>
                <w:szCs w:val="20"/>
              </w:rPr>
              <w:t>8</w:t>
            </w:r>
          </w:p>
        </w:tc>
        <w:tc>
          <w:tcPr>
            <w:tcW w:w="1418" w:type="dxa"/>
            <w:tcBorders>
              <w:top w:val="nil"/>
              <w:left w:val="nil"/>
              <w:bottom w:val="single" w:sz="4" w:space="0" w:color="auto"/>
              <w:right w:val="single" w:sz="4" w:space="0" w:color="auto"/>
            </w:tcBorders>
            <w:shd w:val="clear" w:color="auto" w:fill="auto"/>
          </w:tcPr>
          <w:p w:rsidR="00AC3C7B" w:rsidRPr="00E95874" w:rsidRDefault="00AC3C7B" w:rsidP="001F4774">
            <w:pPr>
              <w:jc w:val="center"/>
              <w:rPr>
                <w:sz w:val="20"/>
                <w:szCs w:val="20"/>
              </w:rPr>
            </w:pPr>
            <w:r>
              <w:rPr>
                <w:sz w:val="20"/>
                <w:szCs w:val="20"/>
              </w:rPr>
              <w:t>9</w:t>
            </w:r>
          </w:p>
        </w:tc>
      </w:tr>
      <w:tr w:rsidR="00AC3C7B" w:rsidRPr="00A7537A" w:rsidTr="001F4774">
        <w:trPr>
          <w:trHeight w:val="510"/>
        </w:trPr>
        <w:tc>
          <w:tcPr>
            <w:tcW w:w="568" w:type="dxa"/>
            <w:tcBorders>
              <w:top w:val="nil"/>
              <w:left w:val="single" w:sz="4" w:space="0" w:color="auto"/>
              <w:bottom w:val="single" w:sz="4" w:space="0" w:color="auto"/>
              <w:right w:val="single" w:sz="4" w:space="0" w:color="auto"/>
            </w:tcBorders>
            <w:vAlign w:val="center"/>
            <w:hideMark/>
          </w:tcPr>
          <w:p w:rsidR="00AC3C7B" w:rsidRPr="00A7537A" w:rsidRDefault="00AC3C7B" w:rsidP="001F4774">
            <w:pPr>
              <w:jc w:val="center"/>
              <w:rPr>
                <w:b/>
                <w:bCs/>
                <w:sz w:val="20"/>
                <w:szCs w:val="20"/>
              </w:rPr>
            </w:pPr>
            <w:r>
              <w:rPr>
                <w:b/>
                <w:bCs/>
                <w:sz w:val="20"/>
                <w:szCs w:val="20"/>
              </w:rPr>
              <w:t>1</w:t>
            </w:r>
          </w:p>
        </w:tc>
        <w:tc>
          <w:tcPr>
            <w:tcW w:w="9497" w:type="dxa"/>
            <w:gridSpan w:val="8"/>
            <w:tcBorders>
              <w:top w:val="nil"/>
              <w:left w:val="nil"/>
              <w:bottom w:val="single" w:sz="4" w:space="0" w:color="auto"/>
              <w:right w:val="single" w:sz="4" w:space="0" w:color="auto"/>
            </w:tcBorders>
            <w:shd w:val="clear" w:color="auto" w:fill="auto"/>
            <w:vAlign w:val="center"/>
            <w:hideMark/>
          </w:tcPr>
          <w:p w:rsidR="00AC3C7B" w:rsidRPr="00632546" w:rsidRDefault="00AC3C7B" w:rsidP="001F4774">
            <w:pPr>
              <w:rPr>
                <w:sz w:val="20"/>
                <w:szCs w:val="20"/>
              </w:rPr>
            </w:pPr>
            <w:r w:rsidRPr="00632546">
              <w:rPr>
                <w:b/>
                <w:bCs/>
                <w:sz w:val="20"/>
                <w:szCs w:val="20"/>
              </w:rPr>
              <w:t>Реконструкция магистральных тепловых сетей от ТК</w:t>
            </w:r>
            <w:r>
              <w:rPr>
                <w:b/>
                <w:bCs/>
                <w:sz w:val="20"/>
                <w:szCs w:val="20"/>
              </w:rPr>
              <w:t xml:space="preserve"> </w:t>
            </w:r>
            <w:r w:rsidRPr="00632546">
              <w:rPr>
                <w:b/>
                <w:bCs/>
                <w:sz w:val="20"/>
                <w:szCs w:val="20"/>
              </w:rPr>
              <w:t>8 до ТК49/3</w:t>
            </w:r>
          </w:p>
        </w:tc>
      </w:tr>
      <w:tr w:rsidR="00AC3C7B" w:rsidRPr="00E95874" w:rsidTr="001F4774">
        <w:trPr>
          <w:trHeight w:val="727"/>
        </w:trPr>
        <w:tc>
          <w:tcPr>
            <w:tcW w:w="568" w:type="dxa"/>
            <w:tcBorders>
              <w:top w:val="single" w:sz="4" w:space="0" w:color="auto"/>
              <w:left w:val="single" w:sz="4" w:space="0" w:color="auto"/>
              <w:bottom w:val="single" w:sz="4" w:space="0" w:color="auto"/>
              <w:right w:val="single" w:sz="4" w:space="0" w:color="auto"/>
            </w:tcBorders>
            <w:hideMark/>
          </w:tcPr>
          <w:p w:rsidR="00AC3C7B" w:rsidRPr="00A7537A" w:rsidRDefault="00AC3C7B" w:rsidP="001F4774">
            <w:pPr>
              <w:rPr>
                <w:b/>
                <w:bCs/>
                <w:sz w:val="20"/>
                <w:szCs w:val="20"/>
              </w:rPr>
            </w:pPr>
            <w:r w:rsidRPr="00A7537A">
              <w:rPr>
                <w:b/>
                <w:bCs/>
                <w:sz w:val="20"/>
                <w:szCs w:val="20"/>
              </w:rPr>
              <w:t> </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AC3C7B" w:rsidRPr="00632546" w:rsidRDefault="00AC3C7B" w:rsidP="001F4774">
            <w:pPr>
              <w:rPr>
                <w:b/>
                <w:bCs/>
                <w:sz w:val="28"/>
                <w:szCs w:val="28"/>
              </w:rPr>
            </w:pPr>
            <w:r w:rsidRPr="00632546">
              <w:rPr>
                <w:sz w:val="20"/>
                <w:szCs w:val="20"/>
              </w:rPr>
              <w:t>Участок от ТК-8 до ТК49/5</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AC3C7B" w:rsidRPr="00632546" w:rsidRDefault="00AC3C7B" w:rsidP="001F4774">
            <w:pPr>
              <w:jc w:val="center"/>
              <w:rPr>
                <w:sz w:val="20"/>
                <w:szCs w:val="20"/>
              </w:rPr>
            </w:pPr>
            <w:r>
              <w:rPr>
                <w:sz w:val="20"/>
                <w:szCs w:val="20"/>
              </w:rPr>
              <w:t>2хДу</w:t>
            </w:r>
            <w:r w:rsidRPr="00632546">
              <w:rPr>
                <w:sz w:val="20"/>
                <w:szCs w:val="20"/>
              </w:rPr>
              <w:t>500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AC3C7B" w:rsidRPr="00632546" w:rsidRDefault="00AC3C7B" w:rsidP="001F4774">
            <w:pPr>
              <w:jc w:val="center"/>
              <w:rPr>
                <w:sz w:val="20"/>
                <w:szCs w:val="20"/>
              </w:rPr>
            </w:pPr>
            <w:r>
              <w:rPr>
                <w:sz w:val="20"/>
                <w:szCs w:val="20"/>
              </w:rPr>
              <w:t>2</w:t>
            </w:r>
            <w:r w:rsidRPr="00632546">
              <w:rPr>
                <w:sz w:val="20"/>
                <w:szCs w:val="20"/>
              </w:rPr>
              <w:t>х</w:t>
            </w:r>
            <w:r>
              <w:rPr>
                <w:sz w:val="20"/>
                <w:szCs w:val="20"/>
              </w:rPr>
              <w:t>Ду</w:t>
            </w:r>
            <w:r w:rsidRPr="00632546">
              <w:rPr>
                <w:sz w:val="20"/>
                <w:szCs w:val="20"/>
              </w:rPr>
              <w:t>500</w:t>
            </w:r>
            <w:r>
              <w:rPr>
                <w:sz w:val="20"/>
                <w:szCs w:val="20"/>
              </w:rPr>
              <w:t xml:space="preserve"> в ППУ-ПЭ</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C3C7B" w:rsidRPr="00632546" w:rsidRDefault="00AC3C7B" w:rsidP="001F4774">
            <w:pPr>
              <w:jc w:val="center"/>
              <w:rPr>
                <w:sz w:val="20"/>
                <w:szCs w:val="20"/>
              </w:rPr>
            </w:pPr>
            <w:r w:rsidRPr="00632546">
              <w:rPr>
                <w:sz w:val="20"/>
                <w:szCs w:val="20"/>
              </w:rPr>
              <w:t>н.к.</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C3C7B" w:rsidRPr="00632546" w:rsidRDefault="00AC3C7B" w:rsidP="001F4774">
            <w:pPr>
              <w:jc w:val="center"/>
              <w:rPr>
                <w:sz w:val="20"/>
                <w:szCs w:val="20"/>
              </w:rPr>
            </w:pPr>
            <w:r w:rsidRPr="00632546">
              <w:rPr>
                <w:sz w:val="20"/>
                <w:szCs w:val="20"/>
              </w:rPr>
              <w:t>б/к</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AC3C7B" w:rsidRPr="00632546" w:rsidRDefault="00AC3C7B" w:rsidP="001F4774">
            <w:pPr>
              <w:jc w:val="center"/>
              <w:rPr>
                <w:sz w:val="20"/>
                <w:szCs w:val="20"/>
              </w:rPr>
            </w:pPr>
            <w:r>
              <w:rPr>
                <w:sz w:val="20"/>
                <w:szCs w:val="20"/>
              </w:rPr>
              <w:t>1560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C3C7B" w:rsidRPr="00632546" w:rsidRDefault="00AC3C7B" w:rsidP="001F4774">
            <w:pPr>
              <w:jc w:val="center"/>
              <w:rPr>
                <w:sz w:val="20"/>
                <w:szCs w:val="20"/>
              </w:rPr>
            </w:pPr>
            <w:r>
              <w:rPr>
                <w:sz w:val="20"/>
                <w:szCs w:val="20"/>
              </w:rPr>
              <w:t>1560</w:t>
            </w:r>
          </w:p>
        </w:tc>
        <w:tc>
          <w:tcPr>
            <w:tcW w:w="1418" w:type="dxa"/>
            <w:tcBorders>
              <w:top w:val="single" w:sz="4" w:space="0" w:color="auto"/>
              <w:left w:val="nil"/>
              <w:bottom w:val="single" w:sz="4" w:space="0" w:color="auto"/>
              <w:right w:val="single" w:sz="4" w:space="0" w:color="auto"/>
            </w:tcBorders>
            <w:shd w:val="clear" w:color="auto" w:fill="auto"/>
            <w:vAlign w:val="center"/>
          </w:tcPr>
          <w:p w:rsidR="00AC3C7B" w:rsidRPr="00E95874" w:rsidRDefault="0052320A" w:rsidP="001F4774">
            <w:pPr>
              <w:jc w:val="center"/>
              <w:rPr>
                <w:sz w:val="20"/>
                <w:szCs w:val="20"/>
              </w:rPr>
            </w:pPr>
            <w:r>
              <w:rPr>
                <w:sz w:val="20"/>
                <w:szCs w:val="20"/>
              </w:rPr>
              <w:t>163 048,87</w:t>
            </w:r>
          </w:p>
        </w:tc>
      </w:tr>
      <w:tr w:rsidR="00AC3C7B" w:rsidRPr="00E95874" w:rsidTr="001F4774">
        <w:trPr>
          <w:trHeight w:val="978"/>
        </w:trPr>
        <w:tc>
          <w:tcPr>
            <w:tcW w:w="568" w:type="dxa"/>
            <w:tcBorders>
              <w:top w:val="single" w:sz="4" w:space="0" w:color="auto"/>
              <w:left w:val="single" w:sz="4" w:space="0" w:color="auto"/>
              <w:bottom w:val="single" w:sz="4" w:space="0" w:color="auto"/>
              <w:right w:val="single" w:sz="4" w:space="0" w:color="auto"/>
            </w:tcBorders>
            <w:hideMark/>
          </w:tcPr>
          <w:p w:rsidR="00AC3C7B" w:rsidRPr="00A7537A" w:rsidRDefault="00AC3C7B" w:rsidP="001F4774">
            <w:pPr>
              <w:rPr>
                <w:b/>
                <w:bCs/>
                <w:sz w:val="20"/>
                <w:szCs w:val="20"/>
              </w:rPr>
            </w:pP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AC3C7B" w:rsidRPr="00632546" w:rsidRDefault="00AC3C7B" w:rsidP="001F4774">
            <w:pPr>
              <w:rPr>
                <w:b/>
                <w:bCs/>
                <w:sz w:val="28"/>
                <w:szCs w:val="28"/>
              </w:rPr>
            </w:pPr>
            <w:r w:rsidRPr="00632546">
              <w:rPr>
                <w:sz w:val="20"/>
                <w:szCs w:val="20"/>
              </w:rPr>
              <w:t>Участок от ТК49/5 до ТК49/3</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AC3C7B" w:rsidRPr="00632546" w:rsidRDefault="00AC3C7B" w:rsidP="001F4774">
            <w:pPr>
              <w:jc w:val="center"/>
              <w:rPr>
                <w:sz w:val="20"/>
                <w:szCs w:val="20"/>
              </w:rPr>
            </w:pPr>
            <w:r w:rsidRPr="00632546">
              <w:rPr>
                <w:sz w:val="20"/>
                <w:szCs w:val="20"/>
              </w:rPr>
              <w:t>2х</w:t>
            </w:r>
            <w:r>
              <w:rPr>
                <w:sz w:val="20"/>
                <w:szCs w:val="20"/>
              </w:rPr>
              <w:t>Ду</w:t>
            </w:r>
            <w:r w:rsidRPr="00632546">
              <w:rPr>
                <w:sz w:val="20"/>
                <w:szCs w:val="20"/>
              </w:rPr>
              <w:t>400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AC3C7B" w:rsidRPr="00632546" w:rsidRDefault="00AC3C7B" w:rsidP="001F4774">
            <w:pPr>
              <w:jc w:val="center"/>
              <w:rPr>
                <w:sz w:val="20"/>
                <w:szCs w:val="20"/>
              </w:rPr>
            </w:pPr>
            <w:r w:rsidRPr="00632546">
              <w:rPr>
                <w:sz w:val="20"/>
                <w:szCs w:val="20"/>
              </w:rPr>
              <w:t>2х</w:t>
            </w:r>
            <w:r>
              <w:rPr>
                <w:sz w:val="20"/>
                <w:szCs w:val="20"/>
              </w:rPr>
              <w:t>Ду400 в ППУ-ПЭ</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C3C7B" w:rsidRPr="00632546" w:rsidRDefault="00AC3C7B" w:rsidP="001F4774">
            <w:pPr>
              <w:jc w:val="center"/>
              <w:rPr>
                <w:sz w:val="20"/>
                <w:szCs w:val="20"/>
              </w:rPr>
            </w:pPr>
            <w:r w:rsidRPr="00632546">
              <w:rPr>
                <w:sz w:val="20"/>
                <w:szCs w:val="20"/>
              </w:rPr>
              <w:t>н.к.</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C3C7B" w:rsidRPr="00632546" w:rsidRDefault="00AC3C7B" w:rsidP="001F4774">
            <w:pPr>
              <w:jc w:val="center"/>
              <w:rPr>
                <w:sz w:val="20"/>
                <w:szCs w:val="20"/>
              </w:rPr>
            </w:pPr>
            <w:r w:rsidRPr="00632546">
              <w:rPr>
                <w:sz w:val="20"/>
                <w:szCs w:val="20"/>
              </w:rPr>
              <w:t>н.к.</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AC3C7B" w:rsidRPr="00632546" w:rsidRDefault="00AC3C7B" w:rsidP="001F4774">
            <w:pPr>
              <w:jc w:val="center"/>
              <w:rPr>
                <w:sz w:val="20"/>
                <w:szCs w:val="20"/>
              </w:rPr>
            </w:pPr>
            <w:r>
              <w:rPr>
                <w:sz w:val="20"/>
                <w:szCs w:val="20"/>
              </w:rPr>
              <w:t>306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C3C7B" w:rsidRPr="00632546" w:rsidRDefault="00AC3C7B" w:rsidP="001F4774">
            <w:pPr>
              <w:jc w:val="center"/>
              <w:rPr>
                <w:sz w:val="20"/>
                <w:szCs w:val="20"/>
              </w:rPr>
            </w:pPr>
            <w:r>
              <w:rPr>
                <w:sz w:val="20"/>
                <w:szCs w:val="20"/>
              </w:rPr>
              <w:t>306</w:t>
            </w:r>
          </w:p>
        </w:tc>
        <w:tc>
          <w:tcPr>
            <w:tcW w:w="1418" w:type="dxa"/>
            <w:tcBorders>
              <w:top w:val="single" w:sz="4" w:space="0" w:color="auto"/>
              <w:left w:val="nil"/>
              <w:bottom w:val="single" w:sz="4" w:space="0" w:color="auto"/>
              <w:right w:val="single" w:sz="4" w:space="0" w:color="auto"/>
            </w:tcBorders>
            <w:shd w:val="clear" w:color="auto" w:fill="auto"/>
            <w:vAlign w:val="center"/>
          </w:tcPr>
          <w:p w:rsidR="00AC3C7B" w:rsidRPr="00E95874" w:rsidRDefault="00AC3C7B" w:rsidP="001F4774">
            <w:pPr>
              <w:jc w:val="center"/>
              <w:rPr>
                <w:sz w:val="20"/>
                <w:szCs w:val="20"/>
              </w:rPr>
            </w:pPr>
            <w:r>
              <w:rPr>
                <w:sz w:val="20"/>
                <w:szCs w:val="20"/>
              </w:rPr>
              <w:t>28329,734</w:t>
            </w:r>
          </w:p>
        </w:tc>
      </w:tr>
      <w:tr w:rsidR="00AC3C7B" w:rsidRPr="00E95874" w:rsidTr="001F4774">
        <w:trPr>
          <w:trHeight w:val="340"/>
        </w:trPr>
        <w:tc>
          <w:tcPr>
            <w:tcW w:w="568" w:type="dxa"/>
            <w:tcBorders>
              <w:top w:val="single" w:sz="4" w:space="0" w:color="auto"/>
              <w:left w:val="single" w:sz="4" w:space="0" w:color="auto"/>
              <w:bottom w:val="single" w:sz="4" w:space="0" w:color="auto"/>
              <w:right w:val="single" w:sz="4" w:space="0" w:color="auto"/>
            </w:tcBorders>
            <w:hideMark/>
          </w:tcPr>
          <w:p w:rsidR="00AC3C7B" w:rsidRPr="00A7537A" w:rsidRDefault="00AC3C7B" w:rsidP="001F4774">
            <w:pPr>
              <w:rPr>
                <w:b/>
                <w:bCs/>
                <w:sz w:val="20"/>
                <w:szCs w:val="20"/>
              </w:rPr>
            </w:pP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AC3C7B" w:rsidRPr="001873C5" w:rsidRDefault="00AC3C7B" w:rsidP="001F4774">
            <w:pPr>
              <w:jc w:val="right"/>
              <w:rPr>
                <w:b/>
                <w:sz w:val="20"/>
                <w:szCs w:val="20"/>
              </w:rPr>
            </w:pPr>
            <w:r>
              <w:rPr>
                <w:b/>
                <w:sz w:val="20"/>
                <w:szCs w:val="20"/>
              </w:rPr>
              <w:t>ВСЕГО, в т.ч.</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AC3C7B" w:rsidRPr="001873C5" w:rsidRDefault="00AC3C7B" w:rsidP="001F4774">
            <w:pPr>
              <w:jc w:val="center"/>
              <w:rPr>
                <w:b/>
                <w:sz w:val="20"/>
                <w:szCs w:val="20"/>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AC3C7B" w:rsidRPr="001873C5" w:rsidRDefault="00AC3C7B" w:rsidP="001F4774">
            <w:pPr>
              <w:jc w:val="center"/>
              <w:rPr>
                <w:b/>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C3C7B" w:rsidRPr="001873C5" w:rsidRDefault="00AC3C7B" w:rsidP="001F4774">
            <w:pPr>
              <w:jc w:val="center"/>
              <w:rPr>
                <w:b/>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C3C7B" w:rsidRPr="001873C5" w:rsidRDefault="00AC3C7B" w:rsidP="001F4774">
            <w:pPr>
              <w:jc w:val="center"/>
              <w:rPr>
                <w:b/>
                <w:sz w:val="20"/>
                <w:szCs w:val="20"/>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AC3C7B" w:rsidRPr="001873C5" w:rsidRDefault="00AC3C7B" w:rsidP="001F4774">
            <w:pPr>
              <w:jc w:val="center"/>
              <w:rPr>
                <w:b/>
                <w:sz w:val="20"/>
                <w:szCs w:val="20"/>
              </w:rPr>
            </w:pPr>
            <w:r w:rsidRPr="001873C5">
              <w:rPr>
                <w:b/>
                <w:sz w:val="20"/>
                <w:szCs w:val="20"/>
              </w:rPr>
              <w:t>1866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C3C7B" w:rsidRPr="001873C5" w:rsidRDefault="00AC3C7B" w:rsidP="001F4774">
            <w:pPr>
              <w:jc w:val="center"/>
              <w:rPr>
                <w:b/>
                <w:sz w:val="20"/>
                <w:szCs w:val="20"/>
              </w:rPr>
            </w:pPr>
            <w:r w:rsidRPr="001873C5">
              <w:rPr>
                <w:b/>
                <w:sz w:val="20"/>
                <w:szCs w:val="20"/>
              </w:rPr>
              <w:t>1866</w:t>
            </w:r>
          </w:p>
        </w:tc>
        <w:tc>
          <w:tcPr>
            <w:tcW w:w="1418" w:type="dxa"/>
            <w:tcBorders>
              <w:top w:val="single" w:sz="4" w:space="0" w:color="auto"/>
              <w:left w:val="nil"/>
              <w:bottom w:val="single" w:sz="4" w:space="0" w:color="auto"/>
              <w:right w:val="single" w:sz="4" w:space="0" w:color="auto"/>
            </w:tcBorders>
            <w:shd w:val="clear" w:color="auto" w:fill="auto"/>
            <w:vAlign w:val="center"/>
          </w:tcPr>
          <w:p w:rsidR="00AC3C7B" w:rsidRPr="0063584E" w:rsidRDefault="0052320A" w:rsidP="001F4774">
            <w:pPr>
              <w:jc w:val="center"/>
              <w:rPr>
                <w:b/>
                <w:bCs/>
                <w:sz w:val="20"/>
                <w:szCs w:val="20"/>
              </w:rPr>
            </w:pPr>
            <w:r>
              <w:rPr>
                <w:bCs/>
                <w:sz w:val="20"/>
                <w:szCs w:val="20"/>
              </w:rPr>
              <w:t>191 378,604</w:t>
            </w:r>
          </w:p>
        </w:tc>
      </w:tr>
      <w:tr w:rsidR="00AC3C7B" w:rsidRPr="00E95874" w:rsidTr="001F4774">
        <w:trPr>
          <w:trHeight w:val="340"/>
        </w:trPr>
        <w:tc>
          <w:tcPr>
            <w:tcW w:w="568" w:type="dxa"/>
            <w:tcBorders>
              <w:top w:val="single" w:sz="4" w:space="0" w:color="auto"/>
              <w:left w:val="single" w:sz="4" w:space="0" w:color="auto"/>
              <w:bottom w:val="single" w:sz="4" w:space="0" w:color="auto"/>
              <w:right w:val="single" w:sz="4" w:space="0" w:color="auto"/>
            </w:tcBorders>
            <w:hideMark/>
          </w:tcPr>
          <w:p w:rsidR="00AC3C7B" w:rsidRPr="00A7537A" w:rsidRDefault="00AC3C7B" w:rsidP="001F4774">
            <w:pPr>
              <w:rPr>
                <w:b/>
                <w:bCs/>
                <w:sz w:val="20"/>
                <w:szCs w:val="20"/>
              </w:rPr>
            </w:pP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AC3C7B" w:rsidRPr="000A3F4E" w:rsidRDefault="00AC3C7B" w:rsidP="001F4774">
            <w:pPr>
              <w:jc w:val="right"/>
              <w:rPr>
                <w:sz w:val="20"/>
                <w:szCs w:val="20"/>
              </w:rPr>
            </w:pPr>
            <w:r w:rsidRPr="000A3F4E">
              <w:rPr>
                <w:sz w:val="20"/>
                <w:szCs w:val="20"/>
              </w:rPr>
              <w:t>НДС</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AC3C7B" w:rsidRPr="000A3F4E" w:rsidRDefault="00AC3C7B" w:rsidP="001F4774">
            <w:pPr>
              <w:jc w:val="center"/>
              <w:rPr>
                <w:sz w:val="20"/>
                <w:szCs w:val="20"/>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AC3C7B" w:rsidRPr="001873C5" w:rsidRDefault="00AC3C7B" w:rsidP="001F4774">
            <w:pPr>
              <w:jc w:val="center"/>
              <w:rPr>
                <w:b/>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C3C7B" w:rsidRPr="001873C5" w:rsidRDefault="00AC3C7B" w:rsidP="001F4774">
            <w:pPr>
              <w:jc w:val="center"/>
              <w:rPr>
                <w:b/>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C3C7B" w:rsidRPr="001873C5" w:rsidRDefault="00AC3C7B" w:rsidP="001F4774">
            <w:pPr>
              <w:jc w:val="center"/>
              <w:rPr>
                <w:b/>
                <w:sz w:val="20"/>
                <w:szCs w:val="20"/>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AC3C7B" w:rsidRPr="001873C5" w:rsidRDefault="00AC3C7B" w:rsidP="001F4774">
            <w:pPr>
              <w:jc w:val="center"/>
              <w:rPr>
                <w:b/>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C3C7B" w:rsidRPr="001873C5" w:rsidRDefault="00AC3C7B" w:rsidP="001F4774">
            <w:pPr>
              <w:jc w:val="center"/>
              <w:rPr>
                <w:b/>
                <w:sz w:val="20"/>
                <w:szCs w:val="20"/>
              </w:rPr>
            </w:pPr>
          </w:p>
        </w:tc>
        <w:tc>
          <w:tcPr>
            <w:tcW w:w="1418" w:type="dxa"/>
            <w:tcBorders>
              <w:top w:val="single" w:sz="4" w:space="0" w:color="auto"/>
              <w:left w:val="nil"/>
              <w:bottom w:val="single" w:sz="4" w:space="0" w:color="auto"/>
              <w:right w:val="single" w:sz="4" w:space="0" w:color="auto"/>
            </w:tcBorders>
            <w:shd w:val="clear" w:color="auto" w:fill="auto"/>
            <w:vAlign w:val="center"/>
          </w:tcPr>
          <w:p w:rsidR="00AC3C7B" w:rsidRDefault="0052320A" w:rsidP="001F4774">
            <w:pPr>
              <w:jc w:val="center"/>
              <w:rPr>
                <w:sz w:val="20"/>
                <w:szCs w:val="20"/>
              </w:rPr>
            </w:pPr>
            <w:r>
              <w:rPr>
                <w:sz w:val="20"/>
                <w:szCs w:val="20"/>
              </w:rPr>
              <w:t>31 896,434</w:t>
            </w:r>
          </w:p>
        </w:tc>
      </w:tr>
    </w:tbl>
    <w:p w:rsidR="00AC3C7B" w:rsidRDefault="00AC3C7B" w:rsidP="00AC3C7B">
      <w:pPr>
        <w:autoSpaceDE w:val="0"/>
        <w:autoSpaceDN w:val="0"/>
        <w:adjustRightInd w:val="0"/>
        <w:jc w:val="both"/>
        <w:rPr>
          <w:b/>
        </w:rPr>
      </w:pPr>
    </w:p>
    <w:p w:rsidR="009D7021" w:rsidRDefault="009D7021" w:rsidP="0075086E">
      <w:pPr>
        <w:autoSpaceDE w:val="0"/>
        <w:autoSpaceDN w:val="0"/>
        <w:adjustRightInd w:val="0"/>
        <w:jc w:val="both"/>
        <w:rPr>
          <w:b/>
        </w:rPr>
      </w:pPr>
      <w:r>
        <w:rPr>
          <w:b/>
        </w:rPr>
        <w:t>6.4.4. Установка аккумуляторных баков горячей воды</w:t>
      </w:r>
    </w:p>
    <w:p w:rsidR="009D7021" w:rsidRDefault="009D7021" w:rsidP="009D7021">
      <w:pPr>
        <w:autoSpaceDE w:val="0"/>
        <w:autoSpaceDN w:val="0"/>
        <w:adjustRightInd w:val="0"/>
        <w:ind w:firstLine="708"/>
        <w:jc w:val="both"/>
      </w:pPr>
      <w:r w:rsidRPr="00D02F6D">
        <w:t xml:space="preserve">В настоящее время в центральной котельной города Кингисеппа </w:t>
      </w:r>
      <w:r>
        <w:t xml:space="preserve"> установлены 3 бака горячей воды: 1 бак объемом 1000 м3, два бака по 2000 м3.</w:t>
      </w:r>
    </w:p>
    <w:p w:rsidR="009D7021" w:rsidRDefault="009D7021" w:rsidP="009D7021">
      <w:pPr>
        <w:autoSpaceDE w:val="0"/>
        <w:autoSpaceDN w:val="0"/>
        <w:adjustRightInd w:val="0"/>
        <w:ind w:firstLine="708"/>
        <w:jc w:val="both"/>
      </w:pPr>
      <w:r>
        <w:t>Бак  объемом 1000 м3 находится в аварийном состоянии и не эксплуатируется с  2000 года. Баки объемом по 2000 м3  являются объектами незавершенного строительства и в таком виде  эксплуатируются с 2000 года и в настоящее время также находятся в аварийном состоянии. В связи со значительной подпиткой тепловых сетей  в инвестиционной программе теплоснабжающей организации предлагается   взамен  3х аварийных баков установить  2 новых по 2000 м3 каждый. Финансовые затраты отражены в таблице 5.3.</w:t>
      </w:r>
    </w:p>
    <w:p w:rsidR="0075086E" w:rsidRPr="0075086E" w:rsidRDefault="009D7021" w:rsidP="0075086E">
      <w:pPr>
        <w:autoSpaceDE w:val="0"/>
        <w:autoSpaceDN w:val="0"/>
        <w:adjustRightInd w:val="0"/>
        <w:jc w:val="both"/>
        <w:rPr>
          <w:b/>
          <w:bCs/>
          <w:color w:val="000000"/>
        </w:rPr>
      </w:pPr>
      <w:r>
        <w:rPr>
          <w:b/>
        </w:rPr>
        <w:t>6.4.5</w:t>
      </w:r>
      <w:r w:rsidR="0075086E" w:rsidRPr="0075086E">
        <w:rPr>
          <w:b/>
        </w:rPr>
        <w:t xml:space="preserve">. </w:t>
      </w:r>
      <w:r w:rsidR="0075086E">
        <w:rPr>
          <w:b/>
        </w:rPr>
        <w:t>Г</w:t>
      </w:r>
      <w:r w:rsidR="0075086E" w:rsidRPr="0075086E">
        <w:rPr>
          <w:b/>
        </w:rPr>
        <w:t>отовности теплоснабжающих организаций к проведению восстановительных работ в системах теплоснабжения к выполнению аварийно-восстановительных работ</w:t>
      </w:r>
    </w:p>
    <w:p w:rsidR="0075086E" w:rsidRPr="003F1506" w:rsidRDefault="0075086E" w:rsidP="0075086E">
      <w:pPr>
        <w:autoSpaceDE w:val="0"/>
        <w:autoSpaceDN w:val="0"/>
        <w:adjustRightInd w:val="0"/>
        <w:ind w:firstLine="539"/>
        <w:jc w:val="both"/>
        <w:rPr>
          <w:bCs/>
        </w:rPr>
      </w:pPr>
      <w:r w:rsidRPr="003F1506">
        <w:rPr>
          <w:bCs/>
        </w:rPr>
        <w:t>Показатель готовности базируется на показателях укомплектованности ремонтным и оперативно-ремонтным персоналом, оснащенности машинами, специальными механизмами и оборудованием, наличия основных материально-технических ресурсов, а также укомплектованности передвижными автономными источниками электропитания для ведения аварийно-восстановительных работ.</w:t>
      </w:r>
    </w:p>
    <w:p w:rsidR="0075086E" w:rsidRPr="003F1506" w:rsidRDefault="0075086E" w:rsidP="0075086E">
      <w:pPr>
        <w:autoSpaceDE w:val="0"/>
        <w:autoSpaceDN w:val="0"/>
        <w:adjustRightInd w:val="0"/>
        <w:ind w:firstLine="539"/>
        <w:jc w:val="both"/>
        <w:rPr>
          <w:bCs/>
        </w:rPr>
      </w:pPr>
      <w:r w:rsidRPr="003F1506">
        <w:rPr>
          <w:bCs/>
        </w:rPr>
        <w:t xml:space="preserve">В настоящее время  аварийно-восстановительная бригада, входящая в состав единой теплоснабжающей организации, </w:t>
      </w:r>
      <w:r>
        <w:rPr>
          <w:bCs/>
        </w:rPr>
        <w:t xml:space="preserve">укомплектована  техникой не в полном объеме. </w:t>
      </w:r>
      <w:r w:rsidRPr="003F1506">
        <w:rPr>
          <w:bCs/>
        </w:rPr>
        <w:t xml:space="preserve"> Мероприятия по </w:t>
      </w:r>
      <w:r w:rsidR="009229BB">
        <w:rPr>
          <w:bCs/>
        </w:rPr>
        <w:t>приобрет</w:t>
      </w:r>
      <w:r w:rsidR="002E1E1E">
        <w:rPr>
          <w:bCs/>
        </w:rPr>
        <w:t>е</w:t>
      </w:r>
      <w:r w:rsidR="009229BB">
        <w:rPr>
          <w:bCs/>
        </w:rPr>
        <w:t>н</w:t>
      </w:r>
      <w:r w:rsidR="002E1E1E">
        <w:rPr>
          <w:bCs/>
        </w:rPr>
        <w:t>ию</w:t>
      </w:r>
      <w:r w:rsidRPr="003F1506">
        <w:rPr>
          <w:bCs/>
        </w:rPr>
        <w:t xml:space="preserve">  ремонтно-строительной техники  приведены в таблице </w:t>
      </w:r>
      <w:r>
        <w:rPr>
          <w:bCs/>
        </w:rPr>
        <w:t>6.5.</w:t>
      </w:r>
    </w:p>
    <w:p w:rsidR="0075086E" w:rsidRPr="0075086E" w:rsidRDefault="0075086E" w:rsidP="0075086E">
      <w:pPr>
        <w:autoSpaceDE w:val="0"/>
        <w:autoSpaceDN w:val="0"/>
        <w:adjustRightInd w:val="0"/>
        <w:ind w:firstLine="539"/>
        <w:jc w:val="right"/>
        <w:rPr>
          <w:b/>
          <w:bCs/>
        </w:rPr>
      </w:pPr>
      <w:r w:rsidRPr="0075086E">
        <w:rPr>
          <w:b/>
          <w:bCs/>
        </w:rPr>
        <w:t>Таблица 6.5.</w:t>
      </w:r>
    </w:p>
    <w:p w:rsidR="0075086E" w:rsidRPr="003F1506" w:rsidRDefault="0075086E" w:rsidP="0075086E">
      <w:pPr>
        <w:autoSpaceDE w:val="0"/>
        <w:autoSpaceDN w:val="0"/>
        <w:adjustRightInd w:val="0"/>
        <w:ind w:firstLine="539"/>
        <w:jc w:val="center"/>
        <w:rPr>
          <w:b/>
          <w:bCs/>
        </w:rPr>
      </w:pPr>
      <w:r w:rsidRPr="003F1506">
        <w:rPr>
          <w:b/>
          <w:bCs/>
        </w:rPr>
        <w:t xml:space="preserve">Мероприятия и финансовые затраты по  </w:t>
      </w:r>
      <w:r>
        <w:rPr>
          <w:b/>
          <w:bCs/>
        </w:rPr>
        <w:t>приобретению</w:t>
      </w:r>
      <w:r w:rsidRPr="003F1506">
        <w:rPr>
          <w:b/>
          <w:bCs/>
        </w:rPr>
        <w:t xml:space="preserve"> ремонтно-строительной техники, задействованной в аварийно-восстановительных работах на объектах теплоснабжения единой теплоснабжающей организации.</w:t>
      </w:r>
    </w:p>
    <w:tbl>
      <w:tblPr>
        <w:tblStyle w:val="a4"/>
        <w:tblW w:w="9701" w:type="dxa"/>
        <w:tblLayout w:type="fixed"/>
        <w:tblLook w:val="04A0" w:firstRow="1" w:lastRow="0" w:firstColumn="1" w:lastColumn="0" w:noHBand="0" w:noVBand="1"/>
      </w:tblPr>
      <w:tblGrid>
        <w:gridCol w:w="534"/>
        <w:gridCol w:w="3543"/>
        <w:gridCol w:w="3828"/>
        <w:gridCol w:w="1796"/>
      </w:tblGrid>
      <w:tr w:rsidR="007641D8" w:rsidRPr="003F1506" w:rsidTr="007641D8">
        <w:tc>
          <w:tcPr>
            <w:tcW w:w="534" w:type="dxa"/>
          </w:tcPr>
          <w:p w:rsidR="007641D8" w:rsidRPr="003F1506" w:rsidRDefault="007641D8" w:rsidP="00A25292">
            <w:pPr>
              <w:autoSpaceDE w:val="0"/>
              <w:autoSpaceDN w:val="0"/>
              <w:adjustRightInd w:val="0"/>
              <w:jc w:val="center"/>
              <w:rPr>
                <w:b/>
                <w:bCs/>
                <w:sz w:val="20"/>
                <w:szCs w:val="20"/>
              </w:rPr>
            </w:pPr>
            <w:r w:rsidRPr="003F1506">
              <w:rPr>
                <w:b/>
                <w:bCs/>
                <w:sz w:val="20"/>
                <w:szCs w:val="20"/>
              </w:rPr>
              <w:t>№</w:t>
            </w:r>
          </w:p>
        </w:tc>
        <w:tc>
          <w:tcPr>
            <w:tcW w:w="3543" w:type="dxa"/>
          </w:tcPr>
          <w:p w:rsidR="007641D8" w:rsidRPr="003F1506" w:rsidRDefault="007641D8" w:rsidP="00A25292">
            <w:pPr>
              <w:autoSpaceDE w:val="0"/>
              <w:autoSpaceDN w:val="0"/>
              <w:adjustRightInd w:val="0"/>
              <w:jc w:val="center"/>
              <w:rPr>
                <w:b/>
                <w:bCs/>
                <w:sz w:val="20"/>
                <w:szCs w:val="20"/>
              </w:rPr>
            </w:pPr>
            <w:r w:rsidRPr="003F1506">
              <w:rPr>
                <w:b/>
                <w:bCs/>
                <w:sz w:val="20"/>
                <w:szCs w:val="20"/>
              </w:rPr>
              <w:t>Наименование</w:t>
            </w:r>
          </w:p>
        </w:tc>
        <w:tc>
          <w:tcPr>
            <w:tcW w:w="3828" w:type="dxa"/>
          </w:tcPr>
          <w:p w:rsidR="007641D8" w:rsidRPr="003F1506" w:rsidRDefault="007641D8" w:rsidP="00A25292">
            <w:pPr>
              <w:autoSpaceDE w:val="0"/>
              <w:autoSpaceDN w:val="0"/>
              <w:adjustRightInd w:val="0"/>
              <w:jc w:val="center"/>
              <w:rPr>
                <w:b/>
                <w:bCs/>
                <w:sz w:val="20"/>
                <w:szCs w:val="20"/>
              </w:rPr>
            </w:pPr>
            <w:r>
              <w:rPr>
                <w:b/>
                <w:bCs/>
                <w:sz w:val="20"/>
                <w:szCs w:val="20"/>
              </w:rPr>
              <w:t>Обоснование</w:t>
            </w:r>
          </w:p>
        </w:tc>
        <w:tc>
          <w:tcPr>
            <w:tcW w:w="1796" w:type="dxa"/>
          </w:tcPr>
          <w:p w:rsidR="007641D8" w:rsidRPr="003F1506" w:rsidRDefault="007641D8" w:rsidP="00A25292">
            <w:pPr>
              <w:autoSpaceDE w:val="0"/>
              <w:autoSpaceDN w:val="0"/>
              <w:adjustRightInd w:val="0"/>
              <w:jc w:val="center"/>
              <w:rPr>
                <w:b/>
                <w:bCs/>
                <w:sz w:val="20"/>
                <w:szCs w:val="20"/>
              </w:rPr>
            </w:pPr>
            <w:r>
              <w:rPr>
                <w:b/>
                <w:bCs/>
                <w:sz w:val="20"/>
                <w:szCs w:val="20"/>
              </w:rPr>
              <w:t>Стоимость в ценах 2022</w:t>
            </w:r>
            <w:r w:rsidRPr="003F1506">
              <w:rPr>
                <w:b/>
                <w:bCs/>
                <w:sz w:val="20"/>
                <w:szCs w:val="20"/>
              </w:rPr>
              <w:t xml:space="preserve"> года,</w:t>
            </w:r>
          </w:p>
          <w:p w:rsidR="007641D8" w:rsidRPr="003F1506" w:rsidRDefault="007641D8" w:rsidP="00A25292">
            <w:pPr>
              <w:autoSpaceDE w:val="0"/>
              <w:autoSpaceDN w:val="0"/>
              <w:adjustRightInd w:val="0"/>
              <w:jc w:val="center"/>
              <w:rPr>
                <w:b/>
                <w:bCs/>
                <w:sz w:val="20"/>
                <w:szCs w:val="20"/>
              </w:rPr>
            </w:pPr>
            <w:r w:rsidRPr="003F1506">
              <w:rPr>
                <w:b/>
                <w:bCs/>
                <w:sz w:val="20"/>
                <w:szCs w:val="20"/>
              </w:rPr>
              <w:t xml:space="preserve"> тыс. руб. с НДС</w:t>
            </w:r>
          </w:p>
        </w:tc>
      </w:tr>
      <w:tr w:rsidR="007641D8" w:rsidRPr="003F1506" w:rsidTr="007641D8">
        <w:tc>
          <w:tcPr>
            <w:tcW w:w="534" w:type="dxa"/>
          </w:tcPr>
          <w:p w:rsidR="007641D8" w:rsidRPr="003F1506" w:rsidRDefault="007641D8" w:rsidP="00A25292">
            <w:pPr>
              <w:autoSpaceDE w:val="0"/>
              <w:autoSpaceDN w:val="0"/>
              <w:adjustRightInd w:val="0"/>
              <w:jc w:val="center"/>
              <w:rPr>
                <w:bCs/>
                <w:sz w:val="20"/>
                <w:szCs w:val="20"/>
              </w:rPr>
            </w:pPr>
            <w:r w:rsidRPr="003F1506">
              <w:rPr>
                <w:bCs/>
                <w:sz w:val="20"/>
                <w:szCs w:val="20"/>
              </w:rPr>
              <w:t>1</w:t>
            </w:r>
          </w:p>
        </w:tc>
        <w:tc>
          <w:tcPr>
            <w:tcW w:w="3543" w:type="dxa"/>
          </w:tcPr>
          <w:p w:rsidR="007641D8" w:rsidRPr="003F1506" w:rsidRDefault="007641D8" w:rsidP="0075086E">
            <w:pPr>
              <w:autoSpaceDE w:val="0"/>
              <w:autoSpaceDN w:val="0"/>
              <w:adjustRightInd w:val="0"/>
              <w:rPr>
                <w:b/>
                <w:bCs/>
                <w:sz w:val="20"/>
                <w:szCs w:val="20"/>
              </w:rPr>
            </w:pPr>
            <w:r>
              <w:rPr>
                <w:sz w:val="20"/>
                <w:szCs w:val="20"/>
              </w:rPr>
              <w:t>ГАЗон 3309 (фургон)</w:t>
            </w:r>
          </w:p>
        </w:tc>
        <w:tc>
          <w:tcPr>
            <w:tcW w:w="3828" w:type="dxa"/>
            <w:vAlign w:val="center"/>
          </w:tcPr>
          <w:p w:rsidR="007641D8" w:rsidRPr="003F1506" w:rsidRDefault="007641D8" w:rsidP="00A25292">
            <w:pPr>
              <w:autoSpaceDE w:val="0"/>
              <w:autoSpaceDN w:val="0"/>
              <w:adjustRightInd w:val="0"/>
              <w:jc w:val="center"/>
              <w:rPr>
                <w:bCs/>
                <w:sz w:val="18"/>
                <w:szCs w:val="18"/>
              </w:rPr>
            </w:pPr>
            <w:r>
              <w:rPr>
                <w:bCs/>
                <w:sz w:val="18"/>
                <w:szCs w:val="18"/>
              </w:rPr>
              <w:t>Для аварийной службы, перевозки людей и материалов</w:t>
            </w:r>
          </w:p>
        </w:tc>
        <w:tc>
          <w:tcPr>
            <w:tcW w:w="1796" w:type="dxa"/>
            <w:vAlign w:val="center"/>
          </w:tcPr>
          <w:p w:rsidR="007641D8" w:rsidRPr="003F1506" w:rsidRDefault="007641D8" w:rsidP="00A25292">
            <w:pPr>
              <w:autoSpaceDE w:val="0"/>
              <w:autoSpaceDN w:val="0"/>
              <w:adjustRightInd w:val="0"/>
              <w:jc w:val="center"/>
              <w:rPr>
                <w:bCs/>
                <w:sz w:val="20"/>
                <w:szCs w:val="20"/>
              </w:rPr>
            </w:pPr>
            <w:r>
              <w:rPr>
                <w:bCs/>
                <w:sz w:val="20"/>
                <w:szCs w:val="20"/>
              </w:rPr>
              <w:t>6500,00</w:t>
            </w:r>
          </w:p>
        </w:tc>
      </w:tr>
      <w:tr w:rsidR="007641D8" w:rsidRPr="003F1506" w:rsidTr="007641D8">
        <w:tc>
          <w:tcPr>
            <w:tcW w:w="534" w:type="dxa"/>
          </w:tcPr>
          <w:p w:rsidR="007641D8" w:rsidRPr="003F1506" w:rsidRDefault="007641D8" w:rsidP="00A25292">
            <w:pPr>
              <w:autoSpaceDE w:val="0"/>
              <w:autoSpaceDN w:val="0"/>
              <w:adjustRightInd w:val="0"/>
              <w:jc w:val="center"/>
              <w:rPr>
                <w:bCs/>
                <w:sz w:val="20"/>
                <w:szCs w:val="20"/>
              </w:rPr>
            </w:pPr>
            <w:r w:rsidRPr="003F1506">
              <w:rPr>
                <w:bCs/>
                <w:sz w:val="20"/>
                <w:szCs w:val="20"/>
              </w:rPr>
              <w:t>2</w:t>
            </w:r>
          </w:p>
        </w:tc>
        <w:tc>
          <w:tcPr>
            <w:tcW w:w="3543" w:type="dxa"/>
          </w:tcPr>
          <w:p w:rsidR="007641D8" w:rsidRPr="003F1506" w:rsidRDefault="007641D8" w:rsidP="00A25292">
            <w:pPr>
              <w:autoSpaceDE w:val="0"/>
              <w:autoSpaceDN w:val="0"/>
              <w:adjustRightInd w:val="0"/>
              <w:rPr>
                <w:b/>
                <w:bCs/>
                <w:sz w:val="20"/>
                <w:szCs w:val="20"/>
              </w:rPr>
            </w:pPr>
            <w:r>
              <w:rPr>
                <w:sz w:val="20"/>
                <w:szCs w:val="20"/>
              </w:rPr>
              <w:t>ГАЗон 3309 (вакуумная машина)</w:t>
            </w:r>
          </w:p>
        </w:tc>
        <w:tc>
          <w:tcPr>
            <w:tcW w:w="3828" w:type="dxa"/>
            <w:vAlign w:val="center"/>
          </w:tcPr>
          <w:p w:rsidR="007641D8" w:rsidRPr="003F1506" w:rsidRDefault="007641D8" w:rsidP="00A25292">
            <w:pPr>
              <w:autoSpaceDE w:val="0"/>
              <w:autoSpaceDN w:val="0"/>
              <w:adjustRightInd w:val="0"/>
              <w:jc w:val="center"/>
              <w:rPr>
                <w:bCs/>
                <w:sz w:val="20"/>
                <w:szCs w:val="20"/>
              </w:rPr>
            </w:pPr>
            <w:r>
              <w:rPr>
                <w:bCs/>
                <w:sz w:val="18"/>
                <w:szCs w:val="18"/>
              </w:rPr>
              <w:t>Для откачки жидкости из непроходных каналов и камер</w:t>
            </w:r>
          </w:p>
        </w:tc>
        <w:tc>
          <w:tcPr>
            <w:tcW w:w="1796" w:type="dxa"/>
            <w:vAlign w:val="center"/>
          </w:tcPr>
          <w:p w:rsidR="007641D8" w:rsidRPr="003F1506" w:rsidRDefault="007641D8" w:rsidP="00A25292">
            <w:pPr>
              <w:autoSpaceDE w:val="0"/>
              <w:autoSpaceDN w:val="0"/>
              <w:adjustRightInd w:val="0"/>
              <w:jc w:val="center"/>
              <w:rPr>
                <w:bCs/>
                <w:sz w:val="20"/>
                <w:szCs w:val="20"/>
              </w:rPr>
            </w:pPr>
            <w:r>
              <w:rPr>
                <w:bCs/>
                <w:sz w:val="20"/>
                <w:szCs w:val="20"/>
              </w:rPr>
              <w:t>5000,0</w:t>
            </w:r>
          </w:p>
        </w:tc>
      </w:tr>
      <w:tr w:rsidR="007641D8" w:rsidRPr="003F1506" w:rsidTr="007641D8">
        <w:tc>
          <w:tcPr>
            <w:tcW w:w="534" w:type="dxa"/>
          </w:tcPr>
          <w:p w:rsidR="007641D8" w:rsidRPr="003F1506" w:rsidRDefault="007641D8" w:rsidP="00A25292">
            <w:pPr>
              <w:autoSpaceDE w:val="0"/>
              <w:autoSpaceDN w:val="0"/>
              <w:adjustRightInd w:val="0"/>
              <w:jc w:val="center"/>
              <w:rPr>
                <w:bCs/>
                <w:sz w:val="20"/>
                <w:szCs w:val="20"/>
              </w:rPr>
            </w:pPr>
          </w:p>
        </w:tc>
        <w:tc>
          <w:tcPr>
            <w:tcW w:w="3543" w:type="dxa"/>
            <w:vAlign w:val="center"/>
          </w:tcPr>
          <w:p w:rsidR="007641D8" w:rsidRPr="001873C5" w:rsidRDefault="007641D8" w:rsidP="00A25292">
            <w:pPr>
              <w:jc w:val="right"/>
              <w:rPr>
                <w:b/>
                <w:sz w:val="20"/>
                <w:szCs w:val="20"/>
              </w:rPr>
            </w:pPr>
            <w:r>
              <w:rPr>
                <w:b/>
                <w:sz w:val="20"/>
                <w:szCs w:val="20"/>
              </w:rPr>
              <w:t>ВСЕГО, в т.ч.</w:t>
            </w:r>
          </w:p>
        </w:tc>
        <w:tc>
          <w:tcPr>
            <w:tcW w:w="3828" w:type="dxa"/>
            <w:vAlign w:val="center"/>
          </w:tcPr>
          <w:p w:rsidR="007641D8" w:rsidRPr="0075086E" w:rsidRDefault="007641D8" w:rsidP="00A25292">
            <w:pPr>
              <w:autoSpaceDE w:val="0"/>
              <w:autoSpaceDN w:val="0"/>
              <w:adjustRightInd w:val="0"/>
              <w:jc w:val="center"/>
              <w:rPr>
                <w:b/>
                <w:bCs/>
                <w:sz w:val="18"/>
                <w:szCs w:val="18"/>
              </w:rPr>
            </w:pPr>
          </w:p>
        </w:tc>
        <w:tc>
          <w:tcPr>
            <w:tcW w:w="1796" w:type="dxa"/>
            <w:vAlign w:val="center"/>
          </w:tcPr>
          <w:p w:rsidR="007641D8" w:rsidRPr="0075086E" w:rsidRDefault="007641D8" w:rsidP="00A25292">
            <w:pPr>
              <w:autoSpaceDE w:val="0"/>
              <w:autoSpaceDN w:val="0"/>
              <w:adjustRightInd w:val="0"/>
              <w:jc w:val="center"/>
              <w:rPr>
                <w:b/>
                <w:bCs/>
                <w:sz w:val="20"/>
                <w:szCs w:val="20"/>
              </w:rPr>
            </w:pPr>
            <w:r w:rsidRPr="0075086E">
              <w:rPr>
                <w:b/>
                <w:bCs/>
                <w:sz w:val="20"/>
                <w:szCs w:val="20"/>
              </w:rPr>
              <w:t>11 500,0</w:t>
            </w:r>
          </w:p>
        </w:tc>
      </w:tr>
      <w:tr w:rsidR="007641D8" w:rsidRPr="003F1506" w:rsidTr="007641D8">
        <w:tc>
          <w:tcPr>
            <w:tcW w:w="534" w:type="dxa"/>
          </w:tcPr>
          <w:p w:rsidR="007641D8" w:rsidRPr="003F1506" w:rsidRDefault="007641D8" w:rsidP="00A25292">
            <w:pPr>
              <w:autoSpaceDE w:val="0"/>
              <w:autoSpaceDN w:val="0"/>
              <w:adjustRightInd w:val="0"/>
              <w:jc w:val="center"/>
              <w:rPr>
                <w:bCs/>
                <w:sz w:val="20"/>
                <w:szCs w:val="20"/>
              </w:rPr>
            </w:pPr>
          </w:p>
        </w:tc>
        <w:tc>
          <w:tcPr>
            <w:tcW w:w="3543" w:type="dxa"/>
            <w:vAlign w:val="center"/>
          </w:tcPr>
          <w:p w:rsidR="007641D8" w:rsidRPr="000A3F4E" w:rsidRDefault="007641D8" w:rsidP="00A25292">
            <w:pPr>
              <w:jc w:val="right"/>
              <w:rPr>
                <w:sz w:val="20"/>
                <w:szCs w:val="20"/>
              </w:rPr>
            </w:pPr>
            <w:r w:rsidRPr="000A3F4E">
              <w:rPr>
                <w:sz w:val="20"/>
                <w:szCs w:val="20"/>
              </w:rPr>
              <w:t>НДС</w:t>
            </w:r>
          </w:p>
        </w:tc>
        <w:tc>
          <w:tcPr>
            <w:tcW w:w="3828" w:type="dxa"/>
            <w:vAlign w:val="center"/>
          </w:tcPr>
          <w:p w:rsidR="007641D8" w:rsidRDefault="007641D8" w:rsidP="00A25292">
            <w:pPr>
              <w:autoSpaceDE w:val="0"/>
              <w:autoSpaceDN w:val="0"/>
              <w:adjustRightInd w:val="0"/>
              <w:jc w:val="center"/>
              <w:rPr>
                <w:bCs/>
                <w:sz w:val="18"/>
                <w:szCs w:val="18"/>
              </w:rPr>
            </w:pPr>
          </w:p>
        </w:tc>
        <w:tc>
          <w:tcPr>
            <w:tcW w:w="1796" w:type="dxa"/>
            <w:vAlign w:val="center"/>
          </w:tcPr>
          <w:p w:rsidR="007641D8" w:rsidRDefault="007641D8" w:rsidP="00A25292">
            <w:pPr>
              <w:autoSpaceDE w:val="0"/>
              <w:autoSpaceDN w:val="0"/>
              <w:adjustRightInd w:val="0"/>
              <w:jc w:val="center"/>
              <w:rPr>
                <w:bCs/>
                <w:sz w:val="20"/>
                <w:szCs w:val="20"/>
              </w:rPr>
            </w:pPr>
            <w:r>
              <w:rPr>
                <w:bCs/>
                <w:sz w:val="20"/>
                <w:szCs w:val="20"/>
              </w:rPr>
              <w:t>1 916,67</w:t>
            </w:r>
          </w:p>
        </w:tc>
      </w:tr>
    </w:tbl>
    <w:p w:rsidR="0075086E" w:rsidRDefault="0075086E" w:rsidP="0075086E">
      <w:pPr>
        <w:autoSpaceDE w:val="0"/>
        <w:autoSpaceDN w:val="0"/>
        <w:adjustRightInd w:val="0"/>
        <w:jc w:val="both"/>
        <w:rPr>
          <w:b/>
          <w:sz w:val="28"/>
          <w:szCs w:val="28"/>
        </w:rPr>
      </w:pPr>
    </w:p>
    <w:p w:rsidR="00B45BA3" w:rsidRPr="000B3F46" w:rsidRDefault="00B45BA3" w:rsidP="000B3F46">
      <w:pPr>
        <w:pStyle w:val="5"/>
        <w:numPr>
          <w:ilvl w:val="0"/>
          <w:numId w:val="9"/>
        </w:numPr>
        <w:rPr>
          <w:i w:val="0"/>
        </w:rPr>
      </w:pPr>
      <w:r w:rsidRPr="000B3F46">
        <w:rPr>
          <w:i w:val="0"/>
        </w:rPr>
        <w:t xml:space="preserve">Раздел 7. Предложения </w:t>
      </w:r>
      <w:r w:rsidR="000B3F46" w:rsidRPr="000B3F46">
        <w:rPr>
          <w:i w:val="0"/>
        </w:rPr>
        <w:t>по переводу открытых систем теплоснабжения (горячего водоснабжения), отдельных участков таких систем на закрытые системы горячего водоснабжения</w:t>
      </w:r>
    </w:p>
    <w:p w:rsidR="00B45BA3" w:rsidRPr="000B3F46" w:rsidRDefault="00B45BA3" w:rsidP="00827409">
      <w:pPr>
        <w:pStyle w:val="5"/>
        <w:numPr>
          <w:ilvl w:val="1"/>
          <w:numId w:val="9"/>
        </w:numPr>
        <w:spacing w:line="240" w:lineRule="auto"/>
        <w:rPr>
          <w:i w:val="0"/>
        </w:rPr>
      </w:pPr>
      <w:r w:rsidRPr="000B3F46">
        <w:rPr>
          <w:i w:val="0"/>
        </w:rPr>
        <w:t xml:space="preserve">Предложения </w:t>
      </w:r>
      <w:r w:rsidR="000B3F46" w:rsidRPr="000B3F46">
        <w:rPr>
          <w:i w:val="0"/>
        </w:rPr>
        <w:t>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p w:rsidR="001F4774" w:rsidRPr="009805F6" w:rsidRDefault="001F4774" w:rsidP="009805F6">
      <w:pPr>
        <w:autoSpaceDE w:val="0"/>
        <w:autoSpaceDN w:val="0"/>
        <w:adjustRightInd w:val="0"/>
        <w:ind w:firstLine="708"/>
        <w:jc w:val="both"/>
      </w:pPr>
      <w:r w:rsidRPr="009805F6">
        <w:t xml:space="preserve">Для перевода существующих отрытых  систем ГВС  на закрытый тип  необходимо будет  дать обязательную 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в порядке, установленном Правительством Российской Федерации. Разработка и утверждение   Порядка определения экономической эффективности перевода открытых систем теплоснабжения (горячего водоснабжения), отдельных участков таких систем на закрытые системы горячего водоснабжения входит в полномочия  Правительства Российской Федерации, федеральных органов исполнительной власти в сфере теплоснабжения </w:t>
      </w:r>
      <w:r w:rsidRPr="0088656D">
        <w:t xml:space="preserve"> </w:t>
      </w:r>
      <w:r w:rsidRPr="009805F6">
        <w:t>( ст.4, п.15.5. Федеральный закон от 27.07.2010 N 190-ФЗ (ред. от 30.12.2021) «О теплоснабжении»). В настоящее время Порядок отсутствует и  не утвержден.</w:t>
      </w:r>
    </w:p>
    <w:p w:rsidR="001F4774" w:rsidRDefault="001F4774" w:rsidP="009805F6">
      <w:pPr>
        <w:autoSpaceDE w:val="0"/>
        <w:autoSpaceDN w:val="0"/>
        <w:adjustRightInd w:val="0"/>
        <w:ind w:firstLine="708"/>
        <w:jc w:val="both"/>
      </w:pPr>
      <w:r w:rsidRPr="00E14072">
        <w:t xml:space="preserve">Поэтому в  </w:t>
      </w:r>
      <w:r>
        <w:t>актуализированной редакции  Схемы</w:t>
      </w:r>
      <w:r w:rsidRPr="00E14072">
        <w:t xml:space="preserve"> теплоснабжения</w:t>
      </w:r>
      <w:r>
        <w:t xml:space="preserve"> 202</w:t>
      </w:r>
      <w:r w:rsidR="000B3F46">
        <w:t xml:space="preserve">7 </w:t>
      </w:r>
      <w:r>
        <w:t>года</w:t>
      </w:r>
      <w:r w:rsidRPr="00E14072">
        <w:t xml:space="preserve">  </w:t>
      </w:r>
      <w:r>
        <w:t>предлагаются к рассмо</w:t>
      </w:r>
      <w:r w:rsidRPr="00E14072">
        <w:t>тр</w:t>
      </w:r>
      <w:r>
        <w:t>ению</w:t>
      </w:r>
      <w:r w:rsidRPr="00E14072">
        <w:t xml:space="preserve"> варианты перевода открытых систем ГВС на закрытый тип </w:t>
      </w:r>
      <w:r>
        <w:t>с</w:t>
      </w:r>
      <w:r w:rsidRPr="00E14072">
        <w:t xml:space="preserve">  </w:t>
      </w:r>
      <w:r>
        <w:t>выбором</w:t>
      </w:r>
      <w:r w:rsidRPr="00E14072">
        <w:t xml:space="preserve"> наиболее экономичн</w:t>
      </w:r>
      <w:r>
        <w:t>ого</w:t>
      </w:r>
      <w:r w:rsidRPr="00E14072">
        <w:t xml:space="preserve"> для  системы теплоснабжения города Кингисеппа</w:t>
      </w:r>
      <w:r>
        <w:t>.</w:t>
      </w:r>
    </w:p>
    <w:p w:rsidR="001F4774" w:rsidRPr="009805F6" w:rsidRDefault="001F4774" w:rsidP="009805F6">
      <w:pPr>
        <w:autoSpaceDE w:val="0"/>
        <w:autoSpaceDN w:val="0"/>
        <w:adjustRightInd w:val="0"/>
        <w:ind w:firstLine="708"/>
        <w:jc w:val="both"/>
      </w:pPr>
      <w:r w:rsidRPr="009805F6">
        <w:t xml:space="preserve">В городе Кингисеппе, кроме микрорайона Касколовка, перевод открытых систем горячего водоснабжения на закрытый тип целесообразно  осуществлять   в  индивидуальных тепловых пунктах. Выбор этого варианта </w:t>
      </w:r>
      <w:r w:rsidR="00DD3ED8" w:rsidRPr="009805F6">
        <w:t xml:space="preserve">обосновывается </w:t>
      </w:r>
      <w:r w:rsidR="00FE0D95">
        <w:t>на том</w:t>
      </w:r>
      <w:r w:rsidR="00DD3ED8" w:rsidRPr="009805F6">
        <w:t>, что</w:t>
      </w:r>
      <w:r w:rsidRPr="009805F6">
        <w:t>:</w:t>
      </w:r>
    </w:p>
    <w:p w:rsidR="001F4774" w:rsidRPr="009805F6" w:rsidRDefault="009805F6" w:rsidP="00E85E5B">
      <w:pPr>
        <w:pStyle w:val="afe"/>
        <w:numPr>
          <w:ilvl w:val="0"/>
          <w:numId w:val="7"/>
        </w:numPr>
        <w:autoSpaceDE w:val="0"/>
        <w:autoSpaceDN w:val="0"/>
        <w:adjustRightInd w:val="0"/>
        <w:ind w:left="0" w:firstLine="709"/>
        <w:rPr>
          <w:rFonts w:ascii="Times New Roman" w:hAnsi="Times New Roman"/>
          <w:sz w:val="24"/>
          <w:szCs w:val="24"/>
        </w:rPr>
      </w:pPr>
      <w:r w:rsidRPr="009805F6">
        <w:rPr>
          <w:rFonts w:ascii="Times New Roman" w:hAnsi="Times New Roman"/>
          <w:sz w:val="24"/>
          <w:szCs w:val="24"/>
        </w:rPr>
        <w:t>в</w:t>
      </w:r>
      <w:r w:rsidR="00DD3ED8" w:rsidRPr="009805F6">
        <w:rPr>
          <w:rFonts w:ascii="Times New Roman" w:hAnsi="Times New Roman"/>
          <w:sz w:val="24"/>
          <w:szCs w:val="24"/>
        </w:rPr>
        <w:t>се  п</w:t>
      </w:r>
      <w:r w:rsidR="001F4774" w:rsidRPr="009805F6">
        <w:rPr>
          <w:rFonts w:ascii="Times New Roman" w:hAnsi="Times New Roman"/>
          <w:sz w:val="24"/>
          <w:szCs w:val="24"/>
        </w:rPr>
        <w:t>отребител</w:t>
      </w:r>
      <w:r w:rsidR="00DD3ED8" w:rsidRPr="009805F6">
        <w:rPr>
          <w:rFonts w:ascii="Times New Roman" w:hAnsi="Times New Roman"/>
          <w:sz w:val="24"/>
          <w:szCs w:val="24"/>
        </w:rPr>
        <w:t>и</w:t>
      </w:r>
      <w:r w:rsidR="001F4774" w:rsidRPr="009805F6">
        <w:rPr>
          <w:rFonts w:ascii="Times New Roman" w:hAnsi="Times New Roman"/>
          <w:sz w:val="24"/>
          <w:szCs w:val="24"/>
        </w:rPr>
        <w:t xml:space="preserve"> тепловой энергии </w:t>
      </w:r>
      <w:r w:rsidR="00DD3ED8" w:rsidRPr="009805F6">
        <w:rPr>
          <w:rFonts w:ascii="Times New Roman" w:hAnsi="Times New Roman"/>
          <w:sz w:val="24"/>
          <w:szCs w:val="24"/>
        </w:rPr>
        <w:t xml:space="preserve">имеют индивидуальные тепловые пункты </w:t>
      </w:r>
      <w:r w:rsidR="001F4774" w:rsidRPr="009805F6">
        <w:rPr>
          <w:rFonts w:ascii="Times New Roman" w:hAnsi="Times New Roman"/>
          <w:sz w:val="24"/>
          <w:szCs w:val="24"/>
        </w:rPr>
        <w:t>и внутренни</w:t>
      </w:r>
      <w:r w:rsidR="00FE0D95">
        <w:rPr>
          <w:rFonts w:ascii="Times New Roman" w:hAnsi="Times New Roman"/>
          <w:sz w:val="24"/>
          <w:szCs w:val="24"/>
        </w:rPr>
        <w:t>е систе</w:t>
      </w:r>
      <w:r>
        <w:rPr>
          <w:rFonts w:ascii="Times New Roman" w:hAnsi="Times New Roman"/>
          <w:sz w:val="24"/>
          <w:szCs w:val="24"/>
        </w:rPr>
        <w:t>мы</w:t>
      </w:r>
      <w:r w:rsidR="001F4774" w:rsidRPr="009805F6">
        <w:rPr>
          <w:rFonts w:ascii="Times New Roman" w:hAnsi="Times New Roman"/>
          <w:sz w:val="24"/>
          <w:szCs w:val="24"/>
        </w:rPr>
        <w:t xml:space="preserve">  горячего водоснабжения;</w:t>
      </w:r>
    </w:p>
    <w:p w:rsidR="001F4774" w:rsidRPr="009805F6" w:rsidRDefault="009805F6" w:rsidP="00E85E5B">
      <w:pPr>
        <w:pStyle w:val="afe"/>
        <w:numPr>
          <w:ilvl w:val="0"/>
          <w:numId w:val="7"/>
        </w:numPr>
        <w:autoSpaceDE w:val="0"/>
        <w:autoSpaceDN w:val="0"/>
        <w:adjustRightInd w:val="0"/>
        <w:ind w:left="0" w:firstLine="709"/>
        <w:rPr>
          <w:rFonts w:ascii="Times New Roman" w:hAnsi="Times New Roman"/>
          <w:sz w:val="24"/>
          <w:szCs w:val="24"/>
        </w:rPr>
      </w:pPr>
      <w:r w:rsidRPr="009805F6">
        <w:rPr>
          <w:rFonts w:ascii="Times New Roman" w:hAnsi="Times New Roman"/>
          <w:sz w:val="24"/>
          <w:szCs w:val="24"/>
        </w:rPr>
        <w:t>в</w:t>
      </w:r>
      <w:r w:rsidR="00DD3ED8" w:rsidRPr="009805F6">
        <w:rPr>
          <w:rFonts w:ascii="Times New Roman" w:hAnsi="Times New Roman"/>
          <w:sz w:val="24"/>
          <w:szCs w:val="24"/>
        </w:rPr>
        <w:t xml:space="preserve"> зоне действия центральной котельной применяется 2х трубная прокладка тепловых сетей и повышенный  температурный график  теплоносителя на выходе из котельной;</w:t>
      </w:r>
    </w:p>
    <w:p w:rsidR="00DD3ED8" w:rsidRPr="009805F6" w:rsidRDefault="009805F6" w:rsidP="00E85E5B">
      <w:pPr>
        <w:pStyle w:val="afe"/>
        <w:numPr>
          <w:ilvl w:val="0"/>
          <w:numId w:val="7"/>
        </w:numPr>
        <w:autoSpaceDE w:val="0"/>
        <w:autoSpaceDN w:val="0"/>
        <w:adjustRightInd w:val="0"/>
        <w:ind w:left="0" w:firstLine="709"/>
        <w:rPr>
          <w:rFonts w:ascii="Times New Roman" w:hAnsi="Times New Roman"/>
          <w:sz w:val="24"/>
          <w:szCs w:val="24"/>
        </w:rPr>
      </w:pPr>
      <w:r w:rsidRPr="009805F6">
        <w:rPr>
          <w:rFonts w:ascii="Times New Roman" w:hAnsi="Times New Roman"/>
          <w:sz w:val="24"/>
          <w:szCs w:val="24"/>
        </w:rPr>
        <w:t>с</w:t>
      </w:r>
      <w:r w:rsidR="00DD3ED8" w:rsidRPr="009805F6">
        <w:rPr>
          <w:rFonts w:ascii="Times New Roman" w:hAnsi="Times New Roman"/>
          <w:sz w:val="24"/>
          <w:szCs w:val="24"/>
        </w:rPr>
        <w:t xml:space="preserve"> 2013 года теплоснабжающая организация и водоканал выдают технические условия  на закрытый тип ГВС с исполь</w:t>
      </w:r>
      <w:r>
        <w:rPr>
          <w:rFonts w:ascii="Times New Roman" w:hAnsi="Times New Roman"/>
          <w:sz w:val="24"/>
          <w:szCs w:val="24"/>
        </w:rPr>
        <w:t>зованием автоматизированных ИТП и производят подключения в соответствии с выданными ТУ;</w:t>
      </w:r>
    </w:p>
    <w:p w:rsidR="009805F6" w:rsidRDefault="009805F6" w:rsidP="00E85E5B">
      <w:pPr>
        <w:pStyle w:val="afe"/>
        <w:numPr>
          <w:ilvl w:val="0"/>
          <w:numId w:val="7"/>
        </w:numPr>
        <w:autoSpaceDE w:val="0"/>
        <w:autoSpaceDN w:val="0"/>
        <w:adjustRightInd w:val="0"/>
        <w:spacing w:after="0" w:line="240" w:lineRule="auto"/>
        <w:ind w:left="0" w:firstLine="567"/>
        <w:rPr>
          <w:rFonts w:ascii="Times New Roman" w:hAnsi="Times New Roman"/>
          <w:sz w:val="24"/>
          <w:szCs w:val="24"/>
        </w:rPr>
      </w:pPr>
      <w:r w:rsidRPr="009805F6">
        <w:rPr>
          <w:rFonts w:ascii="Times New Roman" w:hAnsi="Times New Roman"/>
          <w:sz w:val="24"/>
          <w:szCs w:val="24"/>
        </w:rPr>
        <w:t>В 2018 г. в рамках подпрограммы «Энергосбережение и повышение энергетической эффективности на территории Ленинградской области» государственной программы Ленинградской области «Обеспечение устойчивого функционирования и развития коммунальной и инженерной инфраструктуры и повышение энергоэффективности в Ленинградской области» управляющей компанией города Кингисеппа осуществлены мероприятия по переводу на закрытую схему теплоснабжения 20 ИТП  многоквартирных домов.</w:t>
      </w:r>
    </w:p>
    <w:p w:rsidR="009805F6" w:rsidRPr="009805F6" w:rsidRDefault="0047285C" w:rsidP="009805F6">
      <w:pPr>
        <w:autoSpaceDE w:val="0"/>
        <w:autoSpaceDN w:val="0"/>
        <w:adjustRightInd w:val="0"/>
        <w:ind w:firstLine="567"/>
        <w:jc w:val="both"/>
      </w:pPr>
      <w:r>
        <w:lastRenderedPageBreak/>
        <w:t>Общим</w:t>
      </w:r>
      <w:r w:rsidR="009805F6" w:rsidRPr="009805F6">
        <w:t xml:space="preserve"> критерием  для перевода открытых систем ГВС на закрытый тип</w:t>
      </w:r>
      <w:r>
        <w:t xml:space="preserve"> для всех возможных вариантов </w:t>
      </w:r>
      <w:r w:rsidR="009805F6" w:rsidRPr="009805F6">
        <w:t xml:space="preserve">  является  количество  и качество  водопроводной воды из систем ХВС, которое должно соответствовать качеству питьевой воды по химическому и органолептическому составу.   Решение органа местного самоуправления о прекращении горячего водоснабжения с использованием открытых систем теплоснабжения горячего водоснабжения должны основываться  на анализе состояния  водопроводно-канализационного хозяйства, его способности обеспечить  потребителей достаточным объемом воды  требуемого качества. Решения  по переводу открытых систем ГВС на закрытый тип  должны ежегодно отражаться в </w:t>
      </w:r>
      <w:hyperlink r:id="rId19" w:history="1">
        <w:r w:rsidR="009805F6" w:rsidRPr="009229BB">
          <w:rPr>
            <w:rStyle w:val="a8"/>
            <w:color w:val="auto"/>
            <w:u w:val="none"/>
          </w:rPr>
          <w:t>Схеме</w:t>
        </w:r>
      </w:hyperlink>
      <w:r w:rsidR="009805F6" w:rsidRPr="009229BB">
        <w:t xml:space="preserve">  водоснабжения и водоотведения.</w:t>
      </w:r>
    </w:p>
    <w:p w:rsidR="00FE0D95" w:rsidRDefault="00FE0D95" w:rsidP="00DD3ED8">
      <w:pPr>
        <w:autoSpaceDE w:val="0"/>
        <w:autoSpaceDN w:val="0"/>
        <w:adjustRightInd w:val="0"/>
        <w:ind w:firstLine="708"/>
        <w:jc w:val="both"/>
      </w:pPr>
    </w:p>
    <w:p w:rsidR="00DD3ED8" w:rsidRDefault="00DD3ED8" w:rsidP="00DD3ED8">
      <w:pPr>
        <w:autoSpaceDE w:val="0"/>
        <w:autoSpaceDN w:val="0"/>
        <w:adjustRightInd w:val="0"/>
        <w:ind w:firstLine="708"/>
        <w:jc w:val="both"/>
      </w:pPr>
      <w:r>
        <w:t xml:space="preserve">В </w:t>
      </w:r>
      <w:r w:rsidRPr="009805F6">
        <w:t>микрорайоне Касколовка</w:t>
      </w:r>
      <w:r w:rsidR="009229BB">
        <w:t xml:space="preserve"> изначально система </w:t>
      </w:r>
      <w:r>
        <w:t xml:space="preserve"> ГВС  имеет закрытый тип. Услуга ГВС оказывается по отдельным сетям  горячего водоснабжения от котельной до кранов потребителей.  Теплообменник ГВС установлен в здании котельной. </w:t>
      </w:r>
    </w:p>
    <w:p w:rsidR="000B3F46" w:rsidRPr="000B3F46" w:rsidRDefault="000B3F46" w:rsidP="00827409">
      <w:pPr>
        <w:pStyle w:val="5"/>
        <w:numPr>
          <w:ilvl w:val="1"/>
          <w:numId w:val="9"/>
        </w:numPr>
        <w:spacing w:line="240" w:lineRule="auto"/>
        <w:rPr>
          <w:i w:val="0"/>
        </w:rPr>
      </w:pPr>
      <w:r>
        <w:rPr>
          <w:i w:val="0"/>
        </w:rPr>
        <w:t>П</w:t>
      </w:r>
      <w:r w:rsidRPr="000B3F46">
        <w:rPr>
          <w:i w:val="0"/>
        </w:rPr>
        <w:t>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p>
    <w:p w:rsidR="000B3F46" w:rsidRDefault="000B3F46" w:rsidP="00DD3ED8">
      <w:pPr>
        <w:autoSpaceDE w:val="0"/>
        <w:autoSpaceDN w:val="0"/>
        <w:adjustRightInd w:val="0"/>
        <w:ind w:firstLine="708"/>
        <w:jc w:val="both"/>
      </w:pPr>
      <w:r>
        <w:t xml:space="preserve">В </w:t>
      </w:r>
      <w:r w:rsidRPr="000B3F46">
        <w:t>актуализированной редакции  Схемы теплоснабжения 2027 года  предлагаются к рассмотрению варианты перевода открытых систем ГВС на закрытый тип с  выбором наиболее экономичного для  системы теплоснабжения города Кингисеппа.</w:t>
      </w:r>
    </w:p>
    <w:p w:rsidR="00B52D03" w:rsidRDefault="00B52D03" w:rsidP="007C21C9">
      <w:pPr>
        <w:autoSpaceDE w:val="0"/>
        <w:autoSpaceDN w:val="0"/>
        <w:adjustRightInd w:val="0"/>
        <w:jc w:val="center"/>
        <w:rPr>
          <w:b/>
          <w:sz w:val="28"/>
          <w:szCs w:val="28"/>
        </w:rPr>
      </w:pPr>
    </w:p>
    <w:p w:rsidR="00D66CCF" w:rsidRPr="000B3F46" w:rsidRDefault="00EA2E6A" w:rsidP="000B3F46">
      <w:pPr>
        <w:pStyle w:val="5"/>
        <w:numPr>
          <w:ilvl w:val="0"/>
          <w:numId w:val="9"/>
        </w:numPr>
        <w:rPr>
          <w:i w:val="0"/>
        </w:rPr>
      </w:pPr>
      <w:r w:rsidRPr="000B3F46">
        <w:rPr>
          <w:i w:val="0"/>
        </w:rPr>
        <w:t>Раздел</w:t>
      </w:r>
      <w:r w:rsidR="00D66CCF" w:rsidRPr="000B3F46">
        <w:rPr>
          <w:i w:val="0"/>
        </w:rPr>
        <w:t xml:space="preserve"> 8.</w:t>
      </w:r>
      <w:r w:rsidR="000B3F46" w:rsidRPr="000B3F46">
        <w:rPr>
          <w:i w:val="0"/>
        </w:rPr>
        <w:t xml:space="preserve"> </w:t>
      </w:r>
      <w:r w:rsidR="00D66CCF" w:rsidRPr="000B3F46">
        <w:rPr>
          <w:i w:val="0"/>
        </w:rPr>
        <w:t>Перспективные топливные балансы</w:t>
      </w:r>
    </w:p>
    <w:p w:rsidR="00D66CCF" w:rsidRPr="000B3F46" w:rsidRDefault="00D66CCF" w:rsidP="00827409">
      <w:pPr>
        <w:pStyle w:val="5"/>
        <w:numPr>
          <w:ilvl w:val="1"/>
          <w:numId w:val="9"/>
        </w:numPr>
        <w:spacing w:line="240" w:lineRule="auto"/>
        <w:rPr>
          <w:i w:val="0"/>
        </w:rPr>
      </w:pPr>
      <w:r w:rsidRPr="000B3F46">
        <w:rPr>
          <w:i w:val="0"/>
        </w:rPr>
        <w:t>Перспективные топливные балансы для каждого источника тепловой энергии по видам основного, резервного и аварийного топлива на каждом этапе</w:t>
      </w:r>
    </w:p>
    <w:p w:rsidR="00FE0D95" w:rsidRPr="001A267E" w:rsidRDefault="00302D4F" w:rsidP="009229BB">
      <w:pPr>
        <w:autoSpaceDE w:val="0"/>
        <w:autoSpaceDN w:val="0"/>
        <w:adjustRightInd w:val="0"/>
        <w:ind w:firstLine="708"/>
        <w:jc w:val="both"/>
      </w:pPr>
      <w:r w:rsidRPr="00302D4F">
        <w:t>Котельные</w:t>
      </w:r>
      <w:r>
        <w:t xml:space="preserve"> в качестве</w:t>
      </w:r>
      <w:r w:rsidR="00FE0D95">
        <w:t xml:space="preserve"> основного</w:t>
      </w:r>
      <w:r>
        <w:t xml:space="preserve"> топлива используют природный газ.  </w:t>
      </w:r>
      <w:r w:rsidR="00FE0D95" w:rsidRPr="00FE0D95">
        <w:t>Существующие и   перспективные годовые расходы основного вида топлива  для обеспечения нормативного функционирования источников тепловой энергии</w:t>
      </w:r>
      <w:r w:rsidR="00FE0D95">
        <w:t xml:space="preserve">  приведены в таблице 8.1</w:t>
      </w:r>
      <w:r w:rsidR="001A267E">
        <w:t>.</w:t>
      </w:r>
    </w:p>
    <w:p w:rsidR="007C21C9" w:rsidRPr="003C3B60" w:rsidRDefault="00FE0D95" w:rsidP="001A267E">
      <w:pPr>
        <w:autoSpaceDE w:val="0"/>
        <w:autoSpaceDN w:val="0"/>
        <w:adjustRightInd w:val="0"/>
        <w:jc w:val="right"/>
        <w:rPr>
          <w:b/>
        </w:rPr>
      </w:pPr>
      <w:r>
        <w:rPr>
          <w:b/>
        </w:rPr>
        <w:t>Таблица  8</w:t>
      </w:r>
      <w:r w:rsidR="007C21C9" w:rsidRPr="003C3B60">
        <w:rPr>
          <w:b/>
        </w:rPr>
        <w:t>.1.</w:t>
      </w:r>
    </w:p>
    <w:p w:rsidR="007C21C9" w:rsidRPr="003C3B60" w:rsidRDefault="00FE0D95" w:rsidP="001A267E">
      <w:pPr>
        <w:autoSpaceDE w:val="0"/>
        <w:autoSpaceDN w:val="0"/>
        <w:adjustRightInd w:val="0"/>
        <w:jc w:val="center"/>
        <w:rPr>
          <w:b/>
        </w:rPr>
      </w:pPr>
      <w:r>
        <w:rPr>
          <w:b/>
        </w:rPr>
        <w:t>Существующие и   перспективные годовые</w:t>
      </w:r>
      <w:r w:rsidR="007C21C9" w:rsidRPr="003C3B60">
        <w:rPr>
          <w:b/>
        </w:rPr>
        <w:t xml:space="preserve"> расход</w:t>
      </w:r>
      <w:r>
        <w:rPr>
          <w:b/>
        </w:rPr>
        <w:t>ы</w:t>
      </w:r>
      <w:r w:rsidR="007C21C9" w:rsidRPr="003C3B60">
        <w:rPr>
          <w:b/>
        </w:rPr>
        <w:t xml:space="preserve"> основного вида топлива</w:t>
      </w:r>
    </w:p>
    <w:p w:rsidR="007C21C9" w:rsidRPr="003C3B60" w:rsidRDefault="007C21C9" w:rsidP="001A267E">
      <w:pPr>
        <w:autoSpaceDE w:val="0"/>
        <w:autoSpaceDN w:val="0"/>
        <w:adjustRightInd w:val="0"/>
        <w:jc w:val="center"/>
        <w:rPr>
          <w:b/>
        </w:rPr>
      </w:pPr>
      <w:r w:rsidRPr="003C3B60">
        <w:rPr>
          <w:b/>
        </w:rPr>
        <w:t xml:space="preserve"> для обеспечения нормативного функционирования источников тепловой энергии</w:t>
      </w:r>
    </w:p>
    <w:tbl>
      <w:tblPr>
        <w:tblW w:w="100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992"/>
        <w:gridCol w:w="992"/>
        <w:gridCol w:w="993"/>
        <w:gridCol w:w="991"/>
        <w:gridCol w:w="992"/>
        <w:gridCol w:w="992"/>
        <w:gridCol w:w="993"/>
        <w:gridCol w:w="992"/>
      </w:tblGrid>
      <w:tr w:rsidR="00EC1499" w:rsidRPr="003C3B60" w:rsidTr="009229BB">
        <w:trPr>
          <w:trHeight w:val="289"/>
        </w:trPr>
        <w:tc>
          <w:tcPr>
            <w:tcW w:w="2127" w:type="dxa"/>
            <w:vMerge w:val="restart"/>
            <w:tcBorders>
              <w:top w:val="single" w:sz="12" w:space="0" w:color="auto"/>
              <w:left w:val="single" w:sz="12" w:space="0" w:color="auto"/>
              <w:right w:val="single" w:sz="12" w:space="0" w:color="auto"/>
            </w:tcBorders>
          </w:tcPr>
          <w:p w:rsidR="00EC1499" w:rsidRPr="003C3B60" w:rsidRDefault="00EC1499" w:rsidP="00EC1499">
            <w:pPr>
              <w:autoSpaceDE w:val="0"/>
              <w:autoSpaceDN w:val="0"/>
              <w:adjustRightInd w:val="0"/>
              <w:jc w:val="center"/>
              <w:rPr>
                <w:b/>
                <w:sz w:val="18"/>
                <w:szCs w:val="18"/>
              </w:rPr>
            </w:pPr>
          </w:p>
          <w:p w:rsidR="00EC1499" w:rsidRPr="003C3B60" w:rsidRDefault="00EC1499" w:rsidP="00EC1499">
            <w:pPr>
              <w:autoSpaceDE w:val="0"/>
              <w:autoSpaceDN w:val="0"/>
              <w:adjustRightInd w:val="0"/>
              <w:jc w:val="center"/>
              <w:rPr>
                <w:b/>
                <w:sz w:val="18"/>
                <w:szCs w:val="18"/>
              </w:rPr>
            </w:pPr>
          </w:p>
          <w:p w:rsidR="00EC1499" w:rsidRPr="003C3B60" w:rsidRDefault="00EC1499" w:rsidP="00EC1499">
            <w:pPr>
              <w:autoSpaceDE w:val="0"/>
              <w:autoSpaceDN w:val="0"/>
              <w:adjustRightInd w:val="0"/>
              <w:jc w:val="center"/>
              <w:rPr>
                <w:b/>
                <w:sz w:val="18"/>
                <w:szCs w:val="18"/>
              </w:rPr>
            </w:pPr>
            <w:r w:rsidRPr="003C3B60">
              <w:rPr>
                <w:b/>
                <w:sz w:val="18"/>
                <w:szCs w:val="18"/>
              </w:rPr>
              <w:t>Источник тепловой энергии</w:t>
            </w:r>
          </w:p>
        </w:tc>
        <w:tc>
          <w:tcPr>
            <w:tcW w:w="3968" w:type="dxa"/>
            <w:gridSpan w:val="4"/>
            <w:tcBorders>
              <w:top w:val="single" w:sz="12" w:space="0" w:color="auto"/>
              <w:left w:val="single" w:sz="12" w:space="0" w:color="auto"/>
              <w:right w:val="single" w:sz="12" w:space="0" w:color="auto"/>
            </w:tcBorders>
            <w:shd w:val="clear" w:color="auto" w:fill="CCFFCC"/>
          </w:tcPr>
          <w:p w:rsidR="00EC1499" w:rsidRPr="003C3B60" w:rsidRDefault="00EC1499" w:rsidP="00EC1499">
            <w:pPr>
              <w:autoSpaceDE w:val="0"/>
              <w:autoSpaceDN w:val="0"/>
              <w:adjustRightInd w:val="0"/>
              <w:jc w:val="center"/>
              <w:rPr>
                <w:b/>
                <w:sz w:val="18"/>
                <w:szCs w:val="18"/>
              </w:rPr>
            </w:pPr>
            <w:r w:rsidRPr="003C3B60">
              <w:rPr>
                <w:b/>
                <w:sz w:val="18"/>
                <w:szCs w:val="18"/>
              </w:rPr>
              <w:t>Базовый период</w:t>
            </w:r>
            <w:r>
              <w:rPr>
                <w:b/>
                <w:sz w:val="18"/>
                <w:szCs w:val="18"/>
              </w:rPr>
              <w:t xml:space="preserve"> 31.12.2021 год</w:t>
            </w:r>
          </w:p>
        </w:tc>
        <w:tc>
          <w:tcPr>
            <w:tcW w:w="3969" w:type="dxa"/>
            <w:gridSpan w:val="4"/>
            <w:tcBorders>
              <w:top w:val="single" w:sz="12" w:space="0" w:color="auto"/>
              <w:left w:val="single" w:sz="12" w:space="0" w:color="auto"/>
              <w:right w:val="single" w:sz="12" w:space="0" w:color="auto"/>
            </w:tcBorders>
            <w:shd w:val="clear" w:color="auto" w:fill="CCFFFF"/>
          </w:tcPr>
          <w:p w:rsidR="00EC1499" w:rsidRPr="003C3B60" w:rsidRDefault="00EC1499" w:rsidP="00EC1499">
            <w:pPr>
              <w:autoSpaceDE w:val="0"/>
              <w:autoSpaceDN w:val="0"/>
              <w:adjustRightInd w:val="0"/>
              <w:jc w:val="center"/>
              <w:rPr>
                <w:b/>
                <w:sz w:val="18"/>
                <w:szCs w:val="18"/>
              </w:rPr>
            </w:pPr>
            <w:r>
              <w:rPr>
                <w:b/>
                <w:sz w:val="18"/>
                <w:szCs w:val="18"/>
              </w:rPr>
              <w:t>Расчетный период 2027 -2035 г.г.</w:t>
            </w:r>
          </w:p>
        </w:tc>
      </w:tr>
      <w:tr w:rsidR="00EC1499" w:rsidRPr="003C3B60" w:rsidTr="007641D8">
        <w:trPr>
          <w:trHeight w:val="1524"/>
        </w:trPr>
        <w:tc>
          <w:tcPr>
            <w:tcW w:w="2127" w:type="dxa"/>
            <w:vMerge/>
            <w:tcBorders>
              <w:left w:val="single" w:sz="12" w:space="0" w:color="auto"/>
              <w:right w:val="single" w:sz="12" w:space="0" w:color="auto"/>
            </w:tcBorders>
          </w:tcPr>
          <w:p w:rsidR="00EC1499" w:rsidRPr="003C3B60" w:rsidRDefault="00EC1499" w:rsidP="00EC1499">
            <w:pPr>
              <w:autoSpaceDE w:val="0"/>
              <w:autoSpaceDN w:val="0"/>
              <w:adjustRightInd w:val="0"/>
              <w:jc w:val="center"/>
              <w:rPr>
                <w:sz w:val="18"/>
                <w:szCs w:val="18"/>
              </w:rPr>
            </w:pPr>
          </w:p>
        </w:tc>
        <w:tc>
          <w:tcPr>
            <w:tcW w:w="992" w:type="dxa"/>
            <w:tcBorders>
              <w:top w:val="single" w:sz="12" w:space="0" w:color="auto"/>
              <w:left w:val="single" w:sz="12" w:space="0" w:color="auto"/>
            </w:tcBorders>
            <w:shd w:val="clear" w:color="auto" w:fill="CCFFCC"/>
          </w:tcPr>
          <w:p w:rsidR="00EC1499" w:rsidRPr="00036580" w:rsidRDefault="00EC1499" w:rsidP="00EC1499">
            <w:pPr>
              <w:jc w:val="center"/>
              <w:rPr>
                <w:b/>
                <w:sz w:val="16"/>
                <w:szCs w:val="16"/>
              </w:rPr>
            </w:pPr>
            <w:r>
              <w:rPr>
                <w:b/>
                <w:sz w:val="16"/>
                <w:szCs w:val="16"/>
              </w:rPr>
              <w:t xml:space="preserve">Подключенная </w:t>
            </w:r>
            <w:r w:rsidRPr="00036580">
              <w:rPr>
                <w:b/>
                <w:sz w:val="16"/>
                <w:szCs w:val="16"/>
              </w:rPr>
              <w:t>нагрузка</w:t>
            </w:r>
          </w:p>
          <w:p w:rsidR="00EC1499" w:rsidRPr="00036580" w:rsidRDefault="00EC1499" w:rsidP="00EC1499">
            <w:pPr>
              <w:jc w:val="center"/>
              <w:rPr>
                <w:b/>
                <w:sz w:val="16"/>
                <w:szCs w:val="16"/>
              </w:rPr>
            </w:pPr>
          </w:p>
        </w:tc>
        <w:tc>
          <w:tcPr>
            <w:tcW w:w="992" w:type="dxa"/>
            <w:tcBorders>
              <w:top w:val="single" w:sz="12" w:space="0" w:color="auto"/>
            </w:tcBorders>
            <w:shd w:val="clear" w:color="auto" w:fill="CCFFCC"/>
          </w:tcPr>
          <w:p w:rsidR="00EC1499" w:rsidRPr="00036580" w:rsidRDefault="00EC1499" w:rsidP="00EC1499">
            <w:pPr>
              <w:jc w:val="center"/>
              <w:rPr>
                <w:b/>
                <w:sz w:val="16"/>
                <w:szCs w:val="16"/>
              </w:rPr>
            </w:pPr>
            <w:r w:rsidRPr="00036580">
              <w:rPr>
                <w:b/>
                <w:sz w:val="16"/>
                <w:szCs w:val="16"/>
              </w:rPr>
              <w:t>Выработка тепловой энергии</w:t>
            </w:r>
          </w:p>
        </w:tc>
        <w:tc>
          <w:tcPr>
            <w:tcW w:w="993" w:type="dxa"/>
            <w:tcBorders>
              <w:top w:val="single" w:sz="12" w:space="0" w:color="auto"/>
            </w:tcBorders>
            <w:shd w:val="clear" w:color="auto" w:fill="CCFFCC"/>
          </w:tcPr>
          <w:p w:rsidR="00EC1499" w:rsidRPr="00036580" w:rsidRDefault="00EC1499" w:rsidP="00EC1499">
            <w:pPr>
              <w:jc w:val="center"/>
              <w:rPr>
                <w:b/>
                <w:sz w:val="16"/>
                <w:szCs w:val="16"/>
              </w:rPr>
            </w:pPr>
            <w:r w:rsidRPr="00036580">
              <w:rPr>
                <w:b/>
                <w:sz w:val="16"/>
                <w:szCs w:val="16"/>
              </w:rPr>
              <w:t>Удельная норма расхода топлива на 1 выработанную Гкал</w:t>
            </w:r>
          </w:p>
        </w:tc>
        <w:tc>
          <w:tcPr>
            <w:tcW w:w="991" w:type="dxa"/>
            <w:tcBorders>
              <w:top w:val="single" w:sz="12" w:space="0" w:color="auto"/>
              <w:right w:val="single" w:sz="12" w:space="0" w:color="auto"/>
            </w:tcBorders>
            <w:shd w:val="clear" w:color="auto" w:fill="CCFFCC"/>
          </w:tcPr>
          <w:p w:rsidR="00EC1499" w:rsidRPr="00036580" w:rsidRDefault="00EC1499" w:rsidP="00EC1499">
            <w:pPr>
              <w:jc w:val="center"/>
              <w:rPr>
                <w:b/>
                <w:sz w:val="16"/>
                <w:szCs w:val="16"/>
              </w:rPr>
            </w:pPr>
            <w:r w:rsidRPr="00036580">
              <w:rPr>
                <w:b/>
                <w:sz w:val="16"/>
                <w:szCs w:val="16"/>
              </w:rPr>
              <w:t>Расход топлива</w:t>
            </w:r>
          </w:p>
        </w:tc>
        <w:tc>
          <w:tcPr>
            <w:tcW w:w="992" w:type="dxa"/>
            <w:tcBorders>
              <w:top w:val="single" w:sz="12" w:space="0" w:color="auto"/>
              <w:left w:val="single" w:sz="12" w:space="0" w:color="auto"/>
            </w:tcBorders>
            <w:shd w:val="clear" w:color="auto" w:fill="CCFFFF"/>
          </w:tcPr>
          <w:p w:rsidR="00EC1499" w:rsidRPr="0057027F" w:rsidRDefault="00EC1499" w:rsidP="00EC1499">
            <w:pPr>
              <w:jc w:val="center"/>
              <w:rPr>
                <w:b/>
                <w:sz w:val="16"/>
                <w:szCs w:val="16"/>
              </w:rPr>
            </w:pPr>
            <w:r>
              <w:rPr>
                <w:b/>
                <w:sz w:val="16"/>
                <w:szCs w:val="16"/>
              </w:rPr>
              <w:t xml:space="preserve">Подключенная </w:t>
            </w:r>
            <w:r w:rsidRPr="0057027F">
              <w:rPr>
                <w:b/>
                <w:sz w:val="16"/>
                <w:szCs w:val="16"/>
              </w:rPr>
              <w:t>нагрузка</w:t>
            </w:r>
          </w:p>
          <w:p w:rsidR="00EC1499" w:rsidRPr="0057027F" w:rsidRDefault="00EC1499" w:rsidP="00EC1499">
            <w:pPr>
              <w:jc w:val="center"/>
              <w:rPr>
                <w:b/>
                <w:sz w:val="16"/>
                <w:szCs w:val="16"/>
              </w:rPr>
            </w:pPr>
          </w:p>
          <w:p w:rsidR="00EC1499" w:rsidRPr="0057027F" w:rsidRDefault="00EC1499" w:rsidP="00EC1499">
            <w:pPr>
              <w:jc w:val="center"/>
              <w:rPr>
                <w:b/>
                <w:sz w:val="16"/>
                <w:szCs w:val="16"/>
              </w:rPr>
            </w:pPr>
          </w:p>
          <w:p w:rsidR="00EC1499" w:rsidRPr="0057027F" w:rsidRDefault="00EC1499" w:rsidP="00EC1499">
            <w:pPr>
              <w:jc w:val="center"/>
              <w:rPr>
                <w:b/>
                <w:sz w:val="16"/>
                <w:szCs w:val="16"/>
              </w:rPr>
            </w:pPr>
          </w:p>
        </w:tc>
        <w:tc>
          <w:tcPr>
            <w:tcW w:w="992" w:type="dxa"/>
            <w:tcBorders>
              <w:top w:val="single" w:sz="12" w:space="0" w:color="auto"/>
            </w:tcBorders>
            <w:shd w:val="clear" w:color="auto" w:fill="CCFFFF"/>
          </w:tcPr>
          <w:p w:rsidR="00EC1499" w:rsidRPr="0057027F" w:rsidRDefault="00EC1499" w:rsidP="00EC1499">
            <w:pPr>
              <w:jc w:val="center"/>
              <w:rPr>
                <w:b/>
                <w:sz w:val="16"/>
                <w:szCs w:val="16"/>
              </w:rPr>
            </w:pPr>
            <w:r w:rsidRPr="0057027F">
              <w:rPr>
                <w:b/>
                <w:sz w:val="16"/>
                <w:szCs w:val="16"/>
              </w:rPr>
              <w:t>Выработка тепловой энергии</w:t>
            </w:r>
          </w:p>
          <w:p w:rsidR="00EC1499" w:rsidRPr="0057027F" w:rsidRDefault="00EC1499" w:rsidP="00EC1499">
            <w:pPr>
              <w:jc w:val="center"/>
              <w:rPr>
                <w:b/>
                <w:sz w:val="16"/>
                <w:szCs w:val="16"/>
              </w:rPr>
            </w:pPr>
          </w:p>
          <w:p w:rsidR="00EC1499" w:rsidRPr="0057027F" w:rsidRDefault="00EC1499" w:rsidP="00EC1499">
            <w:pPr>
              <w:jc w:val="center"/>
              <w:rPr>
                <w:b/>
                <w:sz w:val="16"/>
                <w:szCs w:val="16"/>
              </w:rPr>
            </w:pPr>
          </w:p>
        </w:tc>
        <w:tc>
          <w:tcPr>
            <w:tcW w:w="993" w:type="dxa"/>
            <w:tcBorders>
              <w:top w:val="single" w:sz="12" w:space="0" w:color="auto"/>
            </w:tcBorders>
            <w:shd w:val="clear" w:color="auto" w:fill="CCFFFF"/>
          </w:tcPr>
          <w:p w:rsidR="00EC1499" w:rsidRPr="0057027F" w:rsidRDefault="00EC1499" w:rsidP="00EC1499">
            <w:pPr>
              <w:jc w:val="center"/>
              <w:rPr>
                <w:b/>
                <w:sz w:val="16"/>
                <w:szCs w:val="16"/>
              </w:rPr>
            </w:pPr>
            <w:r w:rsidRPr="0057027F">
              <w:rPr>
                <w:b/>
                <w:sz w:val="16"/>
                <w:szCs w:val="16"/>
              </w:rPr>
              <w:t>Удельная норма расхода топлива  на 1 выработанную</w:t>
            </w:r>
          </w:p>
          <w:p w:rsidR="00EC1499" w:rsidRPr="0057027F" w:rsidRDefault="00EC1499" w:rsidP="00EC1499">
            <w:pPr>
              <w:jc w:val="center"/>
              <w:rPr>
                <w:b/>
                <w:sz w:val="16"/>
                <w:szCs w:val="16"/>
              </w:rPr>
            </w:pPr>
            <w:r w:rsidRPr="0057027F">
              <w:rPr>
                <w:b/>
                <w:sz w:val="16"/>
                <w:szCs w:val="16"/>
              </w:rPr>
              <w:t>Гкал</w:t>
            </w:r>
          </w:p>
        </w:tc>
        <w:tc>
          <w:tcPr>
            <w:tcW w:w="992" w:type="dxa"/>
            <w:tcBorders>
              <w:top w:val="single" w:sz="12" w:space="0" w:color="auto"/>
              <w:right w:val="single" w:sz="12" w:space="0" w:color="auto"/>
            </w:tcBorders>
            <w:shd w:val="clear" w:color="auto" w:fill="CCFFFF"/>
          </w:tcPr>
          <w:p w:rsidR="00EC1499" w:rsidRPr="0057027F" w:rsidRDefault="00EC1499" w:rsidP="00EC1499">
            <w:pPr>
              <w:jc w:val="center"/>
              <w:rPr>
                <w:b/>
                <w:sz w:val="16"/>
                <w:szCs w:val="16"/>
              </w:rPr>
            </w:pPr>
            <w:r w:rsidRPr="0057027F">
              <w:rPr>
                <w:b/>
                <w:sz w:val="16"/>
                <w:szCs w:val="16"/>
              </w:rPr>
              <w:t>Расход топлива</w:t>
            </w:r>
          </w:p>
        </w:tc>
      </w:tr>
      <w:tr w:rsidR="00EC1499" w:rsidRPr="003C3B60" w:rsidTr="009229BB">
        <w:trPr>
          <w:trHeight w:hRule="exact" w:val="454"/>
        </w:trPr>
        <w:tc>
          <w:tcPr>
            <w:tcW w:w="2127" w:type="dxa"/>
            <w:vMerge/>
            <w:tcBorders>
              <w:left w:val="single" w:sz="12" w:space="0" w:color="auto"/>
              <w:bottom w:val="single" w:sz="12" w:space="0" w:color="auto"/>
              <w:right w:val="single" w:sz="12" w:space="0" w:color="auto"/>
            </w:tcBorders>
            <w:vAlign w:val="center"/>
          </w:tcPr>
          <w:p w:rsidR="00EC1499" w:rsidRPr="003C3B60" w:rsidRDefault="00EC1499" w:rsidP="00EC1499">
            <w:pPr>
              <w:autoSpaceDE w:val="0"/>
              <w:autoSpaceDN w:val="0"/>
              <w:adjustRightInd w:val="0"/>
              <w:jc w:val="center"/>
              <w:rPr>
                <w:sz w:val="18"/>
                <w:szCs w:val="18"/>
              </w:rPr>
            </w:pPr>
          </w:p>
        </w:tc>
        <w:tc>
          <w:tcPr>
            <w:tcW w:w="992" w:type="dxa"/>
            <w:tcBorders>
              <w:left w:val="single" w:sz="12" w:space="0" w:color="auto"/>
              <w:bottom w:val="single" w:sz="12" w:space="0" w:color="auto"/>
            </w:tcBorders>
            <w:shd w:val="clear" w:color="auto" w:fill="CCFFCC"/>
          </w:tcPr>
          <w:p w:rsidR="00EC1499" w:rsidRPr="003C3B60" w:rsidRDefault="00EC1499" w:rsidP="00EC1499">
            <w:pPr>
              <w:jc w:val="center"/>
              <w:rPr>
                <w:b/>
                <w:sz w:val="18"/>
                <w:szCs w:val="18"/>
              </w:rPr>
            </w:pPr>
            <w:r w:rsidRPr="003C3B60">
              <w:rPr>
                <w:b/>
                <w:sz w:val="18"/>
                <w:szCs w:val="18"/>
              </w:rPr>
              <w:t>Гкал/час</w:t>
            </w:r>
          </w:p>
        </w:tc>
        <w:tc>
          <w:tcPr>
            <w:tcW w:w="992" w:type="dxa"/>
            <w:tcBorders>
              <w:bottom w:val="single" w:sz="12" w:space="0" w:color="auto"/>
            </w:tcBorders>
            <w:shd w:val="clear" w:color="auto" w:fill="CCFFCC"/>
          </w:tcPr>
          <w:p w:rsidR="00EC1499" w:rsidRPr="003C3B60" w:rsidRDefault="00EC1499" w:rsidP="00EC1499">
            <w:pPr>
              <w:jc w:val="center"/>
              <w:rPr>
                <w:b/>
                <w:sz w:val="18"/>
                <w:szCs w:val="18"/>
              </w:rPr>
            </w:pPr>
            <w:r w:rsidRPr="003C3B60">
              <w:rPr>
                <w:b/>
                <w:sz w:val="18"/>
                <w:szCs w:val="18"/>
              </w:rPr>
              <w:t>Тыс.Гкал/год</w:t>
            </w:r>
          </w:p>
        </w:tc>
        <w:tc>
          <w:tcPr>
            <w:tcW w:w="993" w:type="dxa"/>
            <w:tcBorders>
              <w:bottom w:val="single" w:sz="12" w:space="0" w:color="auto"/>
            </w:tcBorders>
            <w:shd w:val="clear" w:color="auto" w:fill="CCFFCC"/>
          </w:tcPr>
          <w:p w:rsidR="00EC1499" w:rsidRPr="0057027F" w:rsidRDefault="00EC1499" w:rsidP="00EC1499">
            <w:pPr>
              <w:jc w:val="center"/>
              <w:rPr>
                <w:b/>
                <w:sz w:val="18"/>
                <w:szCs w:val="18"/>
                <w:u w:val="single"/>
              </w:rPr>
            </w:pPr>
            <w:r w:rsidRPr="003C3B60">
              <w:rPr>
                <w:b/>
                <w:sz w:val="18"/>
                <w:szCs w:val="18"/>
                <w:u w:val="single"/>
              </w:rPr>
              <w:t>Кг у.т</w:t>
            </w:r>
            <w:r>
              <w:rPr>
                <w:b/>
                <w:sz w:val="18"/>
                <w:szCs w:val="18"/>
                <w:u w:val="single"/>
              </w:rPr>
              <w:t xml:space="preserve">.    </w:t>
            </w:r>
            <w:r w:rsidRPr="003C3B60">
              <w:rPr>
                <w:b/>
                <w:sz w:val="18"/>
                <w:szCs w:val="18"/>
              </w:rPr>
              <w:t>Гкал</w:t>
            </w:r>
          </w:p>
        </w:tc>
        <w:tc>
          <w:tcPr>
            <w:tcW w:w="991" w:type="dxa"/>
            <w:tcBorders>
              <w:bottom w:val="single" w:sz="4" w:space="0" w:color="auto"/>
              <w:right w:val="single" w:sz="12" w:space="0" w:color="auto"/>
            </w:tcBorders>
            <w:shd w:val="clear" w:color="auto" w:fill="CCFFCC"/>
          </w:tcPr>
          <w:p w:rsidR="00EC1499" w:rsidRPr="003C3B60" w:rsidRDefault="00EC1499" w:rsidP="00EC1499">
            <w:pPr>
              <w:jc w:val="center"/>
              <w:rPr>
                <w:b/>
                <w:sz w:val="18"/>
                <w:szCs w:val="18"/>
              </w:rPr>
            </w:pPr>
            <w:r w:rsidRPr="003C3B60">
              <w:rPr>
                <w:b/>
                <w:sz w:val="18"/>
                <w:szCs w:val="18"/>
              </w:rPr>
              <w:t>Тыс.тут</w:t>
            </w:r>
          </w:p>
        </w:tc>
        <w:tc>
          <w:tcPr>
            <w:tcW w:w="992" w:type="dxa"/>
            <w:tcBorders>
              <w:left w:val="single" w:sz="12" w:space="0" w:color="auto"/>
              <w:bottom w:val="single" w:sz="4" w:space="0" w:color="auto"/>
            </w:tcBorders>
            <w:shd w:val="clear" w:color="auto" w:fill="CCFFFF"/>
          </w:tcPr>
          <w:p w:rsidR="00EC1499" w:rsidRPr="003C3B60" w:rsidRDefault="00EC1499" w:rsidP="00EC1499">
            <w:pPr>
              <w:jc w:val="center"/>
              <w:rPr>
                <w:b/>
                <w:sz w:val="18"/>
                <w:szCs w:val="18"/>
              </w:rPr>
            </w:pPr>
            <w:r w:rsidRPr="003C3B60">
              <w:rPr>
                <w:b/>
                <w:sz w:val="18"/>
                <w:szCs w:val="18"/>
              </w:rPr>
              <w:t>Гкал/час</w:t>
            </w:r>
          </w:p>
        </w:tc>
        <w:tc>
          <w:tcPr>
            <w:tcW w:w="992" w:type="dxa"/>
            <w:tcBorders>
              <w:bottom w:val="single" w:sz="4" w:space="0" w:color="auto"/>
            </w:tcBorders>
            <w:shd w:val="clear" w:color="auto" w:fill="CCFFFF"/>
          </w:tcPr>
          <w:p w:rsidR="00EC1499" w:rsidRPr="003C3B60" w:rsidRDefault="00EC1499" w:rsidP="00EC1499">
            <w:pPr>
              <w:jc w:val="center"/>
              <w:rPr>
                <w:b/>
                <w:sz w:val="18"/>
                <w:szCs w:val="18"/>
              </w:rPr>
            </w:pPr>
            <w:r w:rsidRPr="003C3B60">
              <w:rPr>
                <w:b/>
                <w:sz w:val="18"/>
                <w:szCs w:val="18"/>
              </w:rPr>
              <w:t>Тыс.</w:t>
            </w:r>
            <w:r>
              <w:rPr>
                <w:b/>
                <w:sz w:val="18"/>
                <w:szCs w:val="18"/>
              </w:rPr>
              <w:t>Гкал/</w:t>
            </w:r>
            <w:r w:rsidRPr="003C3B60">
              <w:rPr>
                <w:b/>
                <w:sz w:val="18"/>
                <w:szCs w:val="18"/>
              </w:rPr>
              <w:t>год</w:t>
            </w:r>
          </w:p>
        </w:tc>
        <w:tc>
          <w:tcPr>
            <w:tcW w:w="993" w:type="dxa"/>
            <w:tcBorders>
              <w:bottom w:val="single" w:sz="4" w:space="0" w:color="auto"/>
            </w:tcBorders>
            <w:shd w:val="clear" w:color="auto" w:fill="CCFFFF"/>
          </w:tcPr>
          <w:p w:rsidR="00EC1499" w:rsidRPr="0057027F" w:rsidRDefault="00EC1499" w:rsidP="00EC1499">
            <w:pPr>
              <w:jc w:val="center"/>
              <w:rPr>
                <w:b/>
                <w:sz w:val="18"/>
                <w:szCs w:val="18"/>
                <w:u w:val="single"/>
              </w:rPr>
            </w:pPr>
            <w:r w:rsidRPr="003C3B60">
              <w:rPr>
                <w:b/>
                <w:sz w:val="18"/>
                <w:szCs w:val="18"/>
                <w:u w:val="single"/>
              </w:rPr>
              <w:t>Кг у.т.</w:t>
            </w:r>
            <w:r>
              <w:rPr>
                <w:b/>
                <w:sz w:val="18"/>
                <w:szCs w:val="18"/>
                <w:u w:val="single"/>
              </w:rPr>
              <w:t xml:space="preserve"> </w:t>
            </w:r>
            <w:r w:rsidRPr="003C3B60">
              <w:rPr>
                <w:b/>
                <w:sz w:val="18"/>
                <w:szCs w:val="18"/>
              </w:rPr>
              <w:t>Гкал</w:t>
            </w:r>
          </w:p>
        </w:tc>
        <w:tc>
          <w:tcPr>
            <w:tcW w:w="992" w:type="dxa"/>
            <w:tcBorders>
              <w:bottom w:val="single" w:sz="4" w:space="0" w:color="auto"/>
              <w:right w:val="single" w:sz="12" w:space="0" w:color="auto"/>
            </w:tcBorders>
            <w:shd w:val="clear" w:color="auto" w:fill="CCFFFF"/>
          </w:tcPr>
          <w:p w:rsidR="00EC1499" w:rsidRPr="003C3B60" w:rsidRDefault="00EC1499" w:rsidP="00EC1499">
            <w:pPr>
              <w:jc w:val="center"/>
              <w:rPr>
                <w:b/>
                <w:sz w:val="18"/>
                <w:szCs w:val="18"/>
              </w:rPr>
            </w:pPr>
            <w:r w:rsidRPr="003C3B60">
              <w:rPr>
                <w:b/>
                <w:sz w:val="18"/>
                <w:szCs w:val="18"/>
              </w:rPr>
              <w:t>Тыс.тут</w:t>
            </w:r>
          </w:p>
        </w:tc>
      </w:tr>
      <w:tr w:rsidR="00EC1499" w:rsidRPr="003C3B60" w:rsidTr="009229BB">
        <w:trPr>
          <w:trHeight w:val="526"/>
        </w:trPr>
        <w:tc>
          <w:tcPr>
            <w:tcW w:w="2127" w:type="dxa"/>
            <w:tcBorders>
              <w:top w:val="single" w:sz="12" w:space="0" w:color="auto"/>
              <w:left w:val="single" w:sz="12" w:space="0" w:color="auto"/>
              <w:right w:val="single" w:sz="12" w:space="0" w:color="auto"/>
            </w:tcBorders>
            <w:vAlign w:val="center"/>
          </w:tcPr>
          <w:p w:rsidR="00EC1499" w:rsidRPr="0057027F" w:rsidRDefault="00EC1499" w:rsidP="00EC1499">
            <w:pPr>
              <w:autoSpaceDE w:val="0"/>
              <w:autoSpaceDN w:val="0"/>
              <w:adjustRightInd w:val="0"/>
              <w:jc w:val="center"/>
              <w:rPr>
                <w:b/>
                <w:sz w:val="16"/>
                <w:szCs w:val="16"/>
              </w:rPr>
            </w:pPr>
            <w:r w:rsidRPr="0057027F">
              <w:rPr>
                <w:b/>
                <w:sz w:val="16"/>
                <w:szCs w:val="16"/>
              </w:rPr>
              <w:t>Центральная котельная</w:t>
            </w:r>
          </w:p>
        </w:tc>
        <w:tc>
          <w:tcPr>
            <w:tcW w:w="992" w:type="dxa"/>
            <w:tcBorders>
              <w:top w:val="single" w:sz="12" w:space="0" w:color="auto"/>
              <w:left w:val="single" w:sz="12" w:space="0" w:color="auto"/>
            </w:tcBorders>
            <w:shd w:val="clear" w:color="auto" w:fill="CCFFCC"/>
            <w:vAlign w:val="center"/>
          </w:tcPr>
          <w:p w:rsidR="00EC1499" w:rsidRPr="00CA172F" w:rsidRDefault="00EC1499" w:rsidP="00EC1499">
            <w:pPr>
              <w:autoSpaceDE w:val="0"/>
              <w:autoSpaceDN w:val="0"/>
              <w:adjustRightInd w:val="0"/>
              <w:jc w:val="center"/>
              <w:rPr>
                <w:sz w:val="18"/>
                <w:szCs w:val="18"/>
              </w:rPr>
            </w:pPr>
            <w:r w:rsidRPr="00CA172F">
              <w:rPr>
                <w:sz w:val="18"/>
                <w:szCs w:val="18"/>
              </w:rPr>
              <w:t>134,244</w:t>
            </w:r>
          </w:p>
        </w:tc>
        <w:tc>
          <w:tcPr>
            <w:tcW w:w="992" w:type="dxa"/>
            <w:tcBorders>
              <w:top w:val="single" w:sz="12" w:space="0" w:color="auto"/>
            </w:tcBorders>
            <w:shd w:val="clear" w:color="auto" w:fill="CCFFCC"/>
            <w:vAlign w:val="center"/>
          </w:tcPr>
          <w:p w:rsidR="00EC1499" w:rsidRPr="00CA172F" w:rsidRDefault="00EC1499" w:rsidP="00EC1499">
            <w:pPr>
              <w:autoSpaceDE w:val="0"/>
              <w:autoSpaceDN w:val="0"/>
              <w:adjustRightInd w:val="0"/>
              <w:jc w:val="center"/>
              <w:rPr>
                <w:sz w:val="18"/>
                <w:szCs w:val="18"/>
              </w:rPr>
            </w:pPr>
            <w:r w:rsidRPr="00CA172F">
              <w:rPr>
                <w:sz w:val="18"/>
                <w:szCs w:val="18"/>
              </w:rPr>
              <w:t>364,4</w:t>
            </w:r>
          </w:p>
        </w:tc>
        <w:tc>
          <w:tcPr>
            <w:tcW w:w="993" w:type="dxa"/>
            <w:tcBorders>
              <w:top w:val="single" w:sz="12" w:space="0" w:color="auto"/>
            </w:tcBorders>
            <w:shd w:val="clear" w:color="auto" w:fill="CCFFCC"/>
            <w:vAlign w:val="center"/>
          </w:tcPr>
          <w:p w:rsidR="00EC1499" w:rsidRPr="00CA172F" w:rsidRDefault="00EC1499" w:rsidP="00EC1499">
            <w:pPr>
              <w:autoSpaceDE w:val="0"/>
              <w:autoSpaceDN w:val="0"/>
              <w:adjustRightInd w:val="0"/>
              <w:jc w:val="center"/>
              <w:rPr>
                <w:sz w:val="18"/>
                <w:szCs w:val="18"/>
              </w:rPr>
            </w:pPr>
            <w:r w:rsidRPr="00CA172F">
              <w:rPr>
                <w:sz w:val="18"/>
                <w:szCs w:val="18"/>
              </w:rPr>
              <w:t>159,</w:t>
            </w:r>
            <w:r>
              <w:rPr>
                <w:sz w:val="18"/>
                <w:szCs w:val="18"/>
              </w:rPr>
              <w:t>08</w:t>
            </w:r>
          </w:p>
        </w:tc>
        <w:tc>
          <w:tcPr>
            <w:tcW w:w="991" w:type="dxa"/>
            <w:tcBorders>
              <w:top w:val="single" w:sz="12" w:space="0" w:color="auto"/>
              <w:right w:val="single" w:sz="12" w:space="0" w:color="auto"/>
            </w:tcBorders>
            <w:shd w:val="clear" w:color="auto" w:fill="CCFFCC"/>
            <w:vAlign w:val="center"/>
          </w:tcPr>
          <w:p w:rsidR="00EC1499" w:rsidRPr="00CA172F" w:rsidRDefault="00EC1499" w:rsidP="00EC1499">
            <w:pPr>
              <w:autoSpaceDE w:val="0"/>
              <w:autoSpaceDN w:val="0"/>
              <w:adjustRightInd w:val="0"/>
              <w:jc w:val="center"/>
              <w:rPr>
                <w:sz w:val="18"/>
                <w:szCs w:val="18"/>
              </w:rPr>
            </w:pPr>
            <w:r w:rsidRPr="00CA172F">
              <w:rPr>
                <w:sz w:val="18"/>
                <w:szCs w:val="18"/>
              </w:rPr>
              <w:t>58127,84</w:t>
            </w:r>
          </w:p>
        </w:tc>
        <w:tc>
          <w:tcPr>
            <w:tcW w:w="992" w:type="dxa"/>
            <w:tcBorders>
              <w:top w:val="single" w:sz="12" w:space="0" w:color="auto"/>
              <w:left w:val="single" w:sz="12" w:space="0" w:color="auto"/>
            </w:tcBorders>
            <w:shd w:val="clear" w:color="auto" w:fill="CCFFFF"/>
            <w:vAlign w:val="center"/>
          </w:tcPr>
          <w:p w:rsidR="00EC1499" w:rsidRPr="00CA172F" w:rsidRDefault="00EC1499" w:rsidP="00EC1499">
            <w:pPr>
              <w:autoSpaceDE w:val="0"/>
              <w:autoSpaceDN w:val="0"/>
              <w:adjustRightInd w:val="0"/>
              <w:jc w:val="center"/>
              <w:rPr>
                <w:sz w:val="18"/>
                <w:szCs w:val="18"/>
              </w:rPr>
            </w:pPr>
            <w:r>
              <w:rPr>
                <w:sz w:val="18"/>
                <w:szCs w:val="18"/>
              </w:rPr>
              <w:t>152,277</w:t>
            </w:r>
          </w:p>
        </w:tc>
        <w:tc>
          <w:tcPr>
            <w:tcW w:w="992" w:type="dxa"/>
            <w:tcBorders>
              <w:top w:val="single" w:sz="12" w:space="0" w:color="auto"/>
            </w:tcBorders>
            <w:shd w:val="clear" w:color="auto" w:fill="CCFFFF"/>
            <w:vAlign w:val="center"/>
          </w:tcPr>
          <w:p w:rsidR="00EC1499" w:rsidRPr="00384CDC" w:rsidRDefault="00EC1499" w:rsidP="00EC1499">
            <w:pPr>
              <w:autoSpaceDE w:val="0"/>
              <w:autoSpaceDN w:val="0"/>
              <w:adjustRightInd w:val="0"/>
              <w:jc w:val="center"/>
              <w:rPr>
                <w:sz w:val="18"/>
                <w:szCs w:val="18"/>
              </w:rPr>
            </w:pPr>
            <w:r>
              <w:rPr>
                <w:sz w:val="18"/>
                <w:szCs w:val="18"/>
              </w:rPr>
              <w:t>399,772</w:t>
            </w:r>
          </w:p>
        </w:tc>
        <w:tc>
          <w:tcPr>
            <w:tcW w:w="993" w:type="dxa"/>
            <w:tcBorders>
              <w:top w:val="single" w:sz="12" w:space="0" w:color="auto"/>
            </w:tcBorders>
            <w:shd w:val="clear" w:color="auto" w:fill="CCFFFF"/>
            <w:vAlign w:val="center"/>
          </w:tcPr>
          <w:p w:rsidR="00EC1499" w:rsidRPr="00CA172F" w:rsidRDefault="00EC1499" w:rsidP="00EC1499">
            <w:pPr>
              <w:jc w:val="center"/>
              <w:rPr>
                <w:sz w:val="18"/>
                <w:szCs w:val="18"/>
              </w:rPr>
            </w:pPr>
            <w:r>
              <w:rPr>
                <w:sz w:val="18"/>
                <w:szCs w:val="18"/>
              </w:rPr>
              <w:t>157,35</w:t>
            </w:r>
          </w:p>
        </w:tc>
        <w:tc>
          <w:tcPr>
            <w:tcW w:w="992" w:type="dxa"/>
            <w:tcBorders>
              <w:top w:val="single" w:sz="12" w:space="0" w:color="auto"/>
              <w:right w:val="single" w:sz="12" w:space="0" w:color="auto"/>
            </w:tcBorders>
            <w:shd w:val="clear" w:color="auto" w:fill="CCFFFF"/>
            <w:vAlign w:val="center"/>
          </w:tcPr>
          <w:p w:rsidR="00EC1499" w:rsidRPr="00CA172F" w:rsidRDefault="00EC1499" w:rsidP="00EC1499">
            <w:pPr>
              <w:jc w:val="center"/>
              <w:rPr>
                <w:sz w:val="18"/>
                <w:szCs w:val="18"/>
              </w:rPr>
            </w:pPr>
            <w:r>
              <w:rPr>
                <w:sz w:val="18"/>
                <w:szCs w:val="18"/>
              </w:rPr>
              <w:t>62904,124</w:t>
            </w:r>
          </w:p>
        </w:tc>
      </w:tr>
      <w:tr w:rsidR="00EC1499" w:rsidRPr="003C3B60" w:rsidTr="009229BB">
        <w:trPr>
          <w:trHeight w:val="556"/>
        </w:trPr>
        <w:tc>
          <w:tcPr>
            <w:tcW w:w="2127" w:type="dxa"/>
            <w:tcBorders>
              <w:left w:val="single" w:sz="12" w:space="0" w:color="auto"/>
              <w:right w:val="single" w:sz="12" w:space="0" w:color="auto"/>
            </w:tcBorders>
            <w:vAlign w:val="center"/>
          </w:tcPr>
          <w:p w:rsidR="00EC1499" w:rsidRPr="0057027F" w:rsidRDefault="00EC1499" w:rsidP="00EC1499">
            <w:pPr>
              <w:jc w:val="center"/>
              <w:rPr>
                <w:b/>
                <w:sz w:val="16"/>
                <w:szCs w:val="16"/>
              </w:rPr>
            </w:pPr>
            <w:r w:rsidRPr="0057027F">
              <w:rPr>
                <w:b/>
                <w:sz w:val="16"/>
                <w:szCs w:val="16"/>
              </w:rPr>
              <w:lastRenderedPageBreak/>
              <w:t>Котельная микрорайона Касколовка</w:t>
            </w:r>
          </w:p>
        </w:tc>
        <w:tc>
          <w:tcPr>
            <w:tcW w:w="992" w:type="dxa"/>
            <w:tcBorders>
              <w:left w:val="single" w:sz="12" w:space="0" w:color="auto"/>
            </w:tcBorders>
            <w:shd w:val="clear" w:color="auto" w:fill="CCFFCC"/>
            <w:vAlign w:val="center"/>
          </w:tcPr>
          <w:p w:rsidR="00EC1499" w:rsidRPr="00CA172F" w:rsidRDefault="00EC1499" w:rsidP="00EC1499">
            <w:pPr>
              <w:jc w:val="center"/>
              <w:rPr>
                <w:sz w:val="18"/>
                <w:szCs w:val="18"/>
              </w:rPr>
            </w:pPr>
            <w:r w:rsidRPr="00CA172F">
              <w:rPr>
                <w:sz w:val="18"/>
                <w:szCs w:val="18"/>
              </w:rPr>
              <w:t>2,337</w:t>
            </w:r>
          </w:p>
        </w:tc>
        <w:tc>
          <w:tcPr>
            <w:tcW w:w="992" w:type="dxa"/>
            <w:shd w:val="clear" w:color="auto" w:fill="CCFFCC"/>
            <w:vAlign w:val="center"/>
          </w:tcPr>
          <w:p w:rsidR="00EC1499" w:rsidRPr="00CA172F" w:rsidRDefault="00EC1499" w:rsidP="00EC1499">
            <w:pPr>
              <w:jc w:val="center"/>
              <w:rPr>
                <w:color w:val="000000"/>
                <w:sz w:val="18"/>
                <w:szCs w:val="18"/>
              </w:rPr>
            </w:pPr>
            <w:r w:rsidRPr="00CA172F">
              <w:rPr>
                <w:color w:val="000000"/>
                <w:sz w:val="18"/>
                <w:szCs w:val="18"/>
              </w:rPr>
              <w:t>6,17</w:t>
            </w:r>
          </w:p>
        </w:tc>
        <w:tc>
          <w:tcPr>
            <w:tcW w:w="993" w:type="dxa"/>
            <w:shd w:val="clear" w:color="auto" w:fill="CCFFCC"/>
            <w:vAlign w:val="center"/>
          </w:tcPr>
          <w:p w:rsidR="00EC1499" w:rsidRPr="00CA172F" w:rsidRDefault="00EC1499" w:rsidP="00EC1499">
            <w:pPr>
              <w:jc w:val="center"/>
              <w:rPr>
                <w:color w:val="000000"/>
                <w:sz w:val="18"/>
                <w:szCs w:val="18"/>
              </w:rPr>
            </w:pPr>
            <w:r w:rsidRPr="00CA172F">
              <w:rPr>
                <w:color w:val="000000"/>
                <w:sz w:val="18"/>
                <w:szCs w:val="18"/>
              </w:rPr>
              <w:t>159,</w:t>
            </w:r>
            <w:r>
              <w:rPr>
                <w:color w:val="000000"/>
                <w:sz w:val="18"/>
                <w:szCs w:val="18"/>
              </w:rPr>
              <w:t>54</w:t>
            </w:r>
          </w:p>
        </w:tc>
        <w:tc>
          <w:tcPr>
            <w:tcW w:w="991" w:type="dxa"/>
            <w:tcBorders>
              <w:right w:val="single" w:sz="12" w:space="0" w:color="auto"/>
            </w:tcBorders>
            <w:shd w:val="clear" w:color="auto" w:fill="CCFFCC"/>
            <w:vAlign w:val="center"/>
          </w:tcPr>
          <w:p w:rsidR="00EC1499" w:rsidRPr="00CA172F" w:rsidRDefault="00EC1499" w:rsidP="00EC1499">
            <w:pPr>
              <w:jc w:val="center"/>
              <w:rPr>
                <w:sz w:val="18"/>
                <w:szCs w:val="18"/>
              </w:rPr>
            </w:pPr>
            <w:r w:rsidRPr="00CA172F">
              <w:rPr>
                <w:sz w:val="18"/>
                <w:szCs w:val="18"/>
              </w:rPr>
              <w:t>983,21</w:t>
            </w:r>
          </w:p>
        </w:tc>
        <w:tc>
          <w:tcPr>
            <w:tcW w:w="992" w:type="dxa"/>
            <w:tcBorders>
              <w:left w:val="single" w:sz="12" w:space="0" w:color="auto"/>
            </w:tcBorders>
            <w:shd w:val="clear" w:color="auto" w:fill="CCFFFF"/>
            <w:vAlign w:val="center"/>
          </w:tcPr>
          <w:p w:rsidR="00EC1499" w:rsidRPr="00CA172F" w:rsidRDefault="00EC1499" w:rsidP="00EC1499">
            <w:pPr>
              <w:jc w:val="center"/>
              <w:rPr>
                <w:sz w:val="18"/>
                <w:szCs w:val="18"/>
              </w:rPr>
            </w:pPr>
            <w:r w:rsidRPr="00CA172F">
              <w:rPr>
                <w:sz w:val="18"/>
                <w:szCs w:val="18"/>
              </w:rPr>
              <w:t>2,337</w:t>
            </w:r>
          </w:p>
        </w:tc>
        <w:tc>
          <w:tcPr>
            <w:tcW w:w="992" w:type="dxa"/>
            <w:shd w:val="clear" w:color="auto" w:fill="CCFFFF"/>
            <w:vAlign w:val="center"/>
          </w:tcPr>
          <w:p w:rsidR="00EC1499" w:rsidRPr="00CA172F" w:rsidRDefault="00EC1499" w:rsidP="00EC1499">
            <w:pPr>
              <w:jc w:val="center"/>
              <w:rPr>
                <w:color w:val="000000"/>
                <w:sz w:val="18"/>
                <w:szCs w:val="18"/>
              </w:rPr>
            </w:pPr>
            <w:r w:rsidRPr="00CA172F">
              <w:rPr>
                <w:color w:val="000000"/>
                <w:sz w:val="18"/>
                <w:szCs w:val="18"/>
              </w:rPr>
              <w:t>6,17</w:t>
            </w:r>
          </w:p>
        </w:tc>
        <w:tc>
          <w:tcPr>
            <w:tcW w:w="993" w:type="dxa"/>
            <w:shd w:val="clear" w:color="auto" w:fill="CCFFFF"/>
            <w:vAlign w:val="center"/>
          </w:tcPr>
          <w:p w:rsidR="00EC1499" w:rsidRPr="00CA172F" w:rsidRDefault="00EC1499" w:rsidP="00EC1499">
            <w:pPr>
              <w:jc w:val="center"/>
              <w:rPr>
                <w:color w:val="000000"/>
                <w:sz w:val="18"/>
                <w:szCs w:val="18"/>
              </w:rPr>
            </w:pPr>
            <w:r>
              <w:rPr>
                <w:color w:val="000000"/>
                <w:sz w:val="18"/>
                <w:szCs w:val="18"/>
              </w:rPr>
              <w:t>159,5</w:t>
            </w:r>
            <w:r w:rsidRPr="00CA172F">
              <w:rPr>
                <w:color w:val="000000"/>
                <w:sz w:val="18"/>
                <w:szCs w:val="18"/>
              </w:rPr>
              <w:t>4</w:t>
            </w:r>
          </w:p>
        </w:tc>
        <w:tc>
          <w:tcPr>
            <w:tcW w:w="992" w:type="dxa"/>
            <w:tcBorders>
              <w:right w:val="single" w:sz="12" w:space="0" w:color="auto"/>
            </w:tcBorders>
            <w:shd w:val="clear" w:color="auto" w:fill="CCFFFF"/>
            <w:vAlign w:val="center"/>
          </w:tcPr>
          <w:p w:rsidR="00EC1499" w:rsidRPr="00CA172F" w:rsidRDefault="00EC1499" w:rsidP="00EC1499">
            <w:pPr>
              <w:jc w:val="center"/>
              <w:rPr>
                <w:sz w:val="18"/>
                <w:szCs w:val="18"/>
              </w:rPr>
            </w:pPr>
            <w:r>
              <w:rPr>
                <w:sz w:val="18"/>
                <w:szCs w:val="18"/>
              </w:rPr>
              <w:t>984,362</w:t>
            </w:r>
          </w:p>
        </w:tc>
      </w:tr>
      <w:tr w:rsidR="00EC1499" w:rsidRPr="003C3B60" w:rsidTr="009229BB">
        <w:trPr>
          <w:trHeight w:val="567"/>
        </w:trPr>
        <w:tc>
          <w:tcPr>
            <w:tcW w:w="2127" w:type="dxa"/>
            <w:tcBorders>
              <w:left w:val="single" w:sz="12" w:space="0" w:color="auto"/>
              <w:bottom w:val="single" w:sz="12" w:space="0" w:color="auto"/>
              <w:right w:val="single" w:sz="12" w:space="0" w:color="auto"/>
            </w:tcBorders>
            <w:vAlign w:val="center"/>
          </w:tcPr>
          <w:p w:rsidR="00EC1499" w:rsidRPr="0057027F" w:rsidRDefault="00EC1499" w:rsidP="00EC1499">
            <w:pPr>
              <w:jc w:val="center"/>
              <w:rPr>
                <w:b/>
                <w:sz w:val="16"/>
                <w:szCs w:val="16"/>
              </w:rPr>
            </w:pPr>
            <w:r w:rsidRPr="0057027F">
              <w:rPr>
                <w:b/>
                <w:sz w:val="16"/>
                <w:szCs w:val="16"/>
              </w:rPr>
              <w:t>ИТОГО</w:t>
            </w:r>
          </w:p>
        </w:tc>
        <w:tc>
          <w:tcPr>
            <w:tcW w:w="992" w:type="dxa"/>
            <w:tcBorders>
              <w:left w:val="single" w:sz="12" w:space="0" w:color="auto"/>
              <w:bottom w:val="single" w:sz="12" w:space="0" w:color="auto"/>
            </w:tcBorders>
            <w:shd w:val="clear" w:color="auto" w:fill="CCFFCC"/>
            <w:vAlign w:val="center"/>
          </w:tcPr>
          <w:p w:rsidR="00EC1499" w:rsidRPr="00CA172F" w:rsidRDefault="00EC1499" w:rsidP="00EC1499">
            <w:pPr>
              <w:autoSpaceDE w:val="0"/>
              <w:autoSpaceDN w:val="0"/>
              <w:adjustRightInd w:val="0"/>
              <w:jc w:val="center"/>
              <w:rPr>
                <w:b/>
                <w:sz w:val="18"/>
                <w:szCs w:val="18"/>
              </w:rPr>
            </w:pPr>
            <w:r w:rsidRPr="00CA172F">
              <w:rPr>
                <w:b/>
                <w:sz w:val="18"/>
                <w:szCs w:val="18"/>
              </w:rPr>
              <w:t>136,581</w:t>
            </w:r>
          </w:p>
        </w:tc>
        <w:tc>
          <w:tcPr>
            <w:tcW w:w="992" w:type="dxa"/>
            <w:tcBorders>
              <w:bottom w:val="single" w:sz="12" w:space="0" w:color="auto"/>
            </w:tcBorders>
            <w:shd w:val="clear" w:color="auto" w:fill="CCFFCC"/>
            <w:vAlign w:val="center"/>
          </w:tcPr>
          <w:p w:rsidR="00EC1499" w:rsidRPr="00CA172F" w:rsidRDefault="00EC1499" w:rsidP="00EC1499">
            <w:pPr>
              <w:autoSpaceDE w:val="0"/>
              <w:autoSpaceDN w:val="0"/>
              <w:adjustRightInd w:val="0"/>
              <w:jc w:val="center"/>
              <w:rPr>
                <w:b/>
                <w:sz w:val="18"/>
                <w:szCs w:val="18"/>
              </w:rPr>
            </w:pPr>
            <w:r w:rsidRPr="00CA172F">
              <w:rPr>
                <w:b/>
                <w:sz w:val="18"/>
                <w:szCs w:val="18"/>
              </w:rPr>
              <w:t>370,57</w:t>
            </w:r>
          </w:p>
        </w:tc>
        <w:tc>
          <w:tcPr>
            <w:tcW w:w="993" w:type="dxa"/>
            <w:tcBorders>
              <w:bottom w:val="single" w:sz="12" w:space="0" w:color="auto"/>
            </w:tcBorders>
            <w:shd w:val="clear" w:color="auto" w:fill="CCFFCC"/>
            <w:vAlign w:val="center"/>
          </w:tcPr>
          <w:p w:rsidR="00EC1499" w:rsidRPr="00CA172F" w:rsidRDefault="00EC1499" w:rsidP="00EC1499">
            <w:pPr>
              <w:autoSpaceDE w:val="0"/>
              <w:autoSpaceDN w:val="0"/>
              <w:adjustRightInd w:val="0"/>
              <w:jc w:val="center"/>
              <w:rPr>
                <w:b/>
                <w:sz w:val="18"/>
                <w:szCs w:val="18"/>
              </w:rPr>
            </w:pPr>
            <w:r>
              <w:rPr>
                <w:b/>
                <w:sz w:val="18"/>
                <w:szCs w:val="18"/>
              </w:rPr>
              <w:t>159,51</w:t>
            </w:r>
          </w:p>
        </w:tc>
        <w:tc>
          <w:tcPr>
            <w:tcW w:w="991" w:type="dxa"/>
            <w:tcBorders>
              <w:bottom w:val="single" w:sz="12" w:space="0" w:color="auto"/>
              <w:right w:val="single" w:sz="12" w:space="0" w:color="auto"/>
            </w:tcBorders>
            <w:shd w:val="clear" w:color="auto" w:fill="CCFFCC"/>
            <w:vAlign w:val="center"/>
          </w:tcPr>
          <w:p w:rsidR="00EC1499" w:rsidRPr="00CA172F" w:rsidRDefault="00EC1499" w:rsidP="00EC1499">
            <w:pPr>
              <w:autoSpaceDE w:val="0"/>
              <w:autoSpaceDN w:val="0"/>
              <w:adjustRightInd w:val="0"/>
              <w:jc w:val="center"/>
              <w:rPr>
                <w:b/>
                <w:sz w:val="18"/>
                <w:szCs w:val="18"/>
              </w:rPr>
            </w:pPr>
            <w:r>
              <w:rPr>
                <w:b/>
                <w:sz w:val="18"/>
                <w:szCs w:val="18"/>
              </w:rPr>
              <w:t>59111,05</w:t>
            </w:r>
          </w:p>
        </w:tc>
        <w:tc>
          <w:tcPr>
            <w:tcW w:w="992" w:type="dxa"/>
            <w:tcBorders>
              <w:left w:val="single" w:sz="12" w:space="0" w:color="auto"/>
              <w:bottom w:val="single" w:sz="12" w:space="0" w:color="auto"/>
            </w:tcBorders>
            <w:shd w:val="clear" w:color="auto" w:fill="CCFFFF"/>
            <w:vAlign w:val="center"/>
          </w:tcPr>
          <w:p w:rsidR="00EC1499" w:rsidRPr="00CA172F" w:rsidRDefault="00EC1499" w:rsidP="00EC1499">
            <w:pPr>
              <w:autoSpaceDE w:val="0"/>
              <w:autoSpaceDN w:val="0"/>
              <w:adjustRightInd w:val="0"/>
              <w:jc w:val="center"/>
              <w:rPr>
                <w:b/>
                <w:sz w:val="18"/>
                <w:szCs w:val="18"/>
              </w:rPr>
            </w:pPr>
            <w:r>
              <w:rPr>
                <w:b/>
                <w:sz w:val="18"/>
                <w:szCs w:val="18"/>
              </w:rPr>
              <w:t>154,914</w:t>
            </w:r>
          </w:p>
        </w:tc>
        <w:tc>
          <w:tcPr>
            <w:tcW w:w="992" w:type="dxa"/>
            <w:tcBorders>
              <w:bottom w:val="single" w:sz="12" w:space="0" w:color="auto"/>
            </w:tcBorders>
            <w:shd w:val="clear" w:color="auto" w:fill="CCFFFF"/>
            <w:vAlign w:val="center"/>
          </w:tcPr>
          <w:p w:rsidR="00EC1499" w:rsidRPr="00CA172F" w:rsidRDefault="00EC1499" w:rsidP="00EC1499">
            <w:pPr>
              <w:autoSpaceDE w:val="0"/>
              <w:autoSpaceDN w:val="0"/>
              <w:adjustRightInd w:val="0"/>
              <w:jc w:val="center"/>
              <w:rPr>
                <w:b/>
                <w:sz w:val="18"/>
                <w:szCs w:val="18"/>
              </w:rPr>
            </w:pPr>
            <w:r>
              <w:rPr>
                <w:b/>
                <w:sz w:val="18"/>
                <w:szCs w:val="18"/>
              </w:rPr>
              <w:t>399,868</w:t>
            </w:r>
          </w:p>
        </w:tc>
        <w:tc>
          <w:tcPr>
            <w:tcW w:w="993" w:type="dxa"/>
            <w:tcBorders>
              <w:bottom w:val="single" w:sz="12" w:space="0" w:color="auto"/>
            </w:tcBorders>
            <w:shd w:val="clear" w:color="auto" w:fill="CCFFFF"/>
            <w:vAlign w:val="center"/>
          </w:tcPr>
          <w:p w:rsidR="00EC1499" w:rsidRPr="00CA172F" w:rsidRDefault="00EC1499" w:rsidP="00EC1499">
            <w:pPr>
              <w:jc w:val="center"/>
              <w:rPr>
                <w:b/>
                <w:sz w:val="18"/>
                <w:szCs w:val="18"/>
              </w:rPr>
            </w:pPr>
            <w:r>
              <w:rPr>
                <w:b/>
                <w:sz w:val="18"/>
                <w:szCs w:val="18"/>
              </w:rPr>
              <w:t>157,42</w:t>
            </w:r>
          </w:p>
        </w:tc>
        <w:tc>
          <w:tcPr>
            <w:tcW w:w="992" w:type="dxa"/>
            <w:tcBorders>
              <w:bottom w:val="single" w:sz="12" w:space="0" w:color="auto"/>
              <w:right w:val="single" w:sz="12" w:space="0" w:color="auto"/>
            </w:tcBorders>
            <w:shd w:val="clear" w:color="auto" w:fill="CCFFFF"/>
            <w:vAlign w:val="center"/>
          </w:tcPr>
          <w:p w:rsidR="00EC1499" w:rsidRPr="00CA172F" w:rsidRDefault="00EC1499" w:rsidP="00EC1499">
            <w:pPr>
              <w:jc w:val="center"/>
              <w:rPr>
                <w:b/>
                <w:sz w:val="18"/>
                <w:szCs w:val="18"/>
              </w:rPr>
            </w:pPr>
            <w:r>
              <w:rPr>
                <w:b/>
                <w:sz w:val="18"/>
                <w:szCs w:val="18"/>
              </w:rPr>
              <w:t>63888,486</w:t>
            </w:r>
          </w:p>
        </w:tc>
      </w:tr>
    </w:tbl>
    <w:p w:rsidR="00FE0D95" w:rsidRDefault="00FE0D95" w:rsidP="007C21C9">
      <w:pPr>
        <w:autoSpaceDE w:val="0"/>
        <w:autoSpaceDN w:val="0"/>
        <w:adjustRightInd w:val="0"/>
        <w:jc w:val="right"/>
        <w:rPr>
          <w:b/>
        </w:rPr>
      </w:pPr>
    </w:p>
    <w:p w:rsidR="00FE0D95" w:rsidRPr="001A267E" w:rsidRDefault="001A267E" w:rsidP="001A267E">
      <w:pPr>
        <w:autoSpaceDE w:val="0"/>
        <w:autoSpaceDN w:val="0"/>
        <w:adjustRightInd w:val="0"/>
        <w:ind w:firstLine="708"/>
        <w:jc w:val="both"/>
      </w:pPr>
      <w:r w:rsidRPr="001A267E">
        <w:t>Существующие и  перспективные максимальных часовые расходы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w:t>
      </w:r>
      <w:r>
        <w:t xml:space="preserve"> приведены в таблице 8.2.</w:t>
      </w:r>
    </w:p>
    <w:p w:rsidR="007C21C9" w:rsidRPr="0087551C" w:rsidRDefault="00FE0D95" w:rsidP="007C21C9">
      <w:pPr>
        <w:autoSpaceDE w:val="0"/>
        <w:autoSpaceDN w:val="0"/>
        <w:adjustRightInd w:val="0"/>
        <w:jc w:val="right"/>
        <w:rPr>
          <w:b/>
        </w:rPr>
      </w:pPr>
      <w:r>
        <w:rPr>
          <w:b/>
        </w:rPr>
        <w:t>Таблица 8</w:t>
      </w:r>
      <w:r w:rsidR="007C21C9" w:rsidRPr="0087551C">
        <w:rPr>
          <w:b/>
        </w:rPr>
        <w:t>.2.</w:t>
      </w:r>
    </w:p>
    <w:p w:rsidR="007C21C9" w:rsidRPr="0087551C" w:rsidRDefault="00FE0D95" w:rsidP="007C21C9">
      <w:pPr>
        <w:autoSpaceDE w:val="0"/>
        <w:autoSpaceDN w:val="0"/>
        <w:adjustRightInd w:val="0"/>
        <w:jc w:val="center"/>
        <w:rPr>
          <w:b/>
        </w:rPr>
      </w:pPr>
      <w:r>
        <w:rPr>
          <w:b/>
        </w:rPr>
        <w:t>Существующие и  перспективные максимальных часовые расходы</w:t>
      </w:r>
      <w:r w:rsidR="007C21C9" w:rsidRPr="0087551C">
        <w:rPr>
          <w:b/>
        </w:rPr>
        <w:t xml:space="preserve">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992"/>
        <w:gridCol w:w="992"/>
        <w:gridCol w:w="993"/>
        <w:gridCol w:w="992"/>
        <w:gridCol w:w="992"/>
        <w:gridCol w:w="992"/>
        <w:gridCol w:w="993"/>
        <w:gridCol w:w="992"/>
      </w:tblGrid>
      <w:tr w:rsidR="00EC1499" w:rsidRPr="003C3B60" w:rsidTr="007641D8">
        <w:trPr>
          <w:trHeight w:val="289"/>
        </w:trPr>
        <w:tc>
          <w:tcPr>
            <w:tcW w:w="2127" w:type="dxa"/>
            <w:vMerge w:val="restart"/>
            <w:tcBorders>
              <w:top w:val="single" w:sz="12" w:space="0" w:color="auto"/>
              <w:left w:val="single" w:sz="12" w:space="0" w:color="auto"/>
              <w:right w:val="single" w:sz="12" w:space="0" w:color="auto"/>
            </w:tcBorders>
          </w:tcPr>
          <w:p w:rsidR="00EC1499" w:rsidRPr="003C3B60" w:rsidRDefault="00EC1499" w:rsidP="00EC1499">
            <w:pPr>
              <w:autoSpaceDE w:val="0"/>
              <w:autoSpaceDN w:val="0"/>
              <w:adjustRightInd w:val="0"/>
              <w:ind w:firstLine="176"/>
              <w:jc w:val="center"/>
              <w:rPr>
                <w:b/>
                <w:sz w:val="18"/>
                <w:szCs w:val="18"/>
              </w:rPr>
            </w:pPr>
          </w:p>
          <w:p w:rsidR="00EC1499" w:rsidRPr="003C3B60" w:rsidRDefault="00EC1499" w:rsidP="00EC1499">
            <w:pPr>
              <w:autoSpaceDE w:val="0"/>
              <w:autoSpaceDN w:val="0"/>
              <w:adjustRightInd w:val="0"/>
              <w:ind w:firstLine="34"/>
              <w:jc w:val="center"/>
              <w:rPr>
                <w:b/>
                <w:sz w:val="18"/>
                <w:szCs w:val="18"/>
              </w:rPr>
            </w:pPr>
          </w:p>
          <w:p w:rsidR="00EC1499" w:rsidRPr="003C3B60" w:rsidRDefault="00EC1499" w:rsidP="001F4774">
            <w:pPr>
              <w:autoSpaceDE w:val="0"/>
              <w:autoSpaceDN w:val="0"/>
              <w:adjustRightInd w:val="0"/>
              <w:jc w:val="center"/>
              <w:rPr>
                <w:b/>
                <w:sz w:val="18"/>
                <w:szCs w:val="18"/>
              </w:rPr>
            </w:pPr>
            <w:r w:rsidRPr="003C3B60">
              <w:rPr>
                <w:b/>
                <w:sz w:val="18"/>
                <w:szCs w:val="18"/>
              </w:rPr>
              <w:t>Источник тепловой энергии</w:t>
            </w:r>
          </w:p>
        </w:tc>
        <w:tc>
          <w:tcPr>
            <w:tcW w:w="3969" w:type="dxa"/>
            <w:gridSpan w:val="4"/>
            <w:tcBorders>
              <w:top w:val="single" w:sz="12" w:space="0" w:color="auto"/>
              <w:left w:val="single" w:sz="12" w:space="0" w:color="auto"/>
              <w:right w:val="single" w:sz="12" w:space="0" w:color="auto"/>
            </w:tcBorders>
            <w:shd w:val="clear" w:color="auto" w:fill="CCFFCC"/>
          </w:tcPr>
          <w:p w:rsidR="00EC1499" w:rsidRPr="003C3B60" w:rsidRDefault="00EC1499" w:rsidP="001F4774">
            <w:pPr>
              <w:autoSpaceDE w:val="0"/>
              <w:autoSpaceDN w:val="0"/>
              <w:adjustRightInd w:val="0"/>
              <w:jc w:val="center"/>
              <w:rPr>
                <w:b/>
                <w:sz w:val="18"/>
                <w:szCs w:val="18"/>
              </w:rPr>
            </w:pPr>
            <w:r w:rsidRPr="003C3B60">
              <w:rPr>
                <w:b/>
                <w:sz w:val="18"/>
                <w:szCs w:val="18"/>
              </w:rPr>
              <w:t>Базовый период</w:t>
            </w:r>
            <w:r>
              <w:rPr>
                <w:b/>
                <w:sz w:val="18"/>
                <w:szCs w:val="18"/>
              </w:rPr>
              <w:t xml:space="preserve"> 31.12.2021 год</w:t>
            </w:r>
          </w:p>
        </w:tc>
        <w:tc>
          <w:tcPr>
            <w:tcW w:w="3969" w:type="dxa"/>
            <w:gridSpan w:val="4"/>
            <w:tcBorders>
              <w:top w:val="single" w:sz="12" w:space="0" w:color="auto"/>
              <w:left w:val="single" w:sz="12" w:space="0" w:color="auto"/>
              <w:right w:val="single" w:sz="12" w:space="0" w:color="auto"/>
            </w:tcBorders>
            <w:shd w:val="clear" w:color="auto" w:fill="CCFFFF"/>
          </w:tcPr>
          <w:p w:rsidR="00EC1499" w:rsidRPr="003C3B60" w:rsidRDefault="00EC1499" w:rsidP="001A267E">
            <w:pPr>
              <w:autoSpaceDE w:val="0"/>
              <w:autoSpaceDN w:val="0"/>
              <w:adjustRightInd w:val="0"/>
              <w:jc w:val="center"/>
              <w:rPr>
                <w:b/>
                <w:sz w:val="18"/>
                <w:szCs w:val="18"/>
              </w:rPr>
            </w:pPr>
            <w:r>
              <w:rPr>
                <w:b/>
                <w:sz w:val="18"/>
                <w:szCs w:val="18"/>
              </w:rPr>
              <w:t>Расчетный период 2027-2035 г.г</w:t>
            </w:r>
          </w:p>
        </w:tc>
      </w:tr>
      <w:tr w:rsidR="00EC1499" w:rsidRPr="003C3B60" w:rsidTr="007641D8">
        <w:trPr>
          <w:trHeight w:val="407"/>
        </w:trPr>
        <w:tc>
          <w:tcPr>
            <w:tcW w:w="2127" w:type="dxa"/>
            <w:vMerge/>
            <w:tcBorders>
              <w:left w:val="single" w:sz="12" w:space="0" w:color="auto"/>
              <w:right w:val="single" w:sz="12" w:space="0" w:color="auto"/>
            </w:tcBorders>
          </w:tcPr>
          <w:p w:rsidR="00EC1499" w:rsidRPr="003C3B60" w:rsidRDefault="00EC1499" w:rsidP="001F4774">
            <w:pPr>
              <w:autoSpaceDE w:val="0"/>
              <w:autoSpaceDN w:val="0"/>
              <w:adjustRightInd w:val="0"/>
              <w:jc w:val="center"/>
              <w:rPr>
                <w:sz w:val="18"/>
                <w:szCs w:val="18"/>
              </w:rPr>
            </w:pPr>
          </w:p>
        </w:tc>
        <w:tc>
          <w:tcPr>
            <w:tcW w:w="992" w:type="dxa"/>
            <w:vMerge w:val="restart"/>
            <w:tcBorders>
              <w:top w:val="single" w:sz="12" w:space="0" w:color="auto"/>
              <w:left w:val="single" w:sz="12" w:space="0" w:color="auto"/>
            </w:tcBorders>
            <w:shd w:val="clear" w:color="auto" w:fill="CCFFCC"/>
          </w:tcPr>
          <w:p w:rsidR="00EC1499" w:rsidRPr="003C3B60" w:rsidRDefault="00EC1499" w:rsidP="001F4774">
            <w:pPr>
              <w:jc w:val="center"/>
              <w:rPr>
                <w:b/>
                <w:sz w:val="18"/>
                <w:szCs w:val="18"/>
              </w:rPr>
            </w:pPr>
            <w:r w:rsidRPr="003C3B60">
              <w:rPr>
                <w:b/>
                <w:sz w:val="18"/>
                <w:szCs w:val="18"/>
              </w:rPr>
              <w:t>Расход топлива</w:t>
            </w:r>
          </w:p>
        </w:tc>
        <w:tc>
          <w:tcPr>
            <w:tcW w:w="2977" w:type="dxa"/>
            <w:gridSpan w:val="3"/>
            <w:tcBorders>
              <w:top w:val="single" w:sz="12" w:space="0" w:color="auto"/>
              <w:right w:val="single" w:sz="12" w:space="0" w:color="auto"/>
            </w:tcBorders>
            <w:shd w:val="clear" w:color="auto" w:fill="CCFFCC"/>
          </w:tcPr>
          <w:p w:rsidR="00EC1499" w:rsidRPr="0057027F" w:rsidRDefault="00EC1499" w:rsidP="001F4774">
            <w:pPr>
              <w:jc w:val="center"/>
              <w:rPr>
                <w:b/>
                <w:sz w:val="16"/>
                <w:szCs w:val="16"/>
              </w:rPr>
            </w:pPr>
            <w:r w:rsidRPr="003C3B60">
              <w:rPr>
                <w:b/>
                <w:sz w:val="18"/>
                <w:szCs w:val="18"/>
              </w:rPr>
              <w:t>Максимально часовой расход топлива базового периода</w:t>
            </w:r>
          </w:p>
        </w:tc>
        <w:tc>
          <w:tcPr>
            <w:tcW w:w="992" w:type="dxa"/>
            <w:vMerge w:val="restart"/>
            <w:tcBorders>
              <w:top w:val="single" w:sz="12" w:space="0" w:color="auto"/>
              <w:left w:val="single" w:sz="12" w:space="0" w:color="auto"/>
            </w:tcBorders>
            <w:shd w:val="clear" w:color="auto" w:fill="CCFFFF"/>
          </w:tcPr>
          <w:p w:rsidR="00EC1499" w:rsidRPr="003C3B60" w:rsidRDefault="00EC1499" w:rsidP="001F4774">
            <w:pPr>
              <w:jc w:val="center"/>
              <w:rPr>
                <w:b/>
                <w:sz w:val="18"/>
                <w:szCs w:val="18"/>
              </w:rPr>
            </w:pPr>
            <w:r w:rsidRPr="003C3B60">
              <w:rPr>
                <w:b/>
                <w:sz w:val="18"/>
                <w:szCs w:val="18"/>
              </w:rPr>
              <w:t>Расход топлива</w:t>
            </w:r>
          </w:p>
          <w:p w:rsidR="00EC1499" w:rsidRPr="0057027F" w:rsidRDefault="00EC1499" w:rsidP="001F4774">
            <w:pPr>
              <w:rPr>
                <w:b/>
                <w:sz w:val="16"/>
                <w:szCs w:val="16"/>
              </w:rPr>
            </w:pPr>
          </w:p>
        </w:tc>
        <w:tc>
          <w:tcPr>
            <w:tcW w:w="2977" w:type="dxa"/>
            <w:gridSpan w:val="3"/>
            <w:tcBorders>
              <w:top w:val="single" w:sz="12" w:space="0" w:color="auto"/>
              <w:right w:val="single" w:sz="12" w:space="0" w:color="auto"/>
            </w:tcBorders>
            <w:shd w:val="clear" w:color="auto" w:fill="CCFFFF"/>
          </w:tcPr>
          <w:p w:rsidR="00EC1499" w:rsidRPr="0057027F" w:rsidRDefault="00EC1499" w:rsidP="001F4774">
            <w:pPr>
              <w:jc w:val="center"/>
              <w:rPr>
                <w:b/>
                <w:sz w:val="16"/>
                <w:szCs w:val="16"/>
              </w:rPr>
            </w:pPr>
            <w:r w:rsidRPr="003C3B60">
              <w:rPr>
                <w:b/>
                <w:sz w:val="18"/>
                <w:szCs w:val="18"/>
              </w:rPr>
              <w:t>Максимально часовой расход топлива базового периода</w:t>
            </w:r>
          </w:p>
        </w:tc>
      </w:tr>
      <w:tr w:rsidR="00EC1499" w:rsidRPr="003C3B60" w:rsidTr="007641D8">
        <w:trPr>
          <w:trHeight w:val="863"/>
        </w:trPr>
        <w:tc>
          <w:tcPr>
            <w:tcW w:w="2127" w:type="dxa"/>
            <w:vMerge/>
            <w:tcBorders>
              <w:left w:val="single" w:sz="12" w:space="0" w:color="auto"/>
              <w:right w:val="single" w:sz="12" w:space="0" w:color="auto"/>
            </w:tcBorders>
          </w:tcPr>
          <w:p w:rsidR="00EC1499" w:rsidRPr="003C3B60" w:rsidRDefault="00EC1499" w:rsidP="001F4774">
            <w:pPr>
              <w:autoSpaceDE w:val="0"/>
              <w:autoSpaceDN w:val="0"/>
              <w:adjustRightInd w:val="0"/>
              <w:jc w:val="center"/>
              <w:rPr>
                <w:sz w:val="18"/>
                <w:szCs w:val="18"/>
              </w:rPr>
            </w:pPr>
          </w:p>
        </w:tc>
        <w:tc>
          <w:tcPr>
            <w:tcW w:w="992" w:type="dxa"/>
            <w:vMerge/>
            <w:tcBorders>
              <w:left w:val="single" w:sz="12" w:space="0" w:color="auto"/>
            </w:tcBorders>
            <w:shd w:val="clear" w:color="auto" w:fill="CCFFCC"/>
          </w:tcPr>
          <w:p w:rsidR="00EC1499" w:rsidRPr="003C3B60" w:rsidRDefault="00EC1499" w:rsidP="001F4774">
            <w:pPr>
              <w:jc w:val="center"/>
              <w:rPr>
                <w:b/>
                <w:sz w:val="18"/>
                <w:szCs w:val="18"/>
              </w:rPr>
            </w:pPr>
          </w:p>
        </w:tc>
        <w:tc>
          <w:tcPr>
            <w:tcW w:w="992" w:type="dxa"/>
            <w:tcBorders>
              <w:top w:val="single" w:sz="4" w:space="0" w:color="auto"/>
            </w:tcBorders>
            <w:shd w:val="clear" w:color="auto" w:fill="CCFFCC"/>
          </w:tcPr>
          <w:p w:rsidR="00EC1499" w:rsidRPr="003C3B60" w:rsidRDefault="00EC1499" w:rsidP="001F4774">
            <w:pPr>
              <w:jc w:val="center"/>
              <w:rPr>
                <w:b/>
                <w:sz w:val="18"/>
                <w:szCs w:val="18"/>
              </w:rPr>
            </w:pPr>
            <w:r w:rsidRPr="003C3B60">
              <w:rPr>
                <w:b/>
                <w:sz w:val="18"/>
                <w:szCs w:val="18"/>
              </w:rPr>
              <w:t>Зимний период</w:t>
            </w:r>
          </w:p>
        </w:tc>
        <w:tc>
          <w:tcPr>
            <w:tcW w:w="993" w:type="dxa"/>
            <w:tcBorders>
              <w:top w:val="single" w:sz="4" w:space="0" w:color="auto"/>
            </w:tcBorders>
            <w:shd w:val="clear" w:color="auto" w:fill="CCFFCC"/>
          </w:tcPr>
          <w:p w:rsidR="00EC1499" w:rsidRPr="003C3B60" w:rsidRDefault="00EC1499" w:rsidP="001F4774">
            <w:pPr>
              <w:jc w:val="center"/>
              <w:rPr>
                <w:b/>
                <w:sz w:val="18"/>
                <w:szCs w:val="18"/>
              </w:rPr>
            </w:pPr>
            <w:r w:rsidRPr="003C3B60">
              <w:rPr>
                <w:b/>
                <w:sz w:val="18"/>
                <w:szCs w:val="18"/>
              </w:rPr>
              <w:t>Переходный период</w:t>
            </w:r>
          </w:p>
        </w:tc>
        <w:tc>
          <w:tcPr>
            <w:tcW w:w="992" w:type="dxa"/>
            <w:tcBorders>
              <w:top w:val="single" w:sz="4" w:space="0" w:color="auto"/>
              <w:right w:val="single" w:sz="12" w:space="0" w:color="auto"/>
            </w:tcBorders>
            <w:shd w:val="clear" w:color="auto" w:fill="CCFFCC"/>
          </w:tcPr>
          <w:p w:rsidR="00EC1499" w:rsidRPr="003C3B60" w:rsidRDefault="00EC1499" w:rsidP="001F4774">
            <w:pPr>
              <w:jc w:val="center"/>
              <w:rPr>
                <w:b/>
                <w:sz w:val="18"/>
                <w:szCs w:val="18"/>
              </w:rPr>
            </w:pPr>
            <w:r>
              <w:rPr>
                <w:b/>
                <w:sz w:val="18"/>
                <w:szCs w:val="18"/>
              </w:rPr>
              <w:t>Межотопительный</w:t>
            </w:r>
            <w:r w:rsidRPr="003C3B60">
              <w:rPr>
                <w:b/>
                <w:sz w:val="18"/>
                <w:szCs w:val="18"/>
              </w:rPr>
              <w:t xml:space="preserve"> перио</w:t>
            </w:r>
            <w:r>
              <w:rPr>
                <w:b/>
                <w:sz w:val="18"/>
                <w:szCs w:val="18"/>
              </w:rPr>
              <w:t>д</w:t>
            </w:r>
          </w:p>
        </w:tc>
        <w:tc>
          <w:tcPr>
            <w:tcW w:w="992" w:type="dxa"/>
            <w:vMerge/>
            <w:tcBorders>
              <w:left w:val="single" w:sz="12" w:space="0" w:color="auto"/>
            </w:tcBorders>
            <w:shd w:val="clear" w:color="auto" w:fill="CCFFFF"/>
          </w:tcPr>
          <w:p w:rsidR="00EC1499" w:rsidRPr="0057027F" w:rsidRDefault="00EC1499" w:rsidP="001F4774">
            <w:pPr>
              <w:jc w:val="center"/>
              <w:rPr>
                <w:b/>
                <w:sz w:val="16"/>
                <w:szCs w:val="16"/>
              </w:rPr>
            </w:pPr>
          </w:p>
        </w:tc>
        <w:tc>
          <w:tcPr>
            <w:tcW w:w="992" w:type="dxa"/>
            <w:shd w:val="clear" w:color="auto" w:fill="CCFFFF"/>
          </w:tcPr>
          <w:p w:rsidR="00EC1499" w:rsidRPr="003C3B60" w:rsidRDefault="00EC1499" w:rsidP="001F4774">
            <w:pPr>
              <w:jc w:val="center"/>
              <w:rPr>
                <w:b/>
                <w:sz w:val="18"/>
                <w:szCs w:val="18"/>
              </w:rPr>
            </w:pPr>
            <w:r w:rsidRPr="003C3B60">
              <w:rPr>
                <w:b/>
                <w:sz w:val="18"/>
                <w:szCs w:val="18"/>
              </w:rPr>
              <w:t>Зимний период</w:t>
            </w:r>
          </w:p>
        </w:tc>
        <w:tc>
          <w:tcPr>
            <w:tcW w:w="993" w:type="dxa"/>
            <w:shd w:val="clear" w:color="auto" w:fill="CCFFFF"/>
          </w:tcPr>
          <w:p w:rsidR="00EC1499" w:rsidRPr="003C3B60" w:rsidRDefault="00EC1499" w:rsidP="001F4774">
            <w:pPr>
              <w:jc w:val="center"/>
              <w:rPr>
                <w:b/>
                <w:sz w:val="18"/>
                <w:szCs w:val="18"/>
              </w:rPr>
            </w:pPr>
            <w:r w:rsidRPr="003C3B60">
              <w:rPr>
                <w:b/>
                <w:sz w:val="18"/>
                <w:szCs w:val="18"/>
              </w:rPr>
              <w:t>Переходный период</w:t>
            </w:r>
          </w:p>
        </w:tc>
        <w:tc>
          <w:tcPr>
            <w:tcW w:w="992" w:type="dxa"/>
            <w:tcBorders>
              <w:right w:val="single" w:sz="12" w:space="0" w:color="auto"/>
            </w:tcBorders>
            <w:shd w:val="clear" w:color="auto" w:fill="CCFFFF"/>
          </w:tcPr>
          <w:p w:rsidR="00EC1499" w:rsidRPr="003C3B60" w:rsidRDefault="00EC1499" w:rsidP="001F4774">
            <w:pPr>
              <w:jc w:val="center"/>
              <w:rPr>
                <w:b/>
                <w:sz w:val="18"/>
                <w:szCs w:val="18"/>
              </w:rPr>
            </w:pPr>
            <w:r>
              <w:rPr>
                <w:b/>
                <w:sz w:val="18"/>
                <w:szCs w:val="18"/>
              </w:rPr>
              <w:t>Межотопительный</w:t>
            </w:r>
            <w:r w:rsidRPr="003C3B60">
              <w:rPr>
                <w:b/>
                <w:sz w:val="18"/>
                <w:szCs w:val="18"/>
              </w:rPr>
              <w:t>период</w:t>
            </w:r>
          </w:p>
        </w:tc>
      </w:tr>
      <w:tr w:rsidR="00EC1499" w:rsidRPr="003C3B60" w:rsidTr="007641D8">
        <w:trPr>
          <w:trHeight w:hRule="exact" w:val="435"/>
        </w:trPr>
        <w:tc>
          <w:tcPr>
            <w:tcW w:w="2127" w:type="dxa"/>
            <w:vMerge/>
            <w:tcBorders>
              <w:left w:val="single" w:sz="12" w:space="0" w:color="auto"/>
              <w:right w:val="single" w:sz="12" w:space="0" w:color="auto"/>
            </w:tcBorders>
            <w:vAlign w:val="center"/>
          </w:tcPr>
          <w:p w:rsidR="00EC1499" w:rsidRPr="003C3B60" w:rsidRDefault="00EC1499" w:rsidP="001F4774">
            <w:pPr>
              <w:autoSpaceDE w:val="0"/>
              <w:autoSpaceDN w:val="0"/>
              <w:adjustRightInd w:val="0"/>
              <w:jc w:val="center"/>
              <w:rPr>
                <w:sz w:val="18"/>
                <w:szCs w:val="18"/>
              </w:rPr>
            </w:pPr>
          </w:p>
        </w:tc>
        <w:tc>
          <w:tcPr>
            <w:tcW w:w="992" w:type="dxa"/>
            <w:tcBorders>
              <w:left w:val="single" w:sz="12" w:space="0" w:color="auto"/>
              <w:bottom w:val="single" w:sz="4" w:space="0" w:color="auto"/>
            </w:tcBorders>
            <w:shd w:val="clear" w:color="auto" w:fill="CCFFCC"/>
          </w:tcPr>
          <w:p w:rsidR="00EC1499" w:rsidRPr="003C3B60" w:rsidRDefault="00EC1499" w:rsidP="001F4774">
            <w:pPr>
              <w:jc w:val="center"/>
              <w:rPr>
                <w:b/>
                <w:sz w:val="18"/>
                <w:szCs w:val="18"/>
              </w:rPr>
            </w:pPr>
            <w:r w:rsidRPr="003C3B60">
              <w:rPr>
                <w:b/>
                <w:sz w:val="18"/>
                <w:szCs w:val="18"/>
              </w:rPr>
              <w:t>Тыс.тут/год</w:t>
            </w:r>
          </w:p>
        </w:tc>
        <w:tc>
          <w:tcPr>
            <w:tcW w:w="992" w:type="dxa"/>
            <w:tcBorders>
              <w:bottom w:val="single" w:sz="4" w:space="0" w:color="auto"/>
            </w:tcBorders>
            <w:shd w:val="clear" w:color="auto" w:fill="CCFFCC"/>
          </w:tcPr>
          <w:p w:rsidR="00EC1499" w:rsidRPr="003C3B60" w:rsidRDefault="00EC1499" w:rsidP="001F4774">
            <w:pPr>
              <w:jc w:val="center"/>
              <w:rPr>
                <w:b/>
                <w:sz w:val="18"/>
                <w:szCs w:val="18"/>
              </w:rPr>
            </w:pPr>
            <w:r w:rsidRPr="003C3B60">
              <w:rPr>
                <w:b/>
                <w:sz w:val="18"/>
                <w:szCs w:val="18"/>
              </w:rPr>
              <w:t>тут/час</w:t>
            </w:r>
          </w:p>
        </w:tc>
        <w:tc>
          <w:tcPr>
            <w:tcW w:w="993" w:type="dxa"/>
            <w:tcBorders>
              <w:bottom w:val="single" w:sz="4" w:space="0" w:color="auto"/>
            </w:tcBorders>
            <w:shd w:val="clear" w:color="auto" w:fill="CCFFCC"/>
          </w:tcPr>
          <w:p w:rsidR="00EC1499" w:rsidRPr="003C3B60" w:rsidRDefault="00EC1499" w:rsidP="001F4774">
            <w:pPr>
              <w:jc w:val="center"/>
              <w:rPr>
                <w:b/>
                <w:sz w:val="18"/>
                <w:szCs w:val="18"/>
              </w:rPr>
            </w:pPr>
            <w:r w:rsidRPr="003C3B60">
              <w:rPr>
                <w:b/>
                <w:sz w:val="18"/>
                <w:szCs w:val="18"/>
              </w:rPr>
              <w:t>тут/час</w:t>
            </w:r>
          </w:p>
        </w:tc>
        <w:tc>
          <w:tcPr>
            <w:tcW w:w="992" w:type="dxa"/>
            <w:tcBorders>
              <w:bottom w:val="single" w:sz="4" w:space="0" w:color="auto"/>
              <w:right w:val="single" w:sz="12" w:space="0" w:color="auto"/>
            </w:tcBorders>
            <w:shd w:val="clear" w:color="auto" w:fill="CCFFCC"/>
          </w:tcPr>
          <w:p w:rsidR="00EC1499" w:rsidRPr="003C3B60" w:rsidRDefault="00EC1499" w:rsidP="001F4774">
            <w:pPr>
              <w:jc w:val="center"/>
              <w:rPr>
                <w:b/>
                <w:sz w:val="18"/>
                <w:szCs w:val="18"/>
              </w:rPr>
            </w:pPr>
            <w:r w:rsidRPr="003C3B60">
              <w:rPr>
                <w:b/>
                <w:sz w:val="18"/>
                <w:szCs w:val="18"/>
              </w:rPr>
              <w:t>тут/час</w:t>
            </w:r>
          </w:p>
        </w:tc>
        <w:tc>
          <w:tcPr>
            <w:tcW w:w="992" w:type="dxa"/>
            <w:tcBorders>
              <w:left w:val="single" w:sz="12" w:space="0" w:color="auto"/>
              <w:bottom w:val="single" w:sz="4" w:space="0" w:color="auto"/>
            </w:tcBorders>
            <w:shd w:val="clear" w:color="auto" w:fill="CCFFFF"/>
          </w:tcPr>
          <w:p w:rsidR="00EC1499" w:rsidRPr="003C3B60" w:rsidRDefault="00EC1499" w:rsidP="001F4774">
            <w:pPr>
              <w:jc w:val="center"/>
              <w:rPr>
                <w:b/>
                <w:sz w:val="18"/>
                <w:szCs w:val="18"/>
              </w:rPr>
            </w:pPr>
            <w:r w:rsidRPr="003C3B60">
              <w:rPr>
                <w:b/>
                <w:sz w:val="18"/>
                <w:szCs w:val="18"/>
              </w:rPr>
              <w:t>Тыс.тут/год</w:t>
            </w:r>
          </w:p>
        </w:tc>
        <w:tc>
          <w:tcPr>
            <w:tcW w:w="992" w:type="dxa"/>
            <w:tcBorders>
              <w:bottom w:val="single" w:sz="4" w:space="0" w:color="auto"/>
            </w:tcBorders>
            <w:shd w:val="clear" w:color="auto" w:fill="CCFFFF"/>
          </w:tcPr>
          <w:p w:rsidR="00EC1499" w:rsidRPr="003C3B60" w:rsidRDefault="00EC1499" w:rsidP="001F4774">
            <w:pPr>
              <w:jc w:val="center"/>
              <w:rPr>
                <w:b/>
                <w:sz w:val="18"/>
                <w:szCs w:val="18"/>
              </w:rPr>
            </w:pPr>
            <w:r w:rsidRPr="003C3B60">
              <w:rPr>
                <w:b/>
                <w:sz w:val="18"/>
                <w:szCs w:val="18"/>
              </w:rPr>
              <w:t>тут/час</w:t>
            </w:r>
          </w:p>
        </w:tc>
        <w:tc>
          <w:tcPr>
            <w:tcW w:w="993" w:type="dxa"/>
            <w:tcBorders>
              <w:bottom w:val="single" w:sz="4" w:space="0" w:color="auto"/>
            </w:tcBorders>
            <w:shd w:val="clear" w:color="auto" w:fill="CCFFFF"/>
          </w:tcPr>
          <w:p w:rsidR="00EC1499" w:rsidRPr="003C3B60" w:rsidRDefault="00EC1499" w:rsidP="001F4774">
            <w:pPr>
              <w:jc w:val="center"/>
              <w:rPr>
                <w:b/>
                <w:sz w:val="18"/>
                <w:szCs w:val="18"/>
              </w:rPr>
            </w:pPr>
            <w:r w:rsidRPr="003C3B60">
              <w:rPr>
                <w:b/>
                <w:sz w:val="18"/>
                <w:szCs w:val="18"/>
              </w:rPr>
              <w:t>тут/час</w:t>
            </w:r>
          </w:p>
        </w:tc>
        <w:tc>
          <w:tcPr>
            <w:tcW w:w="992" w:type="dxa"/>
            <w:tcBorders>
              <w:bottom w:val="single" w:sz="4" w:space="0" w:color="auto"/>
              <w:right w:val="single" w:sz="12" w:space="0" w:color="auto"/>
            </w:tcBorders>
            <w:shd w:val="clear" w:color="auto" w:fill="CCFFFF"/>
          </w:tcPr>
          <w:p w:rsidR="00EC1499" w:rsidRPr="003C3B60" w:rsidRDefault="00EC1499" w:rsidP="001F4774">
            <w:pPr>
              <w:jc w:val="center"/>
              <w:rPr>
                <w:b/>
                <w:sz w:val="18"/>
                <w:szCs w:val="18"/>
              </w:rPr>
            </w:pPr>
            <w:r w:rsidRPr="003C3B60">
              <w:rPr>
                <w:b/>
                <w:sz w:val="18"/>
                <w:szCs w:val="18"/>
              </w:rPr>
              <w:t>тут/час</w:t>
            </w:r>
          </w:p>
        </w:tc>
      </w:tr>
      <w:tr w:rsidR="00EC1499" w:rsidRPr="003C3B60" w:rsidTr="007641D8">
        <w:trPr>
          <w:trHeight w:val="526"/>
        </w:trPr>
        <w:tc>
          <w:tcPr>
            <w:tcW w:w="2127" w:type="dxa"/>
            <w:tcBorders>
              <w:top w:val="single" w:sz="4" w:space="0" w:color="auto"/>
              <w:left w:val="single" w:sz="12" w:space="0" w:color="auto"/>
              <w:right w:val="single" w:sz="12" w:space="0" w:color="auto"/>
            </w:tcBorders>
            <w:vAlign w:val="center"/>
          </w:tcPr>
          <w:p w:rsidR="00EC1499" w:rsidRPr="0057027F" w:rsidRDefault="00EC1499" w:rsidP="001F4774">
            <w:pPr>
              <w:autoSpaceDE w:val="0"/>
              <w:autoSpaceDN w:val="0"/>
              <w:adjustRightInd w:val="0"/>
              <w:jc w:val="center"/>
              <w:rPr>
                <w:b/>
                <w:sz w:val="16"/>
                <w:szCs w:val="16"/>
              </w:rPr>
            </w:pPr>
            <w:r w:rsidRPr="0057027F">
              <w:rPr>
                <w:b/>
                <w:sz w:val="16"/>
                <w:szCs w:val="16"/>
              </w:rPr>
              <w:t>Центральная котельная</w:t>
            </w:r>
          </w:p>
        </w:tc>
        <w:tc>
          <w:tcPr>
            <w:tcW w:w="992" w:type="dxa"/>
            <w:tcBorders>
              <w:top w:val="single" w:sz="4" w:space="0" w:color="auto"/>
              <w:left w:val="single" w:sz="12" w:space="0" w:color="auto"/>
            </w:tcBorders>
            <w:shd w:val="clear" w:color="auto" w:fill="CCFFCC"/>
            <w:vAlign w:val="center"/>
          </w:tcPr>
          <w:p w:rsidR="00EC1499" w:rsidRPr="00CA172F" w:rsidRDefault="00EC1499" w:rsidP="001F4774">
            <w:pPr>
              <w:autoSpaceDE w:val="0"/>
              <w:autoSpaceDN w:val="0"/>
              <w:adjustRightInd w:val="0"/>
              <w:jc w:val="center"/>
              <w:rPr>
                <w:sz w:val="18"/>
                <w:szCs w:val="18"/>
              </w:rPr>
            </w:pPr>
            <w:r w:rsidRPr="00CA172F">
              <w:rPr>
                <w:sz w:val="18"/>
                <w:szCs w:val="18"/>
              </w:rPr>
              <w:t>58127,84</w:t>
            </w:r>
          </w:p>
        </w:tc>
        <w:tc>
          <w:tcPr>
            <w:tcW w:w="992" w:type="dxa"/>
            <w:tcBorders>
              <w:top w:val="single" w:sz="4" w:space="0" w:color="auto"/>
            </w:tcBorders>
            <w:shd w:val="clear" w:color="auto" w:fill="CCFFCC"/>
            <w:vAlign w:val="center"/>
          </w:tcPr>
          <w:p w:rsidR="00EC1499" w:rsidRPr="003C3B60" w:rsidRDefault="00EC1499" w:rsidP="001F4774">
            <w:pPr>
              <w:autoSpaceDE w:val="0"/>
              <w:autoSpaceDN w:val="0"/>
              <w:adjustRightInd w:val="0"/>
              <w:jc w:val="center"/>
              <w:rPr>
                <w:sz w:val="20"/>
                <w:szCs w:val="20"/>
              </w:rPr>
            </w:pPr>
            <w:r>
              <w:rPr>
                <w:sz w:val="20"/>
                <w:szCs w:val="20"/>
              </w:rPr>
              <w:t>9543,17</w:t>
            </w:r>
          </w:p>
        </w:tc>
        <w:tc>
          <w:tcPr>
            <w:tcW w:w="993" w:type="dxa"/>
            <w:tcBorders>
              <w:top w:val="single" w:sz="4" w:space="0" w:color="auto"/>
            </w:tcBorders>
            <w:shd w:val="clear" w:color="auto" w:fill="CCFFCC"/>
            <w:vAlign w:val="center"/>
          </w:tcPr>
          <w:p w:rsidR="00EC1499" w:rsidRPr="003C3B60" w:rsidRDefault="00EC1499" w:rsidP="001F4774">
            <w:pPr>
              <w:autoSpaceDE w:val="0"/>
              <w:autoSpaceDN w:val="0"/>
              <w:adjustRightInd w:val="0"/>
              <w:jc w:val="center"/>
              <w:rPr>
                <w:sz w:val="20"/>
                <w:szCs w:val="20"/>
              </w:rPr>
            </w:pPr>
            <w:r>
              <w:rPr>
                <w:sz w:val="20"/>
                <w:szCs w:val="20"/>
              </w:rPr>
              <w:t>7855,4</w:t>
            </w:r>
          </w:p>
        </w:tc>
        <w:tc>
          <w:tcPr>
            <w:tcW w:w="992" w:type="dxa"/>
            <w:tcBorders>
              <w:top w:val="single" w:sz="4" w:space="0" w:color="auto"/>
              <w:right w:val="single" w:sz="12" w:space="0" w:color="auto"/>
            </w:tcBorders>
            <w:shd w:val="clear" w:color="auto" w:fill="CCFFCC"/>
            <w:vAlign w:val="center"/>
          </w:tcPr>
          <w:p w:rsidR="00EC1499" w:rsidRPr="003C3B60" w:rsidRDefault="00EC1499" w:rsidP="001F4774">
            <w:pPr>
              <w:autoSpaceDE w:val="0"/>
              <w:autoSpaceDN w:val="0"/>
              <w:adjustRightInd w:val="0"/>
              <w:jc w:val="center"/>
              <w:rPr>
                <w:sz w:val="20"/>
                <w:szCs w:val="20"/>
              </w:rPr>
            </w:pPr>
            <w:r>
              <w:rPr>
                <w:sz w:val="20"/>
                <w:szCs w:val="20"/>
              </w:rPr>
              <w:t>2179,9</w:t>
            </w:r>
          </w:p>
        </w:tc>
        <w:tc>
          <w:tcPr>
            <w:tcW w:w="992" w:type="dxa"/>
            <w:tcBorders>
              <w:top w:val="single" w:sz="4" w:space="0" w:color="auto"/>
              <w:left w:val="single" w:sz="12" w:space="0" w:color="auto"/>
            </w:tcBorders>
            <w:shd w:val="clear" w:color="auto" w:fill="CCFFFF"/>
            <w:vAlign w:val="center"/>
          </w:tcPr>
          <w:p w:rsidR="00EC1499" w:rsidRPr="00CA172F" w:rsidRDefault="00EC1499" w:rsidP="00091689">
            <w:pPr>
              <w:jc w:val="center"/>
              <w:rPr>
                <w:sz w:val="18"/>
                <w:szCs w:val="18"/>
              </w:rPr>
            </w:pPr>
            <w:r>
              <w:rPr>
                <w:sz w:val="18"/>
                <w:szCs w:val="18"/>
              </w:rPr>
              <w:t>62904,124</w:t>
            </w:r>
          </w:p>
        </w:tc>
        <w:tc>
          <w:tcPr>
            <w:tcW w:w="992" w:type="dxa"/>
            <w:tcBorders>
              <w:top w:val="single" w:sz="4" w:space="0" w:color="auto"/>
            </w:tcBorders>
            <w:shd w:val="clear" w:color="auto" w:fill="CCFFFF"/>
            <w:vAlign w:val="center"/>
          </w:tcPr>
          <w:p w:rsidR="00EC1499" w:rsidRPr="003C3B60" w:rsidRDefault="00EC1499" w:rsidP="001F4774">
            <w:pPr>
              <w:autoSpaceDE w:val="0"/>
              <w:autoSpaceDN w:val="0"/>
              <w:adjustRightInd w:val="0"/>
              <w:jc w:val="center"/>
              <w:rPr>
                <w:sz w:val="20"/>
                <w:szCs w:val="20"/>
              </w:rPr>
            </w:pPr>
            <w:r>
              <w:rPr>
                <w:sz w:val="20"/>
                <w:szCs w:val="20"/>
              </w:rPr>
              <w:t>101723,0</w:t>
            </w:r>
          </w:p>
        </w:tc>
        <w:tc>
          <w:tcPr>
            <w:tcW w:w="993" w:type="dxa"/>
            <w:tcBorders>
              <w:top w:val="single" w:sz="4" w:space="0" w:color="auto"/>
            </w:tcBorders>
            <w:shd w:val="clear" w:color="auto" w:fill="CCFFFF"/>
            <w:vAlign w:val="center"/>
          </w:tcPr>
          <w:p w:rsidR="00EC1499" w:rsidRPr="003C3B60" w:rsidRDefault="00EC1499" w:rsidP="001F4774">
            <w:pPr>
              <w:jc w:val="center"/>
              <w:rPr>
                <w:sz w:val="20"/>
                <w:szCs w:val="20"/>
              </w:rPr>
            </w:pPr>
            <w:r>
              <w:rPr>
                <w:sz w:val="20"/>
                <w:szCs w:val="20"/>
              </w:rPr>
              <w:t>8373,84</w:t>
            </w:r>
          </w:p>
        </w:tc>
        <w:tc>
          <w:tcPr>
            <w:tcW w:w="992" w:type="dxa"/>
            <w:tcBorders>
              <w:top w:val="single" w:sz="4" w:space="0" w:color="auto"/>
              <w:right w:val="single" w:sz="12" w:space="0" w:color="auto"/>
            </w:tcBorders>
            <w:shd w:val="clear" w:color="auto" w:fill="CCFFFF"/>
            <w:vAlign w:val="center"/>
          </w:tcPr>
          <w:p w:rsidR="00EC1499" w:rsidRPr="003C3B60" w:rsidRDefault="00EC1499" w:rsidP="001F4774">
            <w:pPr>
              <w:jc w:val="center"/>
              <w:rPr>
                <w:sz w:val="20"/>
                <w:szCs w:val="20"/>
              </w:rPr>
            </w:pPr>
            <w:r>
              <w:rPr>
                <w:sz w:val="20"/>
                <w:szCs w:val="20"/>
              </w:rPr>
              <w:t>2323,77</w:t>
            </w:r>
          </w:p>
        </w:tc>
      </w:tr>
      <w:tr w:rsidR="00EC1499" w:rsidRPr="003C3B60" w:rsidTr="007641D8">
        <w:trPr>
          <w:trHeight w:val="556"/>
        </w:trPr>
        <w:tc>
          <w:tcPr>
            <w:tcW w:w="2127" w:type="dxa"/>
            <w:tcBorders>
              <w:left w:val="single" w:sz="12" w:space="0" w:color="auto"/>
              <w:right w:val="single" w:sz="12" w:space="0" w:color="auto"/>
            </w:tcBorders>
            <w:vAlign w:val="center"/>
          </w:tcPr>
          <w:p w:rsidR="00EC1499" w:rsidRPr="0057027F" w:rsidRDefault="00EC1499" w:rsidP="001F4774">
            <w:pPr>
              <w:jc w:val="center"/>
              <w:rPr>
                <w:b/>
                <w:sz w:val="16"/>
                <w:szCs w:val="16"/>
              </w:rPr>
            </w:pPr>
            <w:r w:rsidRPr="0057027F">
              <w:rPr>
                <w:b/>
                <w:sz w:val="16"/>
                <w:szCs w:val="16"/>
              </w:rPr>
              <w:t>Котельная микрорайона Касколовка</w:t>
            </w:r>
          </w:p>
        </w:tc>
        <w:tc>
          <w:tcPr>
            <w:tcW w:w="992" w:type="dxa"/>
            <w:tcBorders>
              <w:left w:val="single" w:sz="12" w:space="0" w:color="auto"/>
            </w:tcBorders>
            <w:shd w:val="clear" w:color="auto" w:fill="CCFFCC"/>
            <w:vAlign w:val="center"/>
          </w:tcPr>
          <w:p w:rsidR="00EC1499" w:rsidRPr="00CA172F" w:rsidRDefault="00EC1499" w:rsidP="001F4774">
            <w:pPr>
              <w:jc w:val="center"/>
              <w:rPr>
                <w:sz w:val="18"/>
                <w:szCs w:val="18"/>
              </w:rPr>
            </w:pPr>
            <w:r w:rsidRPr="00CA172F">
              <w:rPr>
                <w:sz w:val="18"/>
                <w:szCs w:val="18"/>
              </w:rPr>
              <w:t>983,21</w:t>
            </w:r>
          </w:p>
        </w:tc>
        <w:tc>
          <w:tcPr>
            <w:tcW w:w="992" w:type="dxa"/>
            <w:shd w:val="clear" w:color="auto" w:fill="CCFFCC"/>
            <w:vAlign w:val="center"/>
          </w:tcPr>
          <w:p w:rsidR="00EC1499" w:rsidRPr="003C3B60" w:rsidRDefault="00EC1499" w:rsidP="001F4774">
            <w:pPr>
              <w:jc w:val="center"/>
              <w:rPr>
                <w:color w:val="000000"/>
                <w:sz w:val="20"/>
                <w:szCs w:val="20"/>
              </w:rPr>
            </w:pPr>
            <w:r>
              <w:rPr>
                <w:color w:val="000000"/>
                <w:sz w:val="20"/>
                <w:szCs w:val="20"/>
              </w:rPr>
              <w:t>218,59</w:t>
            </w:r>
          </w:p>
        </w:tc>
        <w:tc>
          <w:tcPr>
            <w:tcW w:w="993" w:type="dxa"/>
            <w:shd w:val="clear" w:color="auto" w:fill="CCFFCC"/>
            <w:vAlign w:val="center"/>
          </w:tcPr>
          <w:p w:rsidR="00EC1499" w:rsidRPr="003C3B60" w:rsidRDefault="00EC1499" w:rsidP="001F4774">
            <w:pPr>
              <w:jc w:val="center"/>
              <w:rPr>
                <w:color w:val="000000"/>
                <w:sz w:val="20"/>
                <w:szCs w:val="20"/>
              </w:rPr>
            </w:pPr>
            <w:r>
              <w:rPr>
                <w:color w:val="000000"/>
                <w:sz w:val="20"/>
                <w:szCs w:val="20"/>
              </w:rPr>
              <w:t>167,9</w:t>
            </w:r>
          </w:p>
        </w:tc>
        <w:tc>
          <w:tcPr>
            <w:tcW w:w="992" w:type="dxa"/>
            <w:tcBorders>
              <w:right w:val="single" w:sz="12" w:space="0" w:color="auto"/>
            </w:tcBorders>
            <w:shd w:val="clear" w:color="auto" w:fill="CCFFCC"/>
            <w:vAlign w:val="center"/>
          </w:tcPr>
          <w:p w:rsidR="00EC1499" w:rsidRPr="003C3B60" w:rsidRDefault="00EC1499" w:rsidP="001F4774">
            <w:pPr>
              <w:jc w:val="center"/>
              <w:rPr>
                <w:sz w:val="20"/>
                <w:szCs w:val="20"/>
              </w:rPr>
            </w:pPr>
            <w:r>
              <w:rPr>
                <w:sz w:val="20"/>
                <w:szCs w:val="20"/>
              </w:rPr>
              <w:t>34,08</w:t>
            </w:r>
          </w:p>
        </w:tc>
        <w:tc>
          <w:tcPr>
            <w:tcW w:w="992" w:type="dxa"/>
            <w:tcBorders>
              <w:left w:val="single" w:sz="12" w:space="0" w:color="auto"/>
            </w:tcBorders>
            <w:shd w:val="clear" w:color="auto" w:fill="CCFFFF"/>
            <w:vAlign w:val="center"/>
          </w:tcPr>
          <w:p w:rsidR="00EC1499" w:rsidRPr="00CA172F" w:rsidRDefault="00EC1499" w:rsidP="00091689">
            <w:pPr>
              <w:jc w:val="center"/>
              <w:rPr>
                <w:sz w:val="18"/>
                <w:szCs w:val="18"/>
              </w:rPr>
            </w:pPr>
            <w:r>
              <w:rPr>
                <w:sz w:val="18"/>
                <w:szCs w:val="18"/>
              </w:rPr>
              <w:t>984,362</w:t>
            </w:r>
          </w:p>
        </w:tc>
        <w:tc>
          <w:tcPr>
            <w:tcW w:w="992" w:type="dxa"/>
            <w:shd w:val="clear" w:color="auto" w:fill="CCFFFF"/>
            <w:vAlign w:val="center"/>
          </w:tcPr>
          <w:p w:rsidR="00EC1499" w:rsidRPr="003C3B60" w:rsidRDefault="00EC1499" w:rsidP="001F4774">
            <w:pPr>
              <w:jc w:val="center"/>
              <w:rPr>
                <w:color w:val="000000"/>
                <w:sz w:val="20"/>
                <w:szCs w:val="20"/>
              </w:rPr>
            </w:pPr>
            <w:r>
              <w:rPr>
                <w:color w:val="000000"/>
                <w:sz w:val="20"/>
                <w:szCs w:val="20"/>
              </w:rPr>
              <w:t>218,59</w:t>
            </w:r>
          </w:p>
        </w:tc>
        <w:tc>
          <w:tcPr>
            <w:tcW w:w="993" w:type="dxa"/>
            <w:shd w:val="clear" w:color="auto" w:fill="CCFFFF"/>
            <w:vAlign w:val="center"/>
          </w:tcPr>
          <w:p w:rsidR="00EC1499" w:rsidRPr="003C3B60" w:rsidRDefault="00EC1499" w:rsidP="001F4774">
            <w:pPr>
              <w:jc w:val="center"/>
              <w:rPr>
                <w:color w:val="000000"/>
                <w:sz w:val="20"/>
                <w:szCs w:val="20"/>
              </w:rPr>
            </w:pPr>
            <w:r>
              <w:rPr>
                <w:color w:val="000000"/>
                <w:sz w:val="20"/>
                <w:szCs w:val="20"/>
              </w:rPr>
              <w:t>167,9</w:t>
            </w:r>
          </w:p>
        </w:tc>
        <w:tc>
          <w:tcPr>
            <w:tcW w:w="992" w:type="dxa"/>
            <w:tcBorders>
              <w:right w:val="single" w:sz="12" w:space="0" w:color="auto"/>
            </w:tcBorders>
            <w:shd w:val="clear" w:color="auto" w:fill="CCFFFF"/>
            <w:vAlign w:val="center"/>
          </w:tcPr>
          <w:p w:rsidR="00EC1499" w:rsidRPr="003C3B60" w:rsidRDefault="00EC1499" w:rsidP="001F4774">
            <w:pPr>
              <w:jc w:val="center"/>
              <w:rPr>
                <w:sz w:val="20"/>
                <w:szCs w:val="20"/>
              </w:rPr>
            </w:pPr>
            <w:r>
              <w:rPr>
                <w:sz w:val="20"/>
                <w:szCs w:val="20"/>
              </w:rPr>
              <w:t>34,08</w:t>
            </w:r>
          </w:p>
        </w:tc>
      </w:tr>
      <w:tr w:rsidR="00EC1499" w:rsidRPr="003C3B60" w:rsidTr="007641D8">
        <w:trPr>
          <w:trHeight w:val="567"/>
        </w:trPr>
        <w:tc>
          <w:tcPr>
            <w:tcW w:w="2127" w:type="dxa"/>
            <w:tcBorders>
              <w:left w:val="single" w:sz="12" w:space="0" w:color="auto"/>
              <w:bottom w:val="single" w:sz="12" w:space="0" w:color="auto"/>
              <w:right w:val="single" w:sz="12" w:space="0" w:color="auto"/>
            </w:tcBorders>
            <w:vAlign w:val="center"/>
          </w:tcPr>
          <w:p w:rsidR="00EC1499" w:rsidRPr="0057027F" w:rsidRDefault="00EC1499" w:rsidP="001F4774">
            <w:pPr>
              <w:jc w:val="center"/>
              <w:rPr>
                <w:b/>
                <w:sz w:val="16"/>
                <w:szCs w:val="16"/>
              </w:rPr>
            </w:pPr>
            <w:r w:rsidRPr="0057027F">
              <w:rPr>
                <w:b/>
                <w:sz w:val="16"/>
                <w:szCs w:val="16"/>
              </w:rPr>
              <w:t>ИТОГО</w:t>
            </w:r>
          </w:p>
        </w:tc>
        <w:tc>
          <w:tcPr>
            <w:tcW w:w="992" w:type="dxa"/>
            <w:tcBorders>
              <w:left w:val="single" w:sz="12" w:space="0" w:color="auto"/>
              <w:bottom w:val="single" w:sz="12" w:space="0" w:color="auto"/>
            </w:tcBorders>
            <w:shd w:val="clear" w:color="auto" w:fill="CCFFCC"/>
            <w:vAlign w:val="center"/>
          </w:tcPr>
          <w:p w:rsidR="00EC1499" w:rsidRPr="00CA172F" w:rsidRDefault="00EC1499" w:rsidP="001F4774">
            <w:pPr>
              <w:autoSpaceDE w:val="0"/>
              <w:autoSpaceDN w:val="0"/>
              <w:adjustRightInd w:val="0"/>
              <w:jc w:val="center"/>
              <w:rPr>
                <w:b/>
                <w:sz w:val="18"/>
                <w:szCs w:val="18"/>
              </w:rPr>
            </w:pPr>
            <w:r>
              <w:rPr>
                <w:b/>
                <w:sz w:val="18"/>
                <w:szCs w:val="18"/>
              </w:rPr>
              <w:t>59111,05</w:t>
            </w:r>
          </w:p>
        </w:tc>
        <w:tc>
          <w:tcPr>
            <w:tcW w:w="992" w:type="dxa"/>
            <w:tcBorders>
              <w:bottom w:val="single" w:sz="12" w:space="0" w:color="auto"/>
            </w:tcBorders>
            <w:shd w:val="clear" w:color="auto" w:fill="CCFFCC"/>
            <w:vAlign w:val="center"/>
          </w:tcPr>
          <w:p w:rsidR="00EC1499" w:rsidRPr="003C3B60" w:rsidRDefault="00EC1499" w:rsidP="001F4774">
            <w:pPr>
              <w:autoSpaceDE w:val="0"/>
              <w:autoSpaceDN w:val="0"/>
              <w:adjustRightInd w:val="0"/>
              <w:jc w:val="center"/>
              <w:rPr>
                <w:b/>
                <w:sz w:val="20"/>
                <w:szCs w:val="20"/>
              </w:rPr>
            </w:pPr>
            <w:r>
              <w:rPr>
                <w:b/>
                <w:sz w:val="20"/>
                <w:szCs w:val="20"/>
              </w:rPr>
              <w:t>9761,76</w:t>
            </w:r>
          </w:p>
        </w:tc>
        <w:tc>
          <w:tcPr>
            <w:tcW w:w="993" w:type="dxa"/>
            <w:tcBorders>
              <w:bottom w:val="single" w:sz="12" w:space="0" w:color="auto"/>
            </w:tcBorders>
            <w:shd w:val="clear" w:color="auto" w:fill="CCFFCC"/>
            <w:vAlign w:val="center"/>
          </w:tcPr>
          <w:p w:rsidR="00EC1499" w:rsidRPr="003C3B60" w:rsidRDefault="00EC1499" w:rsidP="001F4774">
            <w:pPr>
              <w:autoSpaceDE w:val="0"/>
              <w:autoSpaceDN w:val="0"/>
              <w:adjustRightInd w:val="0"/>
              <w:jc w:val="center"/>
              <w:rPr>
                <w:b/>
                <w:sz w:val="20"/>
                <w:szCs w:val="20"/>
              </w:rPr>
            </w:pPr>
            <w:r>
              <w:rPr>
                <w:b/>
                <w:sz w:val="20"/>
                <w:szCs w:val="20"/>
              </w:rPr>
              <w:t>8023,3</w:t>
            </w:r>
          </w:p>
        </w:tc>
        <w:tc>
          <w:tcPr>
            <w:tcW w:w="992" w:type="dxa"/>
            <w:tcBorders>
              <w:bottom w:val="single" w:sz="12" w:space="0" w:color="auto"/>
              <w:right w:val="single" w:sz="12" w:space="0" w:color="auto"/>
            </w:tcBorders>
            <w:shd w:val="clear" w:color="auto" w:fill="CCFFCC"/>
            <w:vAlign w:val="center"/>
          </w:tcPr>
          <w:p w:rsidR="00EC1499" w:rsidRPr="003C3B60" w:rsidRDefault="00EC1499" w:rsidP="001F4774">
            <w:pPr>
              <w:autoSpaceDE w:val="0"/>
              <w:autoSpaceDN w:val="0"/>
              <w:adjustRightInd w:val="0"/>
              <w:jc w:val="center"/>
              <w:rPr>
                <w:b/>
                <w:sz w:val="20"/>
                <w:szCs w:val="20"/>
              </w:rPr>
            </w:pPr>
            <w:r>
              <w:rPr>
                <w:b/>
                <w:sz w:val="20"/>
                <w:szCs w:val="20"/>
              </w:rPr>
              <w:t>2213,98</w:t>
            </w:r>
          </w:p>
        </w:tc>
        <w:tc>
          <w:tcPr>
            <w:tcW w:w="992" w:type="dxa"/>
            <w:tcBorders>
              <w:left w:val="single" w:sz="12" w:space="0" w:color="auto"/>
              <w:bottom w:val="single" w:sz="12" w:space="0" w:color="auto"/>
            </w:tcBorders>
            <w:shd w:val="clear" w:color="auto" w:fill="CCFFFF"/>
            <w:vAlign w:val="center"/>
          </w:tcPr>
          <w:p w:rsidR="00EC1499" w:rsidRPr="00CA172F" w:rsidRDefault="00EC1499" w:rsidP="00091689">
            <w:pPr>
              <w:jc w:val="center"/>
              <w:rPr>
                <w:b/>
                <w:sz w:val="18"/>
                <w:szCs w:val="18"/>
              </w:rPr>
            </w:pPr>
            <w:r>
              <w:rPr>
                <w:b/>
                <w:sz w:val="18"/>
                <w:szCs w:val="18"/>
              </w:rPr>
              <w:t>63888,486</w:t>
            </w:r>
          </w:p>
        </w:tc>
        <w:tc>
          <w:tcPr>
            <w:tcW w:w="992" w:type="dxa"/>
            <w:tcBorders>
              <w:bottom w:val="single" w:sz="12" w:space="0" w:color="auto"/>
            </w:tcBorders>
            <w:shd w:val="clear" w:color="auto" w:fill="CCFFFF"/>
            <w:vAlign w:val="center"/>
          </w:tcPr>
          <w:p w:rsidR="00EC1499" w:rsidRPr="00275766" w:rsidRDefault="00EC1499" w:rsidP="001F4774">
            <w:pPr>
              <w:autoSpaceDE w:val="0"/>
              <w:autoSpaceDN w:val="0"/>
              <w:adjustRightInd w:val="0"/>
              <w:jc w:val="center"/>
              <w:rPr>
                <w:b/>
                <w:sz w:val="18"/>
                <w:szCs w:val="18"/>
              </w:rPr>
            </w:pPr>
            <w:r w:rsidRPr="00275766">
              <w:rPr>
                <w:b/>
                <w:sz w:val="18"/>
                <w:szCs w:val="18"/>
              </w:rPr>
              <w:t>101941,59</w:t>
            </w:r>
          </w:p>
        </w:tc>
        <w:tc>
          <w:tcPr>
            <w:tcW w:w="993" w:type="dxa"/>
            <w:tcBorders>
              <w:bottom w:val="single" w:sz="12" w:space="0" w:color="auto"/>
            </w:tcBorders>
            <w:shd w:val="clear" w:color="auto" w:fill="CCFFFF"/>
            <w:vAlign w:val="center"/>
          </w:tcPr>
          <w:p w:rsidR="00EC1499" w:rsidRPr="00275766" w:rsidRDefault="00EC1499" w:rsidP="001F4774">
            <w:pPr>
              <w:jc w:val="center"/>
              <w:rPr>
                <w:b/>
                <w:sz w:val="18"/>
                <w:szCs w:val="18"/>
              </w:rPr>
            </w:pPr>
            <w:r w:rsidRPr="00275766">
              <w:rPr>
                <w:b/>
                <w:sz w:val="18"/>
                <w:szCs w:val="18"/>
              </w:rPr>
              <w:t>8541,74</w:t>
            </w:r>
          </w:p>
        </w:tc>
        <w:tc>
          <w:tcPr>
            <w:tcW w:w="992" w:type="dxa"/>
            <w:tcBorders>
              <w:bottom w:val="single" w:sz="12" w:space="0" w:color="auto"/>
              <w:right w:val="single" w:sz="12" w:space="0" w:color="auto"/>
            </w:tcBorders>
            <w:shd w:val="clear" w:color="auto" w:fill="CCFFFF"/>
            <w:vAlign w:val="center"/>
          </w:tcPr>
          <w:p w:rsidR="00EC1499" w:rsidRPr="00275766" w:rsidRDefault="00EC1499" w:rsidP="001F4774">
            <w:pPr>
              <w:jc w:val="center"/>
              <w:rPr>
                <w:b/>
                <w:sz w:val="18"/>
                <w:szCs w:val="18"/>
              </w:rPr>
            </w:pPr>
            <w:r w:rsidRPr="00275766">
              <w:rPr>
                <w:b/>
                <w:sz w:val="18"/>
                <w:szCs w:val="18"/>
              </w:rPr>
              <w:t>2357,85</w:t>
            </w:r>
          </w:p>
        </w:tc>
      </w:tr>
    </w:tbl>
    <w:p w:rsidR="007C21C9" w:rsidRDefault="00FE0D95" w:rsidP="001A267E">
      <w:pPr>
        <w:autoSpaceDE w:val="0"/>
        <w:autoSpaceDN w:val="0"/>
        <w:adjustRightInd w:val="0"/>
        <w:ind w:firstLine="708"/>
        <w:jc w:val="both"/>
      </w:pPr>
      <w:r w:rsidRPr="00FE0D95">
        <w:t xml:space="preserve">Увеличение расходов топлива в центральной котельной обусловлено  увеличением подключенной нагрузки </w:t>
      </w:r>
      <w:r w:rsidR="001A267E">
        <w:t xml:space="preserve"> к 2027 году.   </w:t>
      </w:r>
      <w:r w:rsidR="007C21C9" w:rsidRPr="00104AC6">
        <w:t xml:space="preserve">В связи с тем, что </w:t>
      </w:r>
      <w:r w:rsidR="007C21C9">
        <w:t xml:space="preserve"> увеличение подключенной нагрузки  производится в  пределах установленной мощности источника тепловой энергии –центральной котельной города Кингисеппа,  увеличение расхода топлива  к 2027 году будет  находится в пределах лимита, установленного для центральной котельной.</w:t>
      </w:r>
    </w:p>
    <w:p w:rsidR="007C21C9" w:rsidRPr="0087551C" w:rsidRDefault="007C21C9" w:rsidP="001A267E">
      <w:pPr>
        <w:autoSpaceDE w:val="0"/>
        <w:autoSpaceDN w:val="0"/>
        <w:adjustRightInd w:val="0"/>
        <w:jc w:val="both"/>
      </w:pPr>
      <w:r>
        <w:t xml:space="preserve"> </w:t>
      </w:r>
      <w:r w:rsidR="001A267E">
        <w:tab/>
      </w:r>
      <w:r w:rsidRPr="0087551C">
        <w:rPr>
          <w:bCs/>
        </w:rPr>
        <w:t xml:space="preserve">Для действующих котельных </w:t>
      </w:r>
      <w:r w:rsidRPr="0087551C">
        <w:t xml:space="preserve">в  соответствии с  пунктом 19. Правил поставки газа  в Российской федерации  №162 от 5.02.1998 года,  ежегодно перед началом  отопительного сезона   Распоряжением Правительства Ленинградской области  утверждаются графики  перевода газопотребляющих предприятий   на </w:t>
      </w:r>
      <w:r w:rsidRPr="0087551C">
        <w:rPr>
          <w:b/>
        </w:rPr>
        <w:t xml:space="preserve">резервные </w:t>
      </w:r>
      <w:r w:rsidRPr="0087551C">
        <w:t xml:space="preserve">виды топлива, а так же  очередность отключения газопотребляющих предприятий Ленинградской области и порядок  ввода их в действие в отопительном сезоне.  </w:t>
      </w:r>
      <w:r w:rsidR="002B3AFC" w:rsidRPr="002B3AFC">
        <w:t>Поряд</w:t>
      </w:r>
      <w:r w:rsidR="002B3AFC">
        <w:t>ок</w:t>
      </w:r>
      <w:r w:rsidR="002B3AFC" w:rsidRPr="002B3AFC">
        <w:t xml:space="preserve"> подготовки указаний о введении в действие графиков перевода потребителей на резервные виды топлива при похолодании и ограничения снабжения газом покупателей и очередности их отключения в случае нарушения технологического режима работы газо</w:t>
      </w:r>
      <w:r w:rsidR="002B3AFC">
        <w:t>транспортной системы при аварии</w:t>
      </w:r>
      <w:r w:rsidRPr="0087551C">
        <w:t xml:space="preserve"> утвержден </w:t>
      </w:r>
      <w:r>
        <w:t xml:space="preserve">приказом </w:t>
      </w:r>
      <w:r w:rsidRPr="0087551C">
        <w:t xml:space="preserve"> </w:t>
      </w:r>
      <w:r w:rsidR="002B3AFC" w:rsidRPr="002B3AFC">
        <w:t>Минэнерго РФ от 30.12.2011 N 652 "Об утверждении (Зарегистрировано в Минюсте РФ 06.02.2012 N 23144)</w:t>
      </w:r>
      <w:r w:rsidR="002B3AFC">
        <w:t xml:space="preserve">. </w:t>
      </w:r>
      <w:r w:rsidRPr="0087551C">
        <w:t xml:space="preserve"> Указания о введении в действие графиков выдаются:</w:t>
      </w:r>
    </w:p>
    <w:p w:rsidR="007C21C9" w:rsidRPr="0087551C" w:rsidRDefault="007C21C9" w:rsidP="007C21C9">
      <w:pPr>
        <w:widowControl w:val="0"/>
        <w:autoSpaceDE w:val="0"/>
        <w:autoSpaceDN w:val="0"/>
        <w:adjustRightInd w:val="0"/>
        <w:ind w:firstLine="540"/>
        <w:jc w:val="both"/>
      </w:pPr>
      <w:r w:rsidRPr="0087551C">
        <w:t>в отношении графика при похолодании - при понижении температуры (похолодании), повлекшим уменьшение запаса газа в газотранспортной системе Единой системы газоснабжения на 50 млн. куб. м в сутки, либо в региональных газотранспортных системах до уровня, при котором потребности покупателей по договорам поставки газа обеспечены на 5 (пять) и менее суток);</w:t>
      </w:r>
    </w:p>
    <w:p w:rsidR="007C21C9" w:rsidRPr="0087551C" w:rsidRDefault="007C21C9" w:rsidP="007C21C9">
      <w:pPr>
        <w:widowControl w:val="0"/>
        <w:autoSpaceDE w:val="0"/>
        <w:autoSpaceDN w:val="0"/>
        <w:adjustRightInd w:val="0"/>
        <w:ind w:firstLine="540"/>
        <w:jc w:val="both"/>
      </w:pPr>
      <w:r w:rsidRPr="0087551C">
        <w:t>в отношении графика при аварии - при нарушении технологического режима работы газотранспортной системы при аварии.</w:t>
      </w:r>
    </w:p>
    <w:p w:rsidR="007C21C9" w:rsidRPr="0087551C" w:rsidRDefault="007C21C9" w:rsidP="007C21C9">
      <w:pPr>
        <w:widowControl w:val="0"/>
        <w:autoSpaceDE w:val="0"/>
        <w:autoSpaceDN w:val="0"/>
        <w:adjustRightInd w:val="0"/>
        <w:ind w:firstLine="540"/>
        <w:jc w:val="both"/>
      </w:pPr>
      <w:r w:rsidRPr="0087551C">
        <w:lastRenderedPageBreak/>
        <w:t xml:space="preserve">Для обеспечения работы котельных в условиях непредвиденных обстоятельств при невозможности использования или исчерпания нормативного эксплуатационного запаса топлива (НЭЗТ)    формируется  (неснижаемый  нормативный запас  топлива ННЗТ). Расчетный размер ННТЗ определяется по среднесуточному расходу топлива 3х самых холодных месяца отопительного сезона и количеством суток, определяемых с учетом вида топлива и способа его доставки. </w:t>
      </w:r>
    </w:p>
    <w:p w:rsidR="007C21C9" w:rsidRPr="0087551C" w:rsidRDefault="001A267E" w:rsidP="007C21C9">
      <w:pPr>
        <w:pStyle w:val="affb"/>
        <w:spacing w:after="0"/>
        <w:ind w:firstLine="540"/>
        <w:jc w:val="both"/>
        <w:rPr>
          <w:color w:val="000000"/>
        </w:rPr>
      </w:pPr>
      <w:r>
        <w:rPr>
          <w:color w:val="000000"/>
        </w:rPr>
        <w:t>количество</w:t>
      </w:r>
      <w:r w:rsidR="007C21C9" w:rsidRPr="0087551C">
        <w:rPr>
          <w:color w:val="000000"/>
        </w:rPr>
        <w:t xml:space="preserve">  аварийного топлива </w:t>
      </w:r>
      <w:r w:rsidR="007C21C9">
        <w:rPr>
          <w:color w:val="000000"/>
        </w:rPr>
        <w:t>(</w:t>
      </w:r>
      <w:r w:rsidR="007C21C9" w:rsidRPr="0087551C">
        <w:rPr>
          <w:color w:val="000000"/>
        </w:rPr>
        <w:t>ННЗТ)</w:t>
      </w:r>
      <w:r w:rsidR="007C21C9">
        <w:rPr>
          <w:color w:val="000000"/>
        </w:rPr>
        <w:t xml:space="preserve"> для газовых котельных города Кингисеппа </w:t>
      </w:r>
      <w:r w:rsidR="007C21C9" w:rsidRPr="0087551C">
        <w:rPr>
          <w:color w:val="000000"/>
        </w:rPr>
        <w:t xml:space="preserve"> приведен в таблице </w:t>
      </w:r>
      <w:r>
        <w:rPr>
          <w:color w:val="000000"/>
        </w:rPr>
        <w:t>8</w:t>
      </w:r>
      <w:r w:rsidR="007C21C9">
        <w:rPr>
          <w:color w:val="000000"/>
        </w:rPr>
        <w:t>.3</w:t>
      </w:r>
      <w:r w:rsidR="007C21C9" w:rsidRPr="0087551C">
        <w:rPr>
          <w:color w:val="000000"/>
        </w:rPr>
        <w:t>.</w:t>
      </w:r>
    </w:p>
    <w:p w:rsidR="007C21C9" w:rsidRPr="0087551C" w:rsidRDefault="007C21C9" w:rsidP="007C21C9">
      <w:pPr>
        <w:pStyle w:val="affb"/>
        <w:spacing w:after="0"/>
        <w:ind w:firstLine="540"/>
        <w:jc w:val="both"/>
      </w:pPr>
      <w:r w:rsidRPr="0087551C">
        <w:t xml:space="preserve">Расчет аварийного запаса топлива произведен в соответствии с разделом 2 Порядка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утвержденного  Приказом Минэнерго России от 10 августа 2012 г. №377 (далее Порядок),  и </w:t>
      </w:r>
      <w:r w:rsidR="002B3AFC" w:rsidRPr="002B3AFC">
        <w:t>Приказ</w:t>
      </w:r>
      <w:r w:rsidR="002B3AFC">
        <w:t>а</w:t>
      </w:r>
      <w:r w:rsidR="002B3AFC" w:rsidRPr="002B3AFC">
        <w:t xml:space="preserve"> Минэнерго России от 22.08.2013 N 469 "Об утверждении порядка создания и использования тепловыми электростанциями запасов топлива, в том числе в отопительный сезон" (Зарегистрировано в Минюсте России 16.04.2014 N 31993)</w:t>
      </w:r>
      <w:r w:rsidR="002B3AFC">
        <w:t xml:space="preserve"> </w:t>
      </w:r>
      <w:r>
        <w:t xml:space="preserve">только для </w:t>
      </w:r>
      <w:r w:rsidRPr="00104AC6">
        <w:rPr>
          <w:u w:val="single"/>
        </w:rPr>
        <w:t>социально значимых</w:t>
      </w:r>
      <w:r>
        <w:t xml:space="preserve"> объектов города Кингисеппа.</w:t>
      </w:r>
    </w:p>
    <w:p w:rsidR="007C21C9" w:rsidRPr="0087551C" w:rsidRDefault="001A267E" w:rsidP="007C21C9">
      <w:pPr>
        <w:pStyle w:val="affb"/>
        <w:spacing w:after="0"/>
        <w:ind w:firstLine="0"/>
        <w:jc w:val="right"/>
        <w:rPr>
          <w:b/>
          <w:color w:val="000000"/>
        </w:rPr>
      </w:pPr>
      <w:r>
        <w:rPr>
          <w:b/>
          <w:color w:val="000000"/>
        </w:rPr>
        <w:t>Таблица 8</w:t>
      </w:r>
      <w:r w:rsidR="007C21C9">
        <w:rPr>
          <w:b/>
          <w:color w:val="000000"/>
        </w:rPr>
        <w:t>.3</w:t>
      </w:r>
      <w:r w:rsidR="007C21C9" w:rsidRPr="0087551C">
        <w:rPr>
          <w:b/>
          <w:color w:val="000000"/>
        </w:rPr>
        <w:t>.</w:t>
      </w:r>
    </w:p>
    <w:tbl>
      <w:tblPr>
        <w:tblW w:w="10168" w:type="dxa"/>
        <w:tblInd w:w="98" w:type="dxa"/>
        <w:tblLayout w:type="fixed"/>
        <w:tblLook w:val="04A0" w:firstRow="1" w:lastRow="0" w:firstColumn="1" w:lastColumn="0" w:noHBand="0" w:noVBand="1"/>
      </w:tblPr>
      <w:tblGrid>
        <w:gridCol w:w="501"/>
        <w:gridCol w:w="1069"/>
        <w:gridCol w:w="1134"/>
        <w:gridCol w:w="851"/>
        <w:gridCol w:w="850"/>
        <w:gridCol w:w="992"/>
        <w:gridCol w:w="851"/>
        <w:gridCol w:w="992"/>
        <w:gridCol w:w="992"/>
        <w:gridCol w:w="709"/>
        <w:gridCol w:w="1227"/>
      </w:tblGrid>
      <w:tr w:rsidR="007C21C9" w:rsidRPr="00036580" w:rsidTr="001F4774">
        <w:trPr>
          <w:trHeight w:val="300"/>
        </w:trPr>
        <w:tc>
          <w:tcPr>
            <w:tcW w:w="10168" w:type="dxa"/>
            <w:gridSpan w:val="11"/>
            <w:vMerge w:val="restart"/>
            <w:tcBorders>
              <w:top w:val="nil"/>
              <w:left w:val="nil"/>
              <w:bottom w:val="single" w:sz="4" w:space="0" w:color="000000"/>
              <w:right w:val="nil"/>
            </w:tcBorders>
            <w:shd w:val="clear" w:color="auto" w:fill="auto"/>
            <w:vAlign w:val="bottom"/>
            <w:hideMark/>
          </w:tcPr>
          <w:p w:rsidR="007C21C9" w:rsidRPr="00036580" w:rsidRDefault="007C21C9" w:rsidP="001F4774">
            <w:pPr>
              <w:jc w:val="center"/>
              <w:rPr>
                <w:b/>
                <w:bCs/>
                <w:color w:val="000000"/>
              </w:rPr>
            </w:pPr>
            <w:r>
              <w:rPr>
                <w:b/>
                <w:bCs/>
                <w:color w:val="000000"/>
              </w:rPr>
              <w:t>Р</w:t>
            </w:r>
            <w:r w:rsidRPr="00036580">
              <w:rPr>
                <w:b/>
                <w:bCs/>
                <w:color w:val="000000"/>
              </w:rPr>
              <w:t>езультаты расчета создания нормативного неснижаемого запаса топлива на источниках тепловой энергии</w:t>
            </w:r>
            <w:r>
              <w:rPr>
                <w:b/>
                <w:bCs/>
                <w:color w:val="000000"/>
              </w:rPr>
              <w:t xml:space="preserve"> в базовом периоде 2021 года</w:t>
            </w:r>
            <w:r w:rsidRPr="00036580">
              <w:rPr>
                <w:b/>
                <w:bCs/>
                <w:color w:val="000000"/>
              </w:rPr>
              <w:t>.</w:t>
            </w:r>
          </w:p>
        </w:tc>
      </w:tr>
      <w:tr w:rsidR="007C21C9" w:rsidRPr="00036580" w:rsidTr="001F4774">
        <w:trPr>
          <w:trHeight w:val="300"/>
        </w:trPr>
        <w:tc>
          <w:tcPr>
            <w:tcW w:w="10168" w:type="dxa"/>
            <w:gridSpan w:val="11"/>
            <w:vMerge/>
            <w:tcBorders>
              <w:top w:val="nil"/>
              <w:left w:val="nil"/>
              <w:bottom w:val="single" w:sz="4" w:space="0" w:color="auto"/>
              <w:right w:val="nil"/>
            </w:tcBorders>
            <w:vAlign w:val="center"/>
            <w:hideMark/>
          </w:tcPr>
          <w:p w:rsidR="007C21C9" w:rsidRPr="00036580" w:rsidRDefault="007C21C9" w:rsidP="001F4774">
            <w:pPr>
              <w:rPr>
                <w:b/>
                <w:bCs/>
                <w:color w:val="000000"/>
              </w:rPr>
            </w:pPr>
          </w:p>
        </w:tc>
      </w:tr>
      <w:tr w:rsidR="007C21C9" w:rsidRPr="00036580" w:rsidTr="001F4774">
        <w:trPr>
          <w:trHeight w:val="1380"/>
        </w:trPr>
        <w:tc>
          <w:tcPr>
            <w:tcW w:w="5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 п/п</w:t>
            </w:r>
          </w:p>
        </w:tc>
        <w:tc>
          <w:tcPr>
            <w:tcW w:w="1069"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Муниципальное образование</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Источник теплоснабжения (котельная), место расположения</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Вид топлива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Способ доставки топлива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Среднесуточный отпуск теплоэнергии, Гкал/сутки</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Норматив удельного расхода топлива на отпуск тепловой энергии, т у.т./Гкал</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Среднесуточный расход топлива, т</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Коэффициент перевода натурального топлива в условное топливо</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Количество суток для расчета запаса</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8"/>
                <w:szCs w:val="18"/>
              </w:rPr>
            </w:pPr>
            <w:r w:rsidRPr="00036580">
              <w:rPr>
                <w:sz w:val="18"/>
                <w:szCs w:val="18"/>
              </w:rPr>
              <w:t>ННЗТ, тыс.т</w:t>
            </w:r>
          </w:p>
        </w:tc>
      </w:tr>
      <w:tr w:rsidR="007C21C9" w:rsidRPr="00036580" w:rsidTr="001F4774">
        <w:trPr>
          <w:trHeight w:val="290"/>
        </w:trPr>
        <w:tc>
          <w:tcPr>
            <w:tcW w:w="5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1</w:t>
            </w:r>
          </w:p>
        </w:tc>
        <w:tc>
          <w:tcPr>
            <w:tcW w:w="1069"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3</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4</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6</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7</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8</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9</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10</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11</w:t>
            </w:r>
          </w:p>
        </w:tc>
      </w:tr>
      <w:tr w:rsidR="007C21C9" w:rsidRPr="00036580" w:rsidTr="00EC1499">
        <w:trPr>
          <w:trHeight w:val="877"/>
        </w:trPr>
        <w:tc>
          <w:tcPr>
            <w:tcW w:w="5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1</w:t>
            </w:r>
          </w:p>
        </w:tc>
        <w:tc>
          <w:tcPr>
            <w:tcW w:w="10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Муниципальное образование "Кингисеппский городское поселение"</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rPr>
                <w:sz w:val="16"/>
                <w:szCs w:val="16"/>
              </w:rPr>
            </w:pPr>
            <w:r w:rsidRPr="00036580">
              <w:rPr>
                <w:sz w:val="16"/>
                <w:szCs w:val="16"/>
              </w:rPr>
              <w:t>Центральная котельная г.Кингисепп, Промзона 5-й проезд</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дизельное топливо</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автотранспорт</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color w:val="000000"/>
                <w:sz w:val="16"/>
                <w:szCs w:val="16"/>
              </w:rPr>
            </w:pPr>
            <w:r w:rsidRPr="00BB17DC">
              <w:rPr>
                <w:color w:val="000000"/>
                <w:sz w:val="16"/>
                <w:szCs w:val="16"/>
              </w:rPr>
              <w:t>194,70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0,1595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31,06</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1,45</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5,00</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color w:val="000000"/>
                <w:sz w:val="16"/>
                <w:szCs w:val="16"/>
              </w:rPr>
            </w:pPr>
            <w:r w:rsidRPr="00BB17DC">
              <w:rPr>
                <w:color w:val="000000"/>
                <w:sz w:val="16"/>
                <w:szCs w:val="16"/>
              </w:rPr>
              <w:t>0,107</w:t>
            </w:r>
          </w:p>
        </w:tc>
      </w:tr>
      <w:tr w:rsidR="007C21C9" w:rsidRPr="00036580" w:rsidTr="00EC1499">
        <w:trPr>
          <w:trHeight w:val="805"/>
        </w:trPr>
        <w:tc>
          <w:tcPr>
            <w:tcW w:w="5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 </w:t>
            </w:r>
          </w:p>
        </w:tc>
        <w:tc>
          <w:tcPr>
            <w:tcW w:w="1069" w:type="dxa"/>
            <w:vMerge/>
            <w:tcBorders>
              <w:top w:val="single" w:sz="4" w:space="0" w:color="auto"/>
              <w:left w:val="single" w:sz="4" w:space="0" w:color="auto"/>
              <w:bottom w:val="single" w:sz="4" w:space="0" w:color="auto"/>
              <w:right w:val="single" w:sz="4" w:space="0" w:color="auto"/>
            </w:tcBorders>
            <w:vAlign w:val="center"/>
            <w:hideMark/>
          </w:tcPr>
          <w:p w:rsidR="007C21C9" w:rsidRPr="00036580" w:rsidRDefault="007C21C9" w:rsidP="001F4774">
            <w:pPr>
              <w:rPr>
                <w:sz w:val="16"/>
                <w:szCs w:val="16"/>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rPr>
                <w:sz w:val="16"/>
                <w:szCs w:val="16"/>
              </w:rPr>
            </w:pPr>
            <w:r w:rsidRPr="00036580">
              <w:rPr>
                <w:sz w:val="16"/>
                <w:szCs w:val="16"/>
              </w:rPr>
              <w:t>Котельная микрораойна Касколовка, г.Кингисепп</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 xml:space="preserve">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color w:val="000000"/>
                <w:sz w:val="16"/>
                <w:szCs w:val="16"/>
              </w:rPr>
            </w:pPr>
            <w:r w:rsidRPr="00036580">
              <w:rPr>
                <w:color w:val="000000"/>
                <w:sz w:val="16"/>
                <w:szCs w:val="16"/>
              </w:rPr>
              <w:t xml:space="preserve">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 xml:space="preserve">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 xml:space="preserve"> -</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color w:val="000000"/>
                <w:sz w:val="20"/>
                <w:szCs w:val="20"/>
              </w:rPr>
            </w:pPr>
            <w:r w:rsidRPr="00036580">
              <w:rPr>
                <w:color w:val="000000"/>
                <w:sz w:val="20"/>
                <w:szCs w:val="20"/>
              </w:rPr>
              <w:t xml:space="preserve"> -</w:t>
            </w:r>
          </w:p>
        </w:tc>
      </w:tr>
    </w:tbl>
    <w:p w:rsidR="007C21C9" w:rsidRDefault="007C21C9" w:rsidP="00EC1499">
      <w:pPr>
        <w:autoSpaceDE w:val="0"/>
        <w:autoSpaceDN w:val="0"/>
        <w:adjustRightInd w:val="0"/>
        <w:ind w:firstLine="708"/>
        <w:jc w:val="both"/>
      </w:pPr>
      <w:r>
        <w:t>Нормативный  эксплуатационный  запас</w:t>
      </w:r>
      <w:r w:rsidRPr="0087551C">
        <w:t xml:space="preserve"> топлива (НЭЗТ)</w:t>
      </w:r>
      <w:r>
        <w:t xml:space="preserve"> для газовых котельных города Кингисеппа не предусматривается.</w:t>
      </w:r>
    </w:p>
    <w:p w:rsidR="00B52D03" w:rsidRDefault="00B52D03" w:rsidP="00EC1499">
      <w:pPr>
        <w:autoSpaceDE w:val="0"/>
        <w:autoSpaceDN w:val="0"/>
        <w:adjustRightInd w:val="0"/>
        <w:ind w:firstLine="708"/>
        <w:jc w:val="right"/>
        <w:rPr>
          <w:b/>
        </w:rPr>
      </w:pPr>
    </w:p>
    <w:p w:rsidR="00EC1499" w:rsidRPr="00EC1499" w:rsidRDefault="00EC1499" w:rsidP="00EC1499">
      <w:pPr>
        <w:autoSpaceDE w:val="0"/>
        <w:autoSpaceDN w:val="0"/>
        <w:adjustRightInd w:val="0"/>
        <w:ind w:firstLine="708"/>
        <w:jc w:val="right"/>
        <w:rPr>
          <w:b/>
        </w:rPr>
      </w:pPr>
      <w:r w:rsidRPr="00EC1499">
        <w:rPr>
          <w:b/>
        </w:rPr>
        <w:t>Продолжение таблицы 8.3.</w:t>
      </w:r>
    </w:p>
    <w:tbl>
      <w:tblPr>
        <w:tblW w:w="10168" w:type="dxa"/>
        <w:tblInd w:w="98" w:type="dxa"/>
        <w:tblLayout w:type="fixed"/>
        <w:tblLook w:val="04A0" w:firstRow="1" w:lastRow="0" w:firstColumn="1" w:lastColumn="0" w:noHBand="0" w:noVBand="1"/>
      </w:tblPr>
      <w:tblGrid>
        <w:gridCol w:w="501"/>
        <w:gridCol w:w="1069"/>
        <w:gridCol w:w="1134"/>
        <w:gridCol w:w="851"/>
        <w:gridCol w:w="850"/>
        <w:gridCol w:w="992"/>
        <w:gridCol w:w="851"/>
        <w:gridCol w:w="992"/>
        <w:gridCol w:w="992"/>
        <w:gridCol w:w="709"/>
        <w:gridCol w:w="1227"/>
      </w:tblGrid>
      <w:tr w:rsidR="007C21C9" w:rsidRPr="00036580" w:rsidTr="001F4774">
        <w:trPr>
          <w:trHeight w:val="300"/>
        </w:trPr>
        <w:tc>
          <w:tcPr>
            <w:tcW w:w="10168" w:type="dxa"/>
            <w:gridSpan w:val="11"/>
            <w:vMerge w:val="restart"/>
            <w:tcBorders>
              <w:top w:val="nil"/>
              <w:left w:val="nil"/>
              <w:bottom w:val="single" w:sz="4" w:space="0" w:color="000000"/>
              <w:right w:val="nil"/>
            </w:tcBorders>
            <w:shd w:val="clear" w:color="auto" w:fill="auto"/>
            <w:vAlign w:val="bottom"/>
            <w:hideMark/>
          </w:tcPr>
          <w:p w:rsidR="007C21C9" w:rsidRPr="00036580" w:rsidRDefault="000B3F46" w:rsidP="001A267E">
            <w:pPr>
              <w:jc w:val="center"/>
              <w:rPr>
                <w:b/>
                <w:bCs/>
                <w:color w:val="000000"/>
              </w:rPr>
            </w:pPr>
            <w:r>
              <w:rPr>
                <w:b/>
                <w:bCs/>
                <w:color w:val="000000"/>
              </w:rPr>
              <w:t>Р</w:t>
            </w:r>
            <w:r w:rsidR="007C21C9" w:rsidRPr="00036580">
              <w:rPr>
                <w:b/>
                <w:bCs/>
                <w:color w:val="000000"/>
              </w:rPr>
              <w:t>езультаты расчета создания нормативного неснижаемого запаса топлива на источниках тепловой энергии</w:t>
            </w:r>
            <w:r w:rsidR="007C21C9">
              <w:rPr>
                <w:b/>
                <w:bCs/>
                <w:color w:val="000000"/>
              </w:rPr>
              <w:t xml:space="preserve"> в расчетном  периоде 2027</w:t>
            </w:r>
            <w:r w:rsidR="001A267E">
              <w:rPr>
                <w:b/>
                <w:bCs/>
                <w:color w:val="000000"/>
              </w:rPr>
              <w:t>-2035</w:t>
            </w:r>
            <w:r w:rsidR="007C21C9">
              <w:rPr>
                <w:b/>
                <w:bCs/>
                <w:color w:val="000000"/>
              </w:rPr>
              <w:t xml:space="preserve"> г</w:t>
            </w:r>
            <w:r w:rsidR="001A267E">
              <w:rPr>
                <w:b/>
                <w:bCs/>
                <w:color w:val="000000"/>
              </w:rPr>
              <w:t>.г.</w:t>
            </w:r>
            <w:r w:rsidR="007C21C9" w:rsidRPr="00036580">
              <w:rPr>
                <w:b/>
                <w:bCs/>
                <w:color w:val="000000"/>
              </w:rPr>
              <w:t>.</w:t>
            </w:r>
          </w:p>
        </w:tc>
      </w:tr>
      <w:tr w:rsidR="007C21C9" w:rsidRPr="00036580" w:rsidTr="001F4774">
        <w:trPr>
          <w:trHeight w:val="300"/>
        </w:trPr>
        <w:tc>
          <w:tcPr>
            <w:tcW w:w="10168" w:type="dxa"/>
            <w:gridSpan w:val="11"/>
            <w:vMerge/>
            <w:tcBorders>
              <w:top w:val="nil"/>
              <w:left w:val="nil"/>
              <w:bottom w:val="single" w:sz="4" w:space="0" w:color="auto"/>
              <w:right w:val="nil"/>
            </w:tcBorders>
            <w:vAlign w:val="center"/>
            <w:hideMark/>
          </w:tcPr>
          <w:p w:rsidR="007C21C9" w:rsidRPr="00036580" w:rsidRDefault="007C21C9" w:rsidP="001F4774">
            <w:pPr>
              <w:rPr>
                <w:b/>
                <w:bCs/>
                <w:color w:val="000000"/>
              </w:rPr>
            </w:pPr>
          </w:p>
        </w:tc>
      </w:tr>
      <w:tr w:rsidR="007C21C9" w:rsidRPr="00036580" w:rsidTr="001F4774">
        <w:trPr>
          <w:trHeight w:val="1380"/>
        </w:trPr>
        <w:tc>
          <w:tcPr>
            <w:tcW w:w="5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 п/п</w:t>
            </w:r>
          </w:p>
        </w:tc>
        <w:tc>
          <w:tcPr>
            <w:tcW w:w="1069"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Муниципальное образование</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Источник теплоснабжения (котельная), место расположения</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Вид топлива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Способ доставки топлива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Среднесуточный отпуск теплоэнергии, Гкал/сутки</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Норматив удельного расхода топлива на отпуск тепловой энергии, т у.т./Гкал</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Среднесуточный расход топлива, т</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Коэффициент перевода натурального топлива в условное топливо</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Количество суток для расчета запаса</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8"/>
                <w:szCs w:val="18"/>
              </w:rPr>
            </w:pPr>
            <w:r w:rsidRPr="00036580">
              <w:rPr>
                <w:sz w:val="18"/>
                <w:szCs w:val="18"/>
              </w:rPr>
              <w:t>ННЗТ, тыс.т</w:t>
            </w:r>
          </w:p>
        </w:tc>
      </w:tr>
      <w:tr w:rsidR="007C21C9" w:rsidRPr="00036580" w:rsidTr="001F4774">
        <w:trPr>
          <w:trHeight w:val="290"/>
        </w:trPr>
        <w:tc>
          <w:tcPr>
            <w:tcW w:w="5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lastRenderedPageBreak/>
              <w:t>1</w:t>
            </w:r>
          </w:p>
        </w:tc>
        <w:tc>
          <w:tcPr>
            <w:tcW w:w="1069"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3</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4</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6</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7</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8</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9</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10</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11</w:t>
            </w:r>
          </w:p>
        </w:tc>
      </w:tr>
      <w:tr w:rsidR="007C21C9" w:rsidRPr="00036580" w:rsidTr="009D7021">
        <w:trPr>
          <w:trHeight w:val="814"/>
        </w:trPr>
        <w:tc>
          <w:tcPr>
            <w:tcW w:w="5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1</w:t>
            </w:r>
          </w:p>
        </w:tc>
        <w:tc>
          <w:tcPr>
            <w:tcW w:w="10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Муниципальное образование "Кингисеппский городское поселение"</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rPr>
                <w:sz w:val="16"/>
                <w:szCs w:val="16"/>
              </w:rPr>
            </w:pPr>
            <w:r w:rsidRPr="00036580">
              <w:rPr>
                <w:sz w:val="16"/>
                <w:szCs w:val="16"/>
              </w:rPr>
              <w:t>Центральная котельная г.Кингисепп, Промзона 5-й проезд</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дизельное топливо</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автотранспорт</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color w:val="000000"/>
                <w:sz w:val="16"/>
                <w:szCs w:val="16"/>
              </w:rPr>
            </w:pPr>
            <w:r w:rsidRPr="00BB17DC">
              <w:rPr>
                <w:color w:val="000000"/>
                <w:sz w:val="16"/>
                <w:szCs w:val="16"/>
              </w:rPr>
              <w:t>201,3</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0,159</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32,01</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1,45</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sz w:val="16"/>
                <w:szCs w:val="16"/>
              </w:rPr>
            </w:pPr>
            <w:r w:rsidRPr="00BB17DC">
              <w:rPr>
                <w:sz w:val="16"/>
                <w:szCs w:val="16"/>
              </w:rPr>
              <w:t>5,0</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rsidR="007C21C9" w:rsidRPr="00BB17DC" w:rsidRDefault="007C21C9" w:rsidP="001F4774">
            <w:pPr>
              <w:jc w:val="center"/>
              <w:rPr>
                <w:color w:val="000000"/>
                <w:sz w:val="16"/>
                <w:szCs w:val="16"/>
              </w:rPr>
            </w:pPr>
            <w:r>
              <w:rPr>
                <w:color w:val="000000"/>
                <w:sz w:val="16"/>
                <w:szCs w:val="16"/>
              </w:rPr>
              <w:t>0,</w:t>
            </w:r>
            <w:r w:rsidRPr="00BB17DC">
              <w:rPr>
                <w:color w:val="000000"/>
                <w:sz w:val="16"/>
                <w:szCs w:val="16"/>
              </w:rPr>
              <w:t>110</w:t>
            </w:r>
          </w:p>
        </w:tc>
      </w:tr>
      <w:tr w:rsidR="007C21C9" w:rsidRPr="00036580" w:rsidTr="009D7021">
        <w:trPr>
          <w:trHeight w:val="729"/>
        </w:trPr>
        <w:tc>
          <w:tcPr>
            <w:tcW w:w="5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 </w:t>
            </w:r>
          </w:p>
        </w:tc>
        <w:tc>
          <w:tcPr>
            <w:tcW w:w="1069" w:type="dxa"/>
            <w:vMerge/>
            <w:tcBorders>
              <w:top w:val="single" w:sz="4" w:space="0" w:color="auto"/>
              <w:left w:val="single" w:sz="4" w:space="0" w:color="auto"/>
              <w:bottom w:val="single" w:sz="4" w:space="0" w:color="auto"/>
              <w:right w:val="single" w:sz="4" w:space="0" w:color="auto"/>
            </w:tcBorders>
            <w:vAlign w:val="center"/>
            <w:hideMark/>
          </w:tcPr>
          <w:p w:rsidR="007C21C9" w:rsidRPr="00036580" w:rsidRDefault="007C21C9" w:rsidP="001F4774">
            <w:pPr>
              <w:rPr>
                <w:sz w:val="16"/>
                <w:szCs w:val="16"/>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rPr>
                <w:sz w:val="16"/>
                <w:szCs w:val="16"/>
              </w:rPr>
            </w:pPr>
            <w:r w:rsidRPr="00036580">
              <w:rPr>
                <w:sz w:val="16"/>
                <w:szCs w:val="16"/>
              </w:rPr>
              <w:t>Котельная микрораойна Касколовка, г.Кингисепп</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 xml:space="preserve">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color w:val="000000"/>
                <w:sz w:val="16"/>
                <w:szCs w:val="16"/>
              </w:rPr>
            </w:pPr>
            <w:r w:rsidRPr="00036580">
              <w:rPr>
                <w:color w:val="000000"/>
                <w:sz w:val="16"/>
                <w:szCs w:val="16"/>
              </w:rPr>
              <w:t xml:space="preserve">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 xml:space="preserve">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sz w:val="16"/>
                <w:szCs w:val="16"/>
              </w:rPr>
            </w:pPr>
            <w:r w:rsidRPr="00036580">
              <w:rPr>
                <w:sz w:val="16"/>
                <w:szCs w:val="16"/>
              </w:rPr>
              <w:t xml:space="preserve"> -</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rsidR="007C21C9" w:rsidRPr="00036580" w:rsidRDefault="007C21C9" w:rsidP="001F4774">
            <w:pPr>
              <w:jc w:val="center"/>
              <w:rPr>
                <w:color w:val="000000"/>
                <w:sz w:val="20"/>
                <w:szCs w:val="20"/>
              </w:rPr>
            </w:pPr>
            <w:r w:rsidRPr="00036580">
              <w:rPr>
                <w:color w:val="000000"/>
                <w:sz w:val="20"/>
                <w:szCs w:val="20"/>
              </w:rPr>
              <w:t xml:space="preserve"> -</w:t>
            </w:r>
          </w:p>
        </w:tc>
      </w:tr>
    </w:tbl>
    <w:p w:rsidR="00E46312" w:rsidRPr="000B3F46" w:rsidRDefault="000B3F46" w:rsidP="00827409">
      <w:pPr>
        <w:pStyle w:val="5"/>
        <w:numPr>
          <w:ilvl w:val="1"/>
          <w:numId w:val="9"/>
        </w:numPr>
        <w:spacing w:line="240" w:lineRule="auto"/>
        <w:rPr>
          <w:i w:val="0"/>
        </w:rPr>
      </w:pPr>
      <w:r>
        <w:rPr>
          <w:i w:val="0"/>
        </w:rPr>
        <w:t>П</w:t>
      </w:r>
      <w:r w:rsidRPr="000B3F46">
        <w:rPr>
          <w:i w:val="0"/>
        </w:rPr>
        <w:t>отребляемые источником тепловой энергии виды топлива, включая местные виды топлива, а также используемые возобновляемые источники энергии</w:t>
      </w:r>
    </w:p>
    <w:p w:rsidR="00E46312" w:rsidRDefault="00E46312" w:rsidP="00E46312">
      <w:pPr>
        <w:autoSpaceDE w:val="0"/>
        <w:autoSpaceDN w:val="0"/>
        <w:adjustRightInd w:val="0"/>
        <w:ind w:firstLine="540"/>
        <w:jc w:val="both"/>
      </w:pPr>
      <w:r>
        <w:t xml:space="preserve">В настоящее время  котельные города </w:t>
      </w:r>
      <w:r w:rsidR="001A267E">
        <w:t>Кингисеппа используют  один основной  вид</w:t>
      </w:r>
      <w:r>
        <w:t xml:space="preserve"> топлива: природный газ. </w:t>
      </w:r>
    </w:p>
    <w:p w:rsidR="001A267E" w:rsidRDefault="001A267E" w:rsidP="00E46312">
      <w:pPr>
        <w:ind w:firstLine="567"/>
        <w:contextualSpacing/>
        <w:jc w:val="both"/>
      </w:pPr>
      <w:r>
        <w:t xml:space="preserve">Местных виды </w:t>
      </w:r>
      <w:r w:rsidR="00E46312">
        <w:t xml:space="preserve"> топлива  на территории города </w:t>
      </w:r>
      <w:r>
        <w:t>Кингисеппа</w:t>
      </w:r>
      <w:r w:rsidR="00E46312">
        <w:t xml:space="preserve"> </w:t>
      </w:r>
      <w:r>
        <w:t>отсутс</w:t>
      </w:r>
      <w:r w:rsidR="00A07072">
        <w:t>т</w:t>
      </w:r>
      <w:r>
        <w:t xml:space="preserve">вуют. </w:t>
      </w:r>
    </w:p>
    <w:p w:rsidR="00E46312" w:rsidRPr="005C7EA7" w:rsidRDefault="001A267E" w:rsidP="00E46312">
      <w:pPr>
        <w:ind w:firstLine="567"/>
        <w:contextualSpacing/>
        <w:jc w:val="both"/>
      </w:pPr>
      <w:r>
        <w:t xml:space="preserve">Приоритетным направлением развития топливного баланса  городского поселения  является  </w:t>
      </w:r>
      <w:r w:rsidR="00357BDD">
        <w:t xml:space="preserve"> увеличение доли  природного газа, который используется для индивидуального отопления. </w:t>
      </w:r>
      <w:r>
        <w:t xml:space="preserve"> </w:t>
      </w:r>
      <w:r w:rsidR="00A07072">
        <w:t>В 2020-2022 году  газ подан в микрорайоны индивидуальной  жилой застройки</w:t>
      </w:r>
      <w:r w:rsidR="00357BDD">
        <w:t xml:space="preserve"> города</w:t>
      </w:r>
      <w:r w:rsidR="00A07072">
        <w:t>.  В зоне централизованного теплоснабжения  ведется активное  строительство объектов  с индивидуальным  отоплением от газовых котлов.</w:t>
      </w:r>
    </w:p>
    <w:p w:rsidR="0012084D" w:rsidRPr="0012084D" w:rsidRDefault="0012084D" w:rsidP="00827409">
      <w:pPr>
        <w:pStyle w:val="5"/>
        <w:numPr>
          <w:ilvl w:val="1"/>
          <w:numId w:val="9"/>
        </w:numPr>
        <w:spacing w:line="240" w:lineRule="auto"/>
        <w:rPr>
          <w:i w:val="0"/>
        </w:rPr>
      </w:pPr>
      <w:r w:rsidRPr="0012084D">
        <w:rPr>
          <w:i w:val="0"/>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p>
    <w:p w:rsidR="0012084D" w:rsidRPr="0012084D" w:rsidRDefault="0012084D" w:rsidP="0012084D">
      <w:pPr>
        <w:autoSpaceDE w:val="0"/>
        <w:autoSpaceDN w:val="0"/>
        <w:adjustRightInd w:val="0"/>
        <w:spacing w:line="360" w:lineRule="auto"/>
        <w:rPr>
          <w:color w:val="000000"/>
        </w:rPr>
      </w:pPr>
      <w:r>
        <w:rPr>
          <w:color w:val="000000"/>
        </w:rPr>
        <w:t xml:space="preserve">В настоящее время </w:t>
      </w:r>
      <w:r w:rsidRPr="0012084D">
        <w:rPr>
          <w:color w:val="000000"/>
        </w:rPr>
        <w:t>котельные города Кингисеппа испо</w:t>
      </w:r>
      <w:r>
        <w:rPr>
          <w:color w:val="000000"/>
        </w:rPr>
        <w:t xml:space="preserve">льзуют </w:t>
      </w:r>
      <w:r w:rsidRPr="0012084D">
        <w:rPr>
          <w:color w:val="000000"/>
        </w:rPr>
        <w:t>один основной  вид топлива: природный газ.</w:t>
      </w:r>
    </w:p>
    <w:p w:rsidR="0012084D" w:rsidRPr="0012084D" w:rsidRDefault="0012084D" w:rsidP="00827409">
      <w:pPr>
        <w:pStyle w:val="5"/>
        <w:numPr>
          <w:ilvl w:val="1"/>
          <w:numId w:val="9"/>
        </w:numPr>
        <w:spacing w:line="240" w:lineRule="auto"/>
        <w:rPr>
          <w:i w:val="0"/>
        </w:rPr>
      </w:pPr>
      <w:r w:rsidRPr="0012084D">
        <w:rPr>
          <w:i w:val="0"/>
        </w:rPr>
        <w:t>Преобладающий в поселении, муниципальном округе, городском округе вид топлива, определяемый по совокупности всех систем теплоснабжения, находящихся в соответствующем поселении, муниципальном округе, городском округе</w:t>
      </w:r>
    </w:p>
    <w:p w:rsidR="0012084D" w:rsidRPr="0012084D" w:rsidRDefault="0012084D" w:rsidP="0012084D">
      <w:pPr>
        <w:autoSpaceDE w:val="0"/>
        <w:autoSpaceDN w:val="0"/>
        <w:adjustRightInd w:val="0"/>
        <w:spacing w:line="360" w:lineRule="auto"/>
        <w:rPr>
          <w:color w:val="000000"/>
        </w:rPr>
      </w:pPr>
      <w:r>
        <w:rPr>
          <w:color w:val="000000"/>
        </w:rPr>
        <w:t xml:space="preserve">В настоящее время </w:t>
      </w:r>
      <w:r w:rsidRPr="0012084D">
        <w:rPr>
          <w:color w:val="000000"/>
        </w:rPr>
        <w:t>котельны</w:t>
      </w:r>
      <w:r>
        <w:rPr>
          <w:color w:val="000000"/>
        </w:rPr>
        <w:t xml:space="preserve">е города Кингисеппа используют </w:t>
      </w:r>
      <w:r w:rsidRPr="0012084D">
        <w:rPr>
          <w:color w:val="000000"/>
        </w:rPr>
        <w:t>один основной  вид топлива: природный газ.</w:t>
      </w:r>
    </w:p>
    <w:p w:rsidR="0012084D" w:rsidRPr="0012084D" w:rsidRDefault="0012084D" w:rsidP="00827409">
      <w:pPr>
        <w:pStyle w:val="5"/>
        <w:numPr>
          <w:ilvl w:val="1"/>
          <w:numId w:val="9"/>
        </w:numPr>
        <w:spacing w:line="240" w:lineRule="auto"/>
        <w:rPr>
          <w:i w:val="0"/>
        </w:rPr>
      </w:pPr>
      <w:r>
        <w:rPr>
          <w:i w:val="0"/>
        </w:rPr>
        <w:t>П</w:t>
      </w:r>
      <w:r w:rsidRPr="0012084D">
        <w:rPr>
          <w:i w:val="0"/>
        </w:rPr>
        <w:t>риоритетное направление развития топливного баланса поселения, муниципального округа, городского округа</w:t>
      </w:r>
    </w:p>
    <w:p w:rsidR="0012084D" w:rsidRPr="0012084D" w:rsidRDefault="0012084D" w:rsidP="0012084D">
      <w:pPr>
        <w:autoSpaceDE w:val="0"/>
        <w:autoSpaceDN w:val="0"/>
        <w:adjustRightInd w:val="0"/>
        <w:spacing w:line="360" w:lineRule="auto"/>
        <w:rPr>
          <w:color w:val="000000"/>
        </w:rPr>
      </w:pPr>
      <w:r>
        <w:rPr>
          <w:color w:val="000000"/>
        </w:rPr>
        <w:t xml:space="preserve">В настоящее время </w:t>
      </w:r>
      <w:r w:rsidRPr="0012084D">
        <w:rPr>
          <w:color w:val="000000"/>
        </w:rPr>
        <w:t>котельны</w:t>
      </w:r>
      <w:r>
        <w:rPr>
          <w:color w:val="000000"/>
        </w:rPr>
        <w:t xml:space="preserve">е города Кингисеппа используют </w:t>
      </w:r>
      <w:r w:rsidRPr="0012084D">
        <w:rPr>
          <w:color w:val="000000"/>
        </w:rPr>
        <w:t>один основной  вид топлива: природный газ.</w:t>
      </w:r>
    </w:p>
    <w:p w:rsidR="00951B72" w:rsidRPr="0012084D" w:rsidRDefault="00951B72" w:rsidP="00827409">
      <w:pPr>
        <w:pStyle w:val="5"/>
        <w:numPr>
          <w:ilvl w:val="0"/>
          <w:numId w:val="9"/>
        </w:numPr>
        <w:spacing w:line="240" w:lineRule="auto"/>
        <w:rPr>
          <w:i w:val="0"/>
        </w:rPr>
      </w:pPr>
      <w:r w:rsidRPr="0012084D">
        <w:rPr>
          <w:i w:val="0"/>
        </w:rPr>
        <w:t>Раздел 9. Инвестиции в строительство, реконструкцию, техническое перевооружение и (или) модернизацию</w:t>
      </w:r>
    </w:p>
    <w:p w:rsidR="0012084D" w:rsidRPr="005A3648" w:rsidRDefault="0012084D" w:rsidP="00827409">
      <w:pPr>
        <w:pStyle w:val="5"/>
        <w:numPr>
          <w:ilvl w:val="1"/>
          <w:numId w:val="9"/>
        </w:numPr>
        <w:spacing w:line="240" w:lineRule="auto"/>
        <w:rPr>
          <w:i w:val="0"/>
        </w:rPr>
      </w:pPr>
      <w:r w:rsidRPr="005A3648">
        <w:rPr>
          <w:i w:val="0"/>
        </w:rPr>
        <w:lastRenderedPageBreak/>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p>
    <w:p w:rsidR="0012084D" w:rsidRPr="005A3648" w:rsidRDefault="005A3648" w:rsidP="005A3648">
      <w:pPr>
        <w:autoSpaceDE w:val="0"/>
        <w:autoSpaceDN w:val="0"/>
        <w:adjustRightInd w:val="0"/>
        <w:ind w:firstLine="708"/>
        <w:jc w:val="both"/>
        <w:rPr>
          <w:color w:val="000000"/>
        </w:rPr>
      </w:pPr>
      <w:r>
        <w:rPr>
          <w:color w:val="000000"/>
        </w:rPr>
        <w:t>П</w:t>
      </w:r>
      <w:r w:rsidRPr="005A3648">
        <w:rPr>
          <w:color w:val="000000"/>
        </w:rPr>
        <w:t>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w:t>
      </w:r>
      <w:r>
        <w:rPr>
          <w:color w:val="000000"/>
        </w:rPr>
        <w:t xml:space="preserve"> представлены в таблице 12.1.</w:t>
      </w:r>
    </w:p>
    <w:p w:rsidR="005A3648" w:rsidRPr="005A3648" w:rsidRDefault="005A3648" w:rsidP="00827409">
      <w:pPr>
        <w:pStyle w:val="5"/>
        <w:numPr>
          <w:ilvl w:val="1"/>
          <w:numId w:val="9"/>
        </w:numPr>
        <w:spacing w:line="240" w:lineRule="auto"/>
        <w:rPr>
          <w:i w:val="0"/>
        </w:rPr>
      </w:pPr>
      <w:r w:rsidRPr="005A3648">
        <w:rPr>
          <w:i w:val="0"/>
        </w:rPr>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p>
    <w:p w:rsidR="00A07072" w:rsidRPr="00DE68DA" w:rsidRDefault="00A07072" w:rsidP="00A07072">
      <w:pPr>
        <w:autoSpaceDE w:val="0"/>
        <w:autoSpaceDN w:val="0"/>
        <w:adjustRightInd w:val="0"/>
        <w:ind w:firstLine="708"/>
        <w:jc w:val="both"/>
        <w:rPr>
          <w:color w:val="000000"/>
        </w:rPr>
      </w:pPr>
      <w:r w:rsidRPr="00DE68DA">
        <w:rPr>
          <w:color w:val="000000"/>
        </w:rPr>
        <w:t>Оценка стоимости капитальных вложений в реконструкцию и новое строительство тепловых сетей и источникам тепловой энергии  осуществлялась по укрупненным показателям базисных стоимостей по видам строительства, укрупненным показателям сметной стоимости, укрупненным показателям базисной стоимости материалов, видов оборудования, услуг и видов работ,  а также на основе анализа проектов-аналогов, коммерческих предложений специализированных организаций.</w:t>
      </w:r>
    </w:p>
    <w:p w:rsidR="00A07072" w:rsidRPr="00DE68DA" w:rsidRDefault="00A07072" w:rsidP="00A07072">
      <w:pPr>
        <w:jc w:val="both"/>
        <w:rPr>
          <w:b/>
        </w:rPr>
      </w:pPr>
      <w:r w:rsidRPr="00DE68DA">
        <w:t xml:space="preserve">   </w:t>
      </w:r>
      <w:r w:rsidRPr="00DE68DA">
        <w:tab/>
      </w:r>
      <w:r w:rsidRPr="00281719">
        <w:t xml:space="preserve">Общая потребность в финансировании проектов </w:t>
      </w:r>
      <w:r>
        <w:t>2022</w:t>
      </w:r>
      <w:r w:rsidRPr="00281719">
        <w:t xml:space="preserve">-2027 г.г. составила   </w:t>
      </w:r>
      <w:r w:rsidR="007641D8" w:rsidRPr="007641D8">
        <w:rPr>
          <w:b/>
        </w:rPr>
        <w:t>1 432 268,706</w:t>
      </w:r>
      <w:r w:rsidR="007641D8">
        <w:rPr>
          <w:b/>
        </w:rPr>
        <w:t xml:space="preserve"> </w:t>
      </w:r>
      <w:r w:rsidRPr="007641D8">
        <w:rPr>
          <w:b/>
        </w:rPr>
        <w:t>тыс.</w:t>
      </w:r>
      <w:r w:rsidRPr="00281719">
        <w:rPr>
          <w:b/>
        </w:rPr>
        <w:t xml:space="preserve"> руб.</w:t>
      </w:r>
      <w:r>
        <w:t xml:space="preserve"> (в ценах 2022</w:t>
      </w:r>
      <w:r w:rsidRPr="00DE68DA">
        <w:t xml:space="preserve"> года  с учетом НДС), в т.ч</w:t>
      </w:r>
      <w:r w:rsidRPr="00DE68DA">
        <w:rPr>
          <w:b/>
          <w:color w:val="000000"/>
        </w:rPr>
        <w:t xml:space="preserve"> </w:t>
      </w:r>
      <w:r w:rsidRPr="00DE68DA">
        <w:t xml:space="preserve"> </w:t>
      </w:r>
      <w:r w:rsidR="007641D8" w:rsidRPr="007641D8">
        <w:rPr>
          <w:b/>
        </w:rPr>
        <w:t>1 432 268,706</w:t>
      </w:r>
      <w:r w:rsidR="007641D8">
        <w:rPr>
          <w:b/>
        </w:rPr>
        <w:t xml:space="preserve"> </w:t>
      </w:r>
      <w:r w:rsidRPr="007641D8">
        <w:rPr>
          <w:b/>
        </w:rPr>
        <w:t>тыс</w:t>
      </w:r>
      <w:r w:rsidRPr="00281719">
        <w:rPr>
          <w:b/>
        </w:rPr>
        <w:t>. руб.</w:t>
      </w:r>
      <w:r w:rsidRPr="00DE68DA">
        <w:t xml:space="preserve"> на реконструкцию систем теплоснабжения, учтенных в инвестиционной программе АО «ЛОТЭК».</w:t>
      </w:r>
      <w:r w:rsidRPr="00DE68DA">
        <w:rPr>
          <w:b/>
        </w:rPr>
        <w:t xml:space="preserve"> </w:t>
      </w:r>
      <w:r w:rsidRPr="00DE68DA">
        <w:t xml:space="preserve">Инвестиционная  программа  разработанная </w:t>
      </w:r>
      <w:r w:rsidR="00357BDD">
        <w:t xml:space="preserve">единой </w:t>
      </w:r>
      <w:r w:rsidRPr="00DE68DA">
        <w:t>теплоснабжающей организацией включает мероприятия, которые  могут быть реализованы за счет  платы за подключение</w:t>
      </w:r>
      <w:r>
        <w:t xml:space="preserve"> и собственных средств.</w:t>
      </w:r>
    </w:p>
    <w:p w:rsidR="00A07072" w:rsidRDefault="00A07072" w:rsidP="00A07072">
      <w:pPr>
        <w:autoSpaceDE w:val="0"/>
        <w:autoSpaceDN w:val="0"/>
        <w:adjustRightInd w:val="0"/>
        <w:ind w:firstLine="540"/>
        <w:jc w:val="both"/>
      </w:pPr>
      <w:r w:rsidRPr="00DE68DA">
        <w:t>Таблица финансовых потребностей и источников инвестирования представлена</w:t>
      </w:r>
      <w:r>
        <w:t xml:space="preserve"> в таблице </w:t>
      </w:r>
      <w:r w:rsidR="00B76720">
        <w:t>9</w:t>
      </w:r>
      <w:r>
        <w:t>.1.</w:t>
      </w:r>
    </w:p>
    <w:p w:rsidR="00A07072" w:rsidRPr="00DE68DA" w:rsidRDefault="00A07072" w:rsidP="00A07072">
      <w:pPr>
        <w:autoSpaceDE w:val="0"/>
        <w:autoSpaceDN w:val="0"/>
        <w:adjustRightInd w:val="0"/>
        <w:ind w:firstLine="539"/>
        <w:jc w:val="right"/>
        <w:rPr>
          <w:b/>
        </w:rPr>
      </w:pPr>
      <w:r w:rsidRPr="00DE68DA">
        <w:rPr>
          <w:b/>
        </w:rPr>
        <w:t xml:space="preserve">Таблица </w:t>
      </w:r>
      <w:r w:rsidR="00B76720">
        <w:rPr>
          <w:b/>
        </w:rPr>
        <w:t>9</w:t>
      </w:r>
      <w:r w:rsidRPr="00DE68DA">
        <w:rPr>
          <w:b/>
        </w:rPr>
        <w:t>.1.</w:t>
      </w:r>
    </w:p>
    <w:p w:rsidR="00A07072" w:rsidRPr="00DE68DA" w:rsidRDefault="00A07072" w:rsidP="00A07072">
      <w:pPr>
        <w:autoSpaceDE w:val="0"/>
        <w:autoSpaceDN w:val="0"/>
        <w:adjustRightInd w:val="0"/>
        <w:ind w:firstLine="539"/>
        <w:jc w:val="center"/>
        <w:rPr>
          <w:b/>
        </w:rPr>
      </w:pPr>
      <w:r w:rsidRPr="00DE68DA">
        <w:rPr>
          <w:b/>
        </w:rPr>
        <w:t>Таблица финансовых потребностей  и источников инвестиций</w:t>
      </w:r>
    </w:p>
    <w:p w:rsidR="00A07072" w:rsidRPr="00DE68DA" w:rsidRDefault="00A07072" w:rsidP="00A07072">
      <w:pPr>
        <w:autoSpaceDE w:val="0"/>
        <w:autoSpaceDN w:val="0"/>
        <w:adjustRightInd w:val="0"/>
        <w:ind w:firstLine="539"/>
        <w:jc w:val="center"/>
        <w:rPr>
          <w:b/>
        </w:rPr>
      </w:pPr>
      <w:r w:rsidRPr="00DE68DA">
        <w:rPr>
          <w:b/>
        </w:rPr>
        <w:t>на реализацию проектов по реконструкции, строительству и техническому перевооружению источников тепловой энергии и тепловых сетей</w:t>
      </w:r>
    </w:p>
    <w:tbl>
      <w:tblPr>
        <w:tblW w:w="10064"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567"/>
        <w:gridCol w:w="4536"/>
        <w:gridCol w:w="1417"/>
        <w:gridCol w:w="1843"/>
        <w:gridCol w:w="1701"/>
      </w:tblGrid>
      <w:tr w:rsidR="00A07072" w:rsidRPr="004E7F41" w:rsidTr="00C12754">
        <w:trPr>
          <w:trHeight w:hRule="exact" w:val="842"/>
        </w:trPr>
        <w:tc>
          <w:tcPr>
            <w:tcW w:w="567" w:type="dxa"/>
            <w:shd w:val="clear" w:color="auto" w:fill="FFFFFF"/>
          </w:tcPr>
          <w:p w:rsidR="00A07072" w:rsidRPr="00DE68DA" w:rsidRDefault="00A07072" w:rsidP="001A145A">
            <w:pPr>
              <w:widowControl w:val="0"/>
              <w:spacing w:before="60" w:line="190" w:lineRule="exact"/>
              <w:ind w:left="64"/>
              <w:rPr>
                <w:b/>
                <w:color w:val="000000"/>
                <w:sz w:val="20"/>
                <w:szCs w:val="20"/>
              </w:rPr>
            </w:pPr>
          </w:p>
          <w:p w:rsidR="00A07072" w:rsidRPr="00DE68DA" w:rsidRDefault="00A07072" w:rsidP="001A145A">
            <w:pPr>
              <w:widowControl w:val="0"/>
              <w:spacing w:before="60" w:line="190" w:lineRule="exact"/>
              <w:ind w:left="64"/>
              <w:rPr>
                <w:b/>
                <w:i/>
                <w:iCs/>
                <w:color w:val="000000"/>
                <w:sz w:val="20"/>
                <w:szCs w:val="20"/>
              </w:rPr>
            </w:pPr>
            <w:r w:rsidRPr="00DE68DA">
              <w:rPr>
                <w:b/>
                <w:color w:val="000000"/>
                <w:sz w:val="20"/>
                <w:szCs w:val="20"/>
              </w:rPr>
              <w:t>№ п/п</w:t>
            </w:r>
          </w:p>
        </w:tc>
        <w:tc>
          <w:tcPr>
            <w:tcW w:w="4536" w:type="dxa"/>
            <w:shd w:val="clear" w:color="auto" w:fill="FFFFFF"/>
          </w:tcPr>
          <w:p w:rsidR="00A07072" w:rsidRPr="00DE68DA" w:rsidRDefault="00A07072" w:rsidP="001A145A">
            <w:pPr>
              <w:widowControl w:val="0"/>
              <w:spacing w:line="190" w:lineRule="exact"/>
              <w:jc w:val="center"/>
              <w:rPr>
                <w:b/>
                <w:i/>
                <w:iCs/>
                <w:color w:val="000000"/>
                <w:sz w:val="20"/>
                <w:szCs w:val="20"/>
              </w:rPr>
            </w:pPr>
            <w:r w:rsidRPr="00DE68DA">
              <w:rPr>
                <w:b/>
                <w:color w:val="000000"/>
                <w:sz w:val="20"/>
                <w:szCs w:val="20"/>
              </w:rPr>
              <w:t>Проект</w:t>
            </w:r>
          </w:p>
        </w:tc>
        <w:tc>
          <w:tcPr>
            <w:tcW w:w="1417" w:type="dxa"/>
            <w:shd w:val="clear" w:color="auto" w:fill="FFFFFF"/>
          </w:tcPr>
          <w:p w:rsidR="00A07072" w:rsidRPr="00DE68DA" w:rsidRDefault="00A07072" w:rsidP="001A145A">
            <w:pPr>
              <w:widowControl w:val="0"/>
              <w:spacing w:line="190" w:lineRule="exact"/>
              <w:jc w:val="center"/>
              <w:rPr>
                <w:b/>
                <w:i/>
                <w:iCs/>
                <w:color w:val="000000"/>
                <w:sz w:val="20"/>
                <w:szCs w:val="20"/>
              </w:rPr>
            </w:pPr>
            <w:r w:rsidRPr="00DE68DA">
              <w:rPr>
                <w:b/>
                <w:color w:val="000000"/>
                <w:sz w:val="20"/>
                <w:szCs w:val="20"/>
              </w:rPr>
              <w:t>Срок выполнения</w:t>
            </w:r>
          </w:p>
        </w:tc>
        <w:tc>
          <w:tcPr>
            <w:tcW w:w="1843" w:type="dxa"/>
            <w:shd w:val="clear" w:color="auto" w:fill="FFFFFF"/>
          </w:tcPr>
          <w:p w:rsidR="00A07072" w:rsidRPr="00DE68DA" w:rsidRDefault="00A07072" w:rsidP="001A145A">
            <w:pPr>
              <w:widowControl w:val="0"/>
              <w:spacing w:line="190" w:lineRule="exact"/>
              <w:jc w:val="center"/>
              <w:rPr>
                <w:b/>
                <w:color w:val="000000"/>
                <w:sz w:val="20"/>
                <w:szCs w:val="20"/>
              </w:rPr>
            </w:pPr>
            <w:r w:rsidRPr="00DE68DA">
              <w:rPr>
                <w:b/>
                <w:color w:val="000000"/>
                <w:sz w:val="20"/>
                <w:szCs w:val="20"/>
              </w:rPr>
              <w:t>Источники инвестиций</w:t>
            </w:r>
          </w:p>
        </w:tc>
        <w:tc>
          <w:tcPr>
            <w:tcW w:w="1701" w:type="dxa"/>
            <w:shd w:val="clear" w:color="auto" w:fill="FFFFFF"/>
          </w:tcPr>
          <w:p w:rsidR="00A07072" w:rsidRPr="00DE68DA" w:rsidRDefault="00A07072" w:rsidP="001A145A">
            <w:pPr>
              <w:widowControl w:val="0"/>
              <w:spacing w:line="190" w:lineRule="exact"/>
              <w:jc w:val="center"/>
              <w:rPr>
                <w:b/>
                <w:color w:val="000000"/>
                <w:sz w:val="20"/>
                <w:szCs w:val="20"/>
              </w:rPr>
            </w:pPr>
            <w:r>
              <w:rPr>
                <w:b/>
                <w:color w:val="000000"/>
                <w:sz w:val="20"/>
                <w:szCs w:val="20"/>
              </w:rPr>
              <w:t>Стоимость работ в ценах 2022</w:t>
            </w:r>
            <w:r w:rsidRPr="00DE68DA">
              <w:rPr>
                <w:b/>
                <w:color w:val="000000"/>
                <w:sz w:val="20"/>
                <w:szCs w:val="20"/>
              </w:rPr>
              <w:t xml:space="preserve"> года  с НДС 20%, </w:t>
            </w:r>
            <w:r>
              <w:rPr>
                <w:b/>
                <w:color w:val="000000"/>
                <w:sz w:val="20"/>
                <w:szCs w:val="20"/>
              </w:rPr>
              <w:t xml:space="preserve">          </w:t>
            </w:r>
            <w:r w:rsidRPr="00DE68DA">
              <w:rPr>
                <w:b/>
                <w:color w:val="000000"/>
                <w:sz w:val="20"/>
                <w:szCs w:val="20"/>
              </w:rPr>
              <w:t>тыс. руб.</w:t>
            </w:r>
          </w:p>
        </w:tc>
      </w:tr>
      <w:tr w:rsidR="00A07072" w:rsidRPr="000C298F" w:rsidTr="001A145A">
        <w:trPr>
          <w:trHeight w:hRule="exact" w:val="346"/>
        </w:trPr>
        <w:tc>
          <w:tcPr>
            <w:tcW w:w="567" w:type="dxa"/>
            <w:shd w:val="clear" w:color="auto" w:fill="FFFFFF"/>
            <w:vAlign w:val="center"/>
          </w:tcPr>
          <w:p w:rsidR="00A07072" w:rsidRPr="00DE68DA" w:rsidRDefault="00A07072" w:rsidP="001A145A">
            <w:pPr>
              <w:widowControl w:val="0"/>
              <w:spacing w:before="60" w:line="190" w:lineRule="exact"/>
              <w:ind w:left="64"/>
              <w:jc w:val="center"/>
              <w:rPr>
                <w:b/>
                <w:color w:val="000000"/>
                <w:sz w:val="20"/>
                <w:szCs w:val="20"/>
              </w:rPr>
            </w:pPr>
            <w:r w:rsidRPr="00DE68DA">
              <w:rPr>
                <w:b/>
                <w:color w:val="000000"/>
                <w:sz w:val="20"/>
                <w:szCs w:val="20"/>
              </w:rPr>
              <w:t>1</w:t>
            </w:r>
          </w:p>
        </w:tc>
        <w:tc>
          <w:tcPr>
            <w:tcW w:w="4536" w:type="dxa"/>
            <w:shd w:val="clear" w:color="auto" w:fill="FFFFFF"/>
            <w:vAlign w:val="center"/>
          </w:tcPr>
          <w:p w:rsidR="00A07072" w:rsidRPr="00DE68DA" w:rsidRDefault="00A07072" w:rsidP="001A145A">
            <w:pPr>
              <w:widowControl w:val="0"/>
              <w:spacing w:line="250" w:lineRule="exact"/>
              <w:ind w:left="67" w:right="91"/>
              <w:rPr>
                <w:b/>
                <w:iCs/>
                <w:color w:val="000000"/>
                <w:sz w:val="20"/>
                <w:szCs w:val="20"/>
              </w:rPr>
            </w:pPr>
            <w:r w:rsidRPr="00DE68DA">
              <w:rPr>
                <w:b/>
                <w:iCs/>
                <w:color w:val="000000"/>
                <w:sz w:val="20"/>
                <w:szCs w:val="20"/>
              </w:rPr>
              <w:t xml:space="preserve">Реконструкция  </w:t>
            </w:r>
            <w:r>
              <w:rPr>
                <w:b/>
                <w:iCs/>
                <w:color w:val="000000"/>
                <w:sz w:val="20"/>
                <w:szCs w:val="20"/>
              </w:rPr>
              <w:t>центральной котельной</w:t>
            </w:r>
            <w:r w:rsidRPr="00DE68DA">
              <w:rPr>
                <w:b/>
                <w:iCs/>
                <w:color w:val="000000"/>
                <w:sz w:val="20"/>
                <w:szCs w:val="20"/>
              </w:rPr>
              <w:t>, в т.ч.</w:t>
            </w:r>
          </w:p>
        </w:tc>
        <w:tc>
          <w:tcPr>
            <w:tcW w:w="1417" w:type="dxa"/>
            <w:shd w:val="clear" w:color="auto" w:fill="FFFFFF"/>
            <w:vAlign w:val="center"/>
          </w:tcPr>
          <w:p w:rsidR="00A07072" w:rsidRPr="00DE68DA" w:rsidRDefault="00A07072" w:rsidP="001A145A">
            <w:pPr>
              <w:widowControl w:val="0"/>
              <w:spacing w:line="190" w:lineRule="exact"/>
              <w:jc w:val="center"/>
              <w:rPr>
                <w:b/>
                <w:color w:val="000000"/>
                <w:sz w:val="20"/>
                <w:szCs w:val="20"/>
              </w:rPr>
            </w:pPr>
            <w:r>
              <w:rPr>
                <w:b/>
                <w:color w:val="000000"/>
                <w:sz w:val="20"/>
                <w:szCs w:val="20"/>
              </w:rPr>
              <w:t>2023-2027</w:t>
            </w:r>
            <w:r w:rsidRPr="00DE68DA">
              <w:rPr>
                <w:b/>
                <w:color w:val="000000"/>
                <w:sz w:val="20"/>
                <w:szCs w:val="20"/>
              </w:rPr>
              <w:t>г.г</w:t>
            </w:r>
          </w:p>
        </w:tc>
        <w:tc>
          <w:tcPr>
            <w:tcW w:w="1843" w:type="dxa"/>
            <w:shd w:val="clear" w:color="auto" w:fill="FFFFFF"/>
            <w:vAlign w:val="center"/>
          </w:tcPr>
          <w:p w:rsidR="00A07072" w:rsidRPr="00DE68DA" w:rsidRDefault="00A07072" w:rsidP="001A145A">
            <w:pPr>
              <w:widowControl w:val="0"/>
              <w:spacing w:line="190" w:lineRule="exact"/>
              <w:jc w:val="center"/>
              <w:rPr>
                <w:b/>
                <w:color w:val="000000"/>
                <w:sz w:val="20"/>
                <w:szCs w:val="20"/>
              </w:rPr>
            </w:pPr>
            <w:r w:rsidRPr="00DE68DA">
              <w:rPr>
                <w:b/>
                <w:color w:val="000000"/>
                <w:sz w:val="20"/>
                <w:szCs w:val="20"/>
              </w:rPr>
              <w:t>АО «ЛОТЭК»</w:t>
            </w:r>
          </w:p>
        </w:tc>
        <w:tc>
          <w:tcPr>
            <w:tcW w:w="1701" w:type="dxa"/>
            <w:shd w:val="clear" w:color="auto" w:fill="FFFFFF"/>
            <w:vAlign w:val="center"/>
          </w:tcPr>
          <w:p w:rsidR="00A07072" w:rsidRPr="00DE68DA" w:rsidRDefault="00A07072" w:rsidP="001A145A">
            <w:pPr>
              <w:widowControl w:val="0"/>
              <w:spacing w:line="190" w:lineRule="exact"/>
              <w:ind w:left="46" w:right="195"/>
              <w:jc w:val="center"/>
              <w:rPr>
                <w:b/>
                <w:color w:val="000000"/>
                <w:sz w:val="20"/>
                <w:szCs w:val="20"/>
              </w:rPr>
            </w:pPr>
          </w:p>
        </w:tc>
      </w:tr>
      <w:tr w:rsidR="007641D8" w:rsidRPr="000C298F" w:rsidTr="004A4C81">
        <w:trPr>
          <w:trHeight w:hRule="exact" w:val="1100"/>
        </w:trPr>
        <w:tc>
          <w:tcPr>
            <w:tcW w:w="567" w:type="dxa"/>
            <w:shd w:val="clear" w:color="auto" w:fill="FFFFFF"/>
            <w:vAlign w:val="center"/>
          </w:tcPr>
          <w:p w:rsidR="007641D8" w:rsidRPr="00DE68DA" w:rsidRDefault="007641D8" w:rsidP="001A145A">
            <w:pPr>
              <w:widowControl w:val="0"/>
              <w:spacing w:before="60" w:line="190" w:lineRule="exact"/>
              <w:ind w:left="64"/>
              <w:jc w:val="center"/>
              <w:rPr>
                <w:color w:val="000000"/>
                <w:sz w:val="20"/>
                <w:szCs w:val="20"/>
              </w:rPr>
            </w:pPr>
            <w:r w:rsidRPr="00DE68DA">
              <w:rPr>
                <w:color w:val="000000"/>
                <w:sz w:val="20"/>
                <w:szCs w:val="20"/>
              </w:rPr>
              <w:t>1.1</w:t>
            </w:r>
          </w:p>
        </w:tc>
        <w:tc>
          <w:tcPr>
            <w:tcW w:w="4536" w:type="dxa"/>
            <w:shd w:val="clear" w:color="auto" w:fill="FFFFFF"/>
            <w:vAlign w:val="center"/>
          </w:tcPr>
          <w:p w:rsidR="007641D8" w:rsidRPr="001E6360" w:rsidRDefault="007641D8" w:rsidP="001A145A">
            <w:pPr>
              <w:widowControl w:val="0"/>
              <w:spacing w:line="250" w:lineRule="exact"/>
              <w:ind w:left="67" w:right="91"/>
              <w:rPr>
                <w:iCs/>
                <w:color w:val="000000"/>
                <w:sz w:val="20"/>
                <w:szCs w:val="20"/>
              </w:rPr>
            </w:pPr>
            <w:r w:rsidRPr="001E6360">
              <w:rPr>
                <w:bCs/>
                <w:sz w:val="20"/>
                <w:szCs w:val="20"/>
              </w:rPr>
              <w:t>Мероприятия  по реконструкции центральной котельной, связанные с  внедрением автоматизированной системой управления технологическими процессами (АСУ ТП)</w:t>
            </w:r>
          </w:p>
        </w:tc>
        <w:tc>
          <w:tcPr>
            <w:tcW w:w="1417" w:type="dxa"/>
            <w:shd w:val="clear" w:color="auto" w:fill="FFFFFF"/>
            <w:vAlign w:val="center"/>
          </w:tcPr>
          <w:p w:rsidR="007641D8" w:rsidRPr="00DE68DA" w:rsidRDefault="007641D8" w:rsidP="001A145A">
            <w:pPr>
              <w:widowControl w:val="0"/>
              <w:spacing w:line="190" w:lineRule="exact"/>
              <w:jc w:val="center"/>
              <w:rPr>
                <w:b/>
                <w:color w:val="000000"/>
                <w:sz w:val="20"/>
                <w:szCs w:val="20"/>
              </w:rPr>
            </w:pPr>
            <w:r w:rsidRPr="00DE68DA">
              <w:rPr>
                <w:b/>
                <w:color w:val="000000"/>
                <w:sz w:val="20"/>
                <w:szCs w:val="20"/>
              </w:rPr>
              <w:t>-//-</w:t>
            </w:r>
          </w:p>
        </w:tc>
        <w:tc>
          <w:tcPr>
            <w:tcW w:w="1843" w:type="dxa"/>
            <w:shd w:val="clear" w:color="auto" w:fill="FFFFFF"/>
          </w:tcPr>
          <w:p w:rsidR="007641D8" w:rsidRDefault="007641D8" w:rsidP="007641D8">
            <w:pPr>
              <w:jc w:val="center"/>
            </w:pPr>
            <w:r w:rsidRPr="00572A22">
              <w:rPr>
                <w:bCs/>
                <w:sz w:val="20"/>
                <w:szCs w:val="20"/>
              </w:rPr>
              <w:t>Собственные средства АО "ЛОТЭК»</w:t>
            </w:r>
          </w:p>
        </w:tc>
        <w:tc>
          <w:tcPr>
            <w:tcW w:w="1701" w:type="dxa"/>
            <w:shd w:val="clear" w:color="auto" w:fill="FFFFFF"/>
            <w:vAlign w:val="center"/>
          </w:tcPr>
          <w:p w:rsidR="007641D8" w:rsidRPr="00281719" w:rsidRDefault="007641D8" w:rsidP="001A145A">
            <w:pPr>
              <w:widowControl w:val="0"/>
              <w:spacing w:line="190" w:lineRule="exact"/>
              <w:ind w:left="46" w:right="195"/>
              <w:jc w:val="center"/>
              <w:rPr>
                <w:color w:val="000000"/>
                <w:sz w:val="20"/>
                <w:szCs w:val="20"/>
              </w:rPr>
            </w:pPr>
            <w:r w:rsidRPr="00281719">
              <w:rPr>
                <w:sz w:val="20"/>
                <w:szCs w:val="20"/>
              </w:rPr>
              <w:t>41 468,40</w:t>
            </w:r>
          </w:p>
        </w:tc>
      </w:tr>
      <w:tr w:rsidR="007641D8" w:rsidRPr="000C298F" w:rsidTr="004A4C81">
        <w:trPr>
          <w:trHeight w:hRule="exact" w:val="1116"/>
        </w:trPr>
        <w:tc>
          <w:tcPr>
            <w:tcW w:w="567" w:type="dxa"/>
            <w:shd w:val="clear" w:color="auto" w:fill="FFFFFF"/>
            <w:vAlign w:val="center"/>
          </w:tcPr>
          <w:p w:rsidR="007641D8" w:rsidRPr="00DE68DA" w:rsidRDefault="007641D8" w:rsidP="001A145A">
            <w:pPr>
              <w:widowControl w:val="0"/>
              <w:spacing w:before="60" w:line="190" w:lineRule="exact"/>
              <w:ind w:left="64"/>
              <w:jc w:val="center"/>
              <w:rPr>
                <w:color w:val="000000"/>
                <w:sz w:val="20"/>
                <w:szCs w:val="20"/>
              </w:rPr>
            </w:pPr>
            <w:r w:rsidRPr="00DE68DA">
              <w:rPr>
                <w:color w:val="000000"/>
                <w:sz w:val="20"/>
                <w:szCs w:val="20"/>
              </w:rPr>
              <w:t>1.2.</w:t>
            </w:r>
          </w:p>
        </w:tc>
        <w:tc>
          <w:tcPr>
            <w:tcW w:w="4536" w:type="dxa"/>
            <w:shd w:val="clear" w:color="auto" w:fill="FFFFFF"/>
            <w:vAlign w:val="center"/>
          </w:tcPr>
          <w:p w:rsidR="007641D8" w:rsidRPr="001E6360" w:rsidRDefault="007641D8" w:rsidP="001A145A">
            <w:pPr>
              <w:widowControl w:val="0"/>
              <w:spacing w:line="250" w:lineRule="exact"/>
              <w:ind w:left="67" w:right="91"/>
              <w:rPr>
                <w:iCs/>
                <w:color w:val="000000"/>
                <w:sz w:val="20"/>
                <w:szCs w:val="20"/>
              </w:rPr>
            </w:pPr>
            <w:r w:rsidRPr="001E6360">
              <w:rPr>
                <w:bCs/>
                <w:sz w:val="20"/>
                <w:szCs w:val="20"/>
              </w:rPr>
              <w:t>Мероприятия, направленные на техническое перевооружение, модернизацию оборудования ,</w:t>
            </w:r>
            <w:r w:rsidRPr="001E6360">
              <w:rPr>
                <w:sz w:val="20"/>
                <w:szCs w:val="20"/>
              </w:rPr>
              <w:t xml:space="preserve"> имеющего  100% износ и  находящегося в центральной котельной</w:t>
            </w:r>
          </w:p>
        </w:tc>
        <w:tc>
          <w:tcPr>
            <w:tcW w:w="1417" w:type="dxa"/>
            <w:shd w:val="clear" w:color="auto" w:fill="FFFFFF"/>
            <w:vAlign w:val="center"/>
          </w:tcPr>
          <w:p w:rsidR="007641D8" w:rsidRPr="00DE68DA" w:rsidRDefault="007641D8" w:rsidP="001A145A">
            <w:pPr>
              <w:widowControl w:val="0"/>
              <w:spacing w:line="190" w:lineRule="exact"/>
              <w:jc w:val="center"/>
              <w:rPr>
                <w:b/>
                <w:color w:val="000000"/>
                <w:sz w:val="20"/>
                <w:szCs w:val="20"/>
              </w:rPr>
            </w:pPr>
            <w:r w:rsidRPr="00DE68DA">
              <w:rPr>
                <w:b/>
                <w:color w:val="000000"/>
                <w:sz w:val="20"/>
                <w:szCs w:val="20"/>
              </w:rPr>
              <w:t>-//-</w:t>
            </w:r>
          </w:p>
        </w:tc>
        <w:tc>
          <w:tcPr>
            <w:tcW w:w="1843" w:type="dxa"/>
            <w:shd w:val="clear" w:color="auto" w:fill="FFFFFF"/>
          </w:tcPr>
          <w:p w:rsidR="007641D8" w:rsidRDefault="007641D8" w:rsidP="007641D8">
            <w:pPr>
              <w:jc w:val="center"/>
            </w:pPr>
            <w:r w:rsidRPr="00572A22">
              <w:rPr>
                <w:bCs/>
                <w:sz w:val="20"/>
                <w:szCs w:val="20"/>
              </w:rPr>
              <w:t>Собственные средства АО "ЛОТЭК»</w:t>
            </w:r>
          </w:p>
        </w:tc>
        <w:tc>
          <w:tcPr>
            <w:tcW w:w="1701" w:type="dxa"/>
            <w:shd w:val="clear" w:color="auto" w:fill="FFFFFF"/>
            <w:vAlign w:val="center"/>
          </w:tcPr>
          <w:p w:rsidR="007641D8" w:rsidRPr="00281719" w:rsidRDefault="007641D8" w:rsidP="001A145A">
            <w:pPr>
              <w:widowControl w:val="0"/>
              <w:spacing w:line="190" w:lineRule="exact"/>
              <w:ind w:left="46" w:right="195"/>
              <w:jc w:val="center"/>
              <w:rPr>
                <w:color w:val="000000"/>
                <w:sz w:val="20"/>
                <w:szCs w:val="20"/>
              </w:rPr>
            </w:pPr>
            <w:r>
              <w:rPr>
                <w:bCs/>
                <w:color w:val="000000"/>
                <w:sz w:val="20"/>
                <w:szCs w:val="20"/>
              </w:rPr>
              <w:t>125 405,76</w:t>
            </w:r>
          </w:p>
        </w:tc>
      </w:tr>
      <w:tr w:rsidR="0023760E" w:rsidRPr="000C298F" w:rsidTr="004A4C81">
        <w:trPr>
          <w:trHeight w:hRule="exact" w:val="1132"/>
        </w:trPr>
        <w:tc>
          <w:tcPr>
            <w:tcW w:w="567" w:type="dxa"/>
            <w:shd w:val="clear" w:color="auto" w:fill="FFFFFF"/>
            <w:vAlign w:val="center"/>
          </w:tcPr>
          <w:p w:rsidR="0023760E" w:rsidRPr="00DE68DA" w:rsidRDefault="0023760E" w:rsidP="001A145A">
            <w:pPr>
              <w:widowControl w:val="0"/>
              <w:spacing w:before="60" w:line="190" w:lineRule="exact"/>
              <w:ind w:left="64"/>
              <w:jc w:val="center"/>
              <w:rPr>
                <w:color w:val="000000"/>
                <w:sz w:val="20"/>
                <w:szCs w:val="20"/>
              </w:rPr>
            </w:pPr>
            <w:r>
              <w:rPr>
                <w:color w:val="000000"/>
                <w:sz w:val="20"/>
                <w:szCs w:val="20"/>
              </w:rPr>
              <w:t>1.3.</w:t>
            </w:r>
          </w:p>
        </w:tc>
        <w:tc>
          <w:tcPr>
            <w:tcW w:w="4536" w:type="dxa"/>
            <w:shd w:val="clear" w:color="auto" w:fill="FFFFFF"/>
            <w:vAlign w:val="center"/>
          </w:tcPr>
          <w:p w:rsidR="0023760E" w:rsidRPr="001E6360" w:rsidRDefault="0023760E" w:rsidP="001A145A">
            <w:pPr>
              <w:widowControl w:val="0"/>
              <w:spacing w:line="250" w:lineRule="exact"/>
              <w:ind w:left="67" w:right="91"/>
              <w:rPr>
                <w:bCs/>
                <w:sz w:val="20"/>
                <w:szCs w:val="20"/>
              </w:rPr>
            </w:pPr>
            <w:r>
              <w:rPr>
                <w:bCs/>
                <w:sz w:val="20"/>
                <w:szCs w:val="20"/>
              </w:rPr>
              <w:t>Мероприятия , направленные на повышение эффективности работ систем централизованного теплоснабжения, включая мероприятия по  антитеррористической защищенности</w:t>
            </w:r>
          </w:p>
        </w:tc>
        <w:tc>
          <w:tcPr>
            <w:tcW w:w="1417" w:type="dxa"/>
            <w:shd w:val="clear" w:color="auto" w:fill="FFFFFF"/>
            <w:vAlign w:val="center"/>
          </w:tcPr>
          <w:p w:rsidR="0023760E" w:rsidRPr="00DE68DA" w:rsidRDefault="0023760E" w:rsidP="001A145A">
            <w:pPr>
              <w:widowControl w:val="0"/>
              <w:spacing w:line="190" w:lineRule="exact"/>
              <w:jc w:val="center"/>
              <w:rPr>
                <w:b/>
                <w:color w:val="000000"/>
                <w:sz w:val="20"/>
                <w:szCs w:val="20"/>
              </w:rPr>
            </w:pPr>
            <w:r w:rsidRPr="00DE68DA">
              <w:rPr>
                <w:b/>
                <w:color w:val="000000"/>
                <w:sz w:val="20"/>
                <w:szCs w:val="20"/>
              </w:rPr>
              <w:t>-//-</w:t>
            </w:r>
          </w:p>
        </w:tc>
        <w:tc>
          <w:tcPr>
            <w:tcW w:w="1843" w:type="dxa"/>
            <w:shd w:val="clear" w:color="auto" w:fill="FFFFFF"/>
            <w:vAlign w:val="center"/>
          </w:tcPr>
          <w:p w:rsidR="0023760E" w:rsidRPr="004862E4" w:rsidRDefault="007641D8" w:rsidP="004862E4">
            <w:pPr>
              <w:widowControl w:val="0"/>
              <w:spacing w:line="250" w:lineRule="exact"/>
              <w:ind w:left="67" w:right="91"/>
              <w:jc w:val="center"/>
              <w:rPr>
                <w:bCs/>
                <w:sz w:val="20"/>
                <w:szCs w:val="20"/>
              </w:rPr>
            </w:pPr>
            <w:r w:rsidRPr="004862E4">
              <w:rPr>
                <w:bCs/>
                <w:sz w:val="20"/>
                <w:szCs w:val="20"/>
              </w:rPr>
              <w:t>Собственные средства АО "ЛОТЭК»</w:t>
            </w:r>
          </w:p>
        </w:tc>
        <w:tc>
          <w:tcPr>
            <w:tcW w:w="1701" w:type="dxa"/>
            <w:shd w:val="clear" w:color="auto" w:fill="FFFFFF"/>
            <w:vAlign w:val="center"/>
          </w:tcPr>
          <w:p w:rsidR="0023760E" w:rsidRPr="00281719" w:rsidRDefault="0023760E" w:rsidP="001A145A">
            <w:pPr>
              <w:widowControl w:val="0"/>
              <w:spacing w:line="190" w:lineRule="exact"/>
              <w:ind w:left="46" w:right="195"/>
              <w:jc w:val="center"/>
              <w:rPr>
                <w:bCs/>
                <w:color w:val="000000"/>
                <w:sz w:val="20"/>
                <w:szCs w:val="20"/>
              </w:rPr>
            </w:pPr>
            <w:r>
              <w:rPr>
                <w:bCs/>
                <w:color w:val="000000"/>
                <w:sz w:val="20"/>
                <w:szCs w:val="20"/>
              </w:rPr>
              <w:t>49 677,09</w:t>
            </w:r>
          </w:p>
        </w:tc>
      </w:tr>
      <w:tr w:rsidR="00A07072" w:rsidRPr="008B26C2" w:rsidTr="001A145A">
        <w:trPr>
          <w:trHeight w:hRule="exact" w:val="1917"/>
        </w:trPr>
        <w:tc>
          <w:tcPr>
            <w:tcW w:w="567" w:type="dxa"/>
            <w:shd w:val="clear" w:color="auto" w:fill="FFFFFF"/>
            <w:vAlign w:val="center"/>
          </w:tcPr>
          <w:p w:rsidR="00A07072" w:rsidRPr="001E6360" w:rsidRDefault="0023760E" w:rsidP="001A145A">
            <w:pPr>
              <w:widowControl w:val="0"/>
              <w:spacing w:before="60" w:line="190" w:lineRule="exact"/>
              <w:ind w:left="64"/>
              <w:jc w:val="center"/>
              <w:rPr>
                <w:color w:val="000000"/>
                <w:sz w:val="20"/>
                <w:szCs w:val="20"/>
              </w:rPr>
            </w:pPr>
            <w:r>
              <w:rPr>
                <w:color w:val="000000"/>
                <w:sz w:val="20"/>
                <w:szCs w:val="20"/>
              </w:rPr>
              <w:lastRenderedPageBreak/>
              <w:t>1.4.</w:t>
            </w:r>
          </w:p>
        </w:tc>
        <w:tc>
          <w:tcPr>
            <w:tcW w:w="4536" w:type="dxa"/>
            <w:shd w:val="clear" w:color="auto" w:fill="FFFFFF"/>
            <w:vAlign w:val="center"/>
          </w:tcPr>
          <w:p w:rsidR="00A07072" w:rsidRPr="001E6360" w:rsidRDefault="00A07072" w:rsidP="001A145A">
            <w:pPr>
              <w:widowControl w:val="0"/>
              <w:spacing w:line="250" w:lineRule="exact"/>
              <w:ind w:left="67" w:right="91"/>
              <w:rPr>
                <w:iCs/>
                <w:color w:val="000000"/>
                <w:sz w:val="20"/>
                <w:szCs w:val="20"/>
              </w:rPr>
            </w:pPr>
            <w:r w:rsidRPr="001E6360">
              <w:rPr>
                <w:sz w:val="20"/>
                <w:szCs w:val="20"/>
              </w:rPr>
              <w:t>Строительство котельной  67,2 МВт на территории центральной котельной города Кингисеппа в целях  восполнения  мощности центральной котельной, получившейся в результате  вывода из эксплуатации  парового котла КЕ-35-14ГМ (№3) и водогрейного котла ПТВМ-30М (№1)</w:t>
            </w:r>
          </w:p>
        </w:tc>
        <w:tc>
          <w:tcPr>
            <w:tcW w:w="1417" w:type="dxa"/>
            <w:shd w:val="clear" w:color="auto" w:fill="FFFFFF"/>
            <w:vAlign w:val="center"/>
          </w:tcPr>
          <w:p w:rsidR="00A07072" w:rsidRPr="00281719" w:rsidRDefault="00A07072" w:rsidP="001A145A">
            <w:pPr>
              <w:widowControl w:val="0"/>
              <w:spacing w:line="190" w:lineRule="exact"/>
              <w:jc w:val="center"/>
              <w:rPr>
                <w:color w:val="000000"/>
                <w:sz w:val="20"/>
                <w:szCs w:val="20"/>
              </w:rPr>
            </w:pPr>
            <w:r w:rsidRPr="00281719">
              <w:rPr>
                <w:color w:val="000000"/>
                <w:sz w:val="20"/>
                <w:szCs w:val="20"/>
              </w:rPr>
              <w:t>2020-2022 г.г.</w:t>
            </w:r>
          </w:p>
        </w:tc>
        <w:tc>
          <w:tcPr>
            <w:tcW w:w="1843" w:type="dxa"/>
            <w:shd w:val="clear" w:color="auto" w:fill="FFFFFF"/>
            <w:vAlign w:val="center"/>
          </w:tcPr>
          <w:p w:rsidR="00A07072" w:rsidRPr="004862E4" w:rsidRDefault="00A07072" w:rsidP="007641D8">
            <w:pPr>
              <w:widowControl w:val="0"/>
              <w:spacing w:line="250" w:lineRule="exact"/>
              <w:ind w:left="67" w:right="91"/>
              <w:jc w:val="center"/>
              <w:rPr>
                <w:bCs/>
                <w:sz w:val="20"/>
                <w:szCs w:val="20"/>
              </w:rPr>
            </w:pPr>
            <w:r w:rsidRPr="004862E4">
              <w:rPr>
                <w:bCs/>
                <w:sz w:val="20"/>
                <w:szCs w:val="20"/>
              </w:rPr>
              <w:t>Собственные средства АО "ЛОТЭК»</w:t>
            </w:r>
          </w:p>
        </w:tc>
        <w:tc>
          <w:tcPr>
            <w:tcW w:w="1701" w:type="dxa"/>
            <w:shd w:val="clear" w:color="auto" w:fill="FFFFFF"/>
            <w:vAlign w:val="center"/>
          </w:tcPr>
          <w:p w:rsidR="00A07072" w:rsidRPr="00281719" w:rsidRDefault="00A07072" w:rsidP="001A145A">
            <w:pPr>
              <w:widowControl w:val="0"/>
              <w:spacing w:line="190" w:lineRule="exact"/>
              <w:jc w:val="center"/>
              <w:rPr>
                <w:sz w:val="20"/>
                <w:szCs w:val="20"/>
              </w:rPr>
            </w:pPr>
            <w:r w:rsidRPr="00281719">
              <w:rPr>
                <w:sz w:val="20"/>
                <w:szCs w:val="20"/>
              </w:rPr>
              <w:t>575 702, 012</w:t>
            </w:r>
          </w:p>
        </w:tc>
      </w:tr>
      <w:tr w:rsidR="00A07072" w:rsidRPr="008B26C2" w:rsidTr="004A4C81">
        <w:trPr>
          <w:trHeight w:hRule="exact" w:val="910"/>
        </w:trPr>
        <w:tc>
          <w:tcPr>
            <w:tcW w:w="567" w:type="dxa"/>
            <w:shd w:val="clear" w:color="auto" w:fill="FFFFFF"/>
            <w:vAlign w:val="center"/>
          </w:tcPr>
          <w:p w:rsidR="00A07072" w:rsidRPr="001E6360" w:rsidRDefault="00A07072" w:rsidP="001A145A">
            <w:pPr>
              <w:widowControl w:val="0"/>
              <w:spacing w:before="60" w:line="190" w:lineRule="exact"/>
              <w:ind w:left="64"/>
              <w:jc w:val="center"/>
              <w:rPr>
                <w:color w:val="000000"/>
                <w:sz w:val="20"/>
                <w:szCs w:val="20"/>
              </w:rPr>
            </w:pPr>
            <w:r>
              <w:rPr>
                <w:color w:val="000000"/>
                <w:sz w:val="20"/>
                <w:szCs w:val="20"/>
              </w:rPr>
              <w:t>2.</w:t>
            </w:r>
          </w:p>
        </w:tc>
        <w:tc>
          <w:tcPr>
            <w:tcW w:w="4536" w:type="dxa"/>
            <w:shd w:val="clear" w:color="auto" w:fill="FFFFFF"/>
            <w:vAlign w:val="center"/>
          </w:tcPr>
          <w:p w:rsidR="00A07072" w:rsidRPr="005B7646" w:rsidRDefault="00E12059" w:rsidP="001A145A">
            <w:pPr>
              <w:rPr>
                <w:bCs/>
                <w:color w:val="000000"/>
                <w:sz w:val="20"/>
                <w:szCs w:val="20"/>
              </w:rPr>
            </w:pPr>
            <w:r>
              <w:rPr>
                <w:bCs/>
                <w:color w:val="000000"/>
                <w:sz w:val="20"/>
                <w:szCs w:val="20"/>
              </w:rPr>
              <w:t>Р</w:t>
            </w:r>
            <w:r w:rsidR="00A07072" w:rsidRPr="005B7646">
              <w:rPr>
                <w:bCs/>
                <w:color w:val="000000"/>
                <w:sz w:val="20"/>
                <w:szCs w:val="20"/>
              </w:rPr>
              <w:t xml:space="preserve">еконструкция  магистральных тепловых сетей </w:t>
            </w:r>
          </w:p>
          <w:p w:rsidR="00A07072" w:rsidRPr="001E6360" w:rsidRDefault="00A07072" w:rsidP="004A4C81">
            <w:pPr>
              <w:rPr>
                <w:sz w:val="20"/>
                <w:szCs w:val="20"/>
              </w:rPr>
            </w:pPr>
            <w:r w:rsidRPr="005B7646">
              <w:rPr>
                <w:bCs/>
                <w:color w:val="000000"/>
                <w:sz w:val="20"/>
                <w:szCs w:val="20"/>
              </w:rPr>
              <w:t>с увеличением диаметра для подключения перспективных нагрузок в период 2023-2027 г.г.</w:t>
            </w:r>
          </w:p>
        </w:tc>
        <w:tc>
          <w:tcPr>
            <w:tcW w:w="1417" w:type="dxa"/>
            <w:shd w:val="clear" w:color="auto" w:fill="FFFFFF"/>
            <w:vAlign w:val="center"/>
          </w:tcPr>
          <w:p w:rsidR="00A07072" w:rsidRPr="00A049D4" w:rsidRDefault="00A07072" w:rsidP="001A145A">
            <w:pPr>
              <w:widowControl w:val="0"/>
              <w:spacing w:line="190" w:lineRule="exact"/>
              <w:jc w:val="center"/>
              <w:rPr>
                <w:color w:val="000000"/>
                <w:sz w:val="20"/>
                <w:szCs w:val="20"/>
              </w:rPr>
            </w:pPr>
            <w:r w:rsidRPr="00A049D4">
              <w:rPr>
                <w:color w:val="000000"/>
                <w:sz w:val="20"/>
                <w:szCs w:val="20"/>
              </w:rPr>
              <w:t>2023-2027 г.г.</w:t>
            </w:r>
          </w:p>
        </w:tc>
        <w:tc>
          <w:tcPr>
            <w:tcW w:w="1843" w:type="dxa"/>
            <w:shd w:val="clear" w:color="auto" w:fill="FFFFFF"/>
            <w:vAlign w:val="center"/>
          </w:tcPr>
          <w:p w:rsidR="00A07072" w:rsidRPr="004862E4" w:rsidRDefault="00A07072" w:rsidP="004862E4">
            <w:pPr>
              <w:widowControl w:val="0"/>
              <w:spacing w:line="250" w:lineRule="exact"/>
              <w:ind w:left="67" w:right="91"/>
              <w:jc w:val="center"/>
              <w:rPr>
                <w:bCs/>
                <w:sz w:val="20"/>
                <w:szCs w:val="20"/>
              </w:rPr>
            </w:pPr>
            <w:r w:rsidRPr="004862E4">
              <w:rPr>
                <w:bCs/>
                <w:sz w:val="20"/>
                <w:szCs w:val="20"/>
              </w:rPr>
              <w:t>Плата за подключение</w:t>
            </w:r>
          </w:p>
        </w:tc>
        <w:tc>
          <w:tcPr>
            <w:tcW w:w="1701" w:type="dxa"/>
            <w:shd w:val="clear" w:color="auto" w:fill="FFFFFF"/>
            <w:vAlign w:val="center"/>
          </w:tcPr>
          <w:p w:rsidR="00A07072" w:rsidRPr="00A049D4" w:rsidRDefault="00A07072" w:rsidP="001A145A">
            <w:pPr>
              <w:widowControl w:val="0"/>
              <w:spacing w:line="190" w:lineRule="exact"/>
              <w:jc w:val="center"/>
              <w:rPr>
                <w:sz w:val="20"/>
                <w:szCs w:val="20"/>
              </w:rPr>
            </w:pPr>
            <w:r w:rsidRPr="00A049D4">
              <w:rPr>
                <w:sz w:val="20"/>
                <w:szCs w:val="20"/>
              </w:rPr>
              <w:t>242 078,385</w:t>
            </w:r>
          </w:p>
        </w:tc>
      </w:tr>
      <w:tr w:rsidR="00E12059" w:rsidRPr="008B26C2" w:rsidTr="004A4C81">
        <w:trPr>
          <w:trHeight w:hRule="exact" w:val="924"/>
        </w:trPr>
        <w:tc>
          <w:tcPr>
            <w:tcW w:w="567" w:type="dxa"/>
            <w:shd w:val="clear" w:color="auto" w:fill="FFFFFF"/>
            <w:vAlign w:val="center"/>
          </w:tcPr>
          <w:p w:rsidR="00E12059" w:rsidRPr="007016FB" w:rsidRDefault="00E12059" w:rsidP="00A25292">
            <w:pPr>
              <w:widowControl w:val="0"/>
              <w:spacing w:line="190" w:lineRule="exact"/>
              <w:jc w:val="center"/>
              <w:rPr>
                <w:rFonts w:eastAsia="Trebuchet MS"/>
                <w:color w:val="000000"/>
                <w:sz w:val="20"/>
                <w:szCs w:val="20"/>
              </w:rPr>
            </w:pPr>
            <w:r>
              <w:rPr>
                <w:rFonts w:eastAsia="Trebuchet MS"/>
                <w:color w:val="000000"/>
                <w:sz w:val="20"/>
                <w:szCs w:val="20"/>
              </w:rPr>
              <w:t>3.</w:t>
            </w:r>
          </w:p>
        </w:tc>
        <w:tc>
          <w:tcPr>
            <w:tcW w:w="4536" w:type="dxa"/>
            <w:shd w:val="clear" w:color="auto" w:fill="FFFFFF"/>
            <w:vAlign w:val="center"/>
          </w:tcPr>
          <w:p w:rsidR="00E12059" w:rsidRPr="007016FB" w:rsidRDefault="00E12059" w:rsidP="00A25292">
            <w:pPr>
              <w:widowControl w:val="0"/>
              <w:spacing w:line="250" w:lineRule="exact"/>
              <w:ind w:left="67" w:right="91"/>
              <w:rPr>
                <w:iCs/>
                <w:color w:val="000000"/>
                <w:sz w:val="20"/>
                <w:szCs w:val="20"/>
              </w:rPr>
            </w:pPr>
            <w:r>
              <w:rPr>
                <w:iCs/>
                <w:color w:val="000000"/>
                <w:sz w:val="20"/>
                <w:szCs w:val="20"/>
              </w:rPr>
              <w:t>Р</w:t>
            </w:r>
            <w:r w:rsidRPr="007016FB">
              <w:rPr>
                <w:iCs/>
                <w:color w:val="000000"/>
                <w:sz w:val="20"/>
                <w:szCs w:val="20"/>
              </w:rPr>
              <w:t xml:space="preserve">еконструкция тепловых сетей  </w:t>
            </w:r>
            <w:r>
              <w:rPr>
                <w:iCs/>
                <w:color w:val="000000"/>
                <w:sz w:val="20"/>
                <w:szCs w:val="20"/>
              </w:rPr>
              <w:t>(кроме магистральных)</w:t>
            </w:r>
            <w:r w:rsidRPr="007016FB">
              <w:rPr>
                <w:bCs/>
                <w:color w:val="000000"/>
                <w:sz w:val="20"/>
                <w:szCs w:val="20"/>
              </w:rPr>
              <w:t>для подключения объектов в зоне действия  центральной котельной</w:t>
            </w:r>
          </w:p>
        </w:tc>
        <w:tc>
          <w:tcPr>
            <w:tcW w:w="1417" w:type="dxa"/>
            <w:shd w:val="clear" w:color="auto" w:fill="FFFFFF"/>
            <w:vAlign w:val="center"/>
          </w:tcPr>
          <w:p w:rsidR="00E12059" w:rsidRPr="007016FB" w:rsidRDefault="00E12059" w:rsidP="00A25292">
            <w:pPr>
              <w:widowControl w:val="0"/>
              <w:spacing w:line="190" w:lineRule="exact"/>
              <w:jc w:val="center"/>
              <w:rPr>
                <w:color w:val="000000"/>
                <w:sz w:val="20"/>
                <w:szCs w:val="20"/>
              </w:rPr>
            </w:pPr>
            <w:r w:rsidRPr="007016FB">
              <w:rPr>
                <w:color w:val="000000"/>
                <w:sz w:val="20"/>
                <w:szCs w:val="20"/>
              </w:rPr>
              <w:t>2023-2027 г.г.</w:t>
            </w:r>
          </w:p>
        </w:tc>
        <w:tc>
          <w:tcPr>
            <w:tcW w:w="1843" w:type="dxa"/>
            <w:shd w:val="clear" w:color="auto" w:fill="FFFFFF"/>
            <w:vAlign w:val="center"/>
          </w:tcPr>
          <w:p w:rsidR="00E12059" w:rsidRPr="004862E4" w:rsidRDefault="00E12059" w:rsidP="00A25292">
            <w:pPr>
              <w:widowControl w:val="0"/>
              <w:spacing w:line="250" w:lineRule="exact"/>
              <w:ind w:left="67" w:right="91"/>
              <w:jc w:val="center"/>
              <w:rPr>
                <w:bCs/>
                <w:sz w:val="20"/>
                <w:szCs w:val="20"/>
              </w:rPr>
            </w:pPr>
            <w:r w:rsidRPr="004862E4">
              <w:rPr>
                <w:bCs/>
                <w:sz w:val="20"/>
                <w:szCs w:val="20"/>
              </w:rPr>
              <w:t>Плата за подключение</w:t>
            </w:r>
          </w:p>
        </w:tc>
        <w:tc>
          <w:tcPr>
            <w:tcW w:w="1701" w:type="dxa"/>
            <w:shd w:val="clear" w:color="auto" w:fill="FFFFFF"/>
            <w:vAlign w:val="center"/>
          </w:tcPr>
          <w:p w:rsidR="00E12059" w:rsidRPr="00A049D4" w:rsidRDefault="007641D8" w:rsidP="00A25292">
            <w:pPr>
              <w:widowControl w:val="0"/>
              <w:spacing w:line="190" w:lineRule="exact"/>
              <w:jc w:val="center"/>
              <w:rPr>
                <w:sz w:val="20"/>
                <w:szCs w:val="20"/>
              </w:rPr>
            </w:pPr>
            <w:r>
              <w:rPr>
                <w:sz w:val="20"/>
                <w:szCs w:val="20"/>
              </w:rPr>
              <w:t>18 519,940</w:t>
            </w:r>
          </w:p>
        </w:tc>
      </w:tr>
      <w:tr w:rsidR="00E12059" w:rsidRPr="008B26C2" w:rsidTr="004A4C81">
        <w:trPr>
          <w:trHeight w:hRule="exact" w:val="711"/>
        </w:trPr>
        <w:tc>
          <w:tcPr>
            <w:tcW w:w="567" w:type="dxa"/>
            <w:shd w:val="clear" w:color="auto" w:fill="FFFFFF"/>
            <w:vAlign w:val="center"/>
          </w:tcPr>
          <w:p w:rsidR="00E12059" w:rsidRDefault="00E12059" w:rsidP="001A145A">
            <w:pPr>
              <w:widowControl w:val="0"/>
              <w:spacing w:before="60" w:line="190" w:lineRule="exact"/>
              <w:ind w:left="64"/>
              <w:jc w:val="center"/>
              <w:rPr>
                <w:color w:val="000000"/>
                <w:sz w:val="20"/>
                <w:szCs w:val="20"/>
              </w:rPr>
            </w:pPr>
            <w:r>
              <w:rPr>
                <w:color w:val="000000"/>
                <w:sz w:val="20"/>
                <w:szCs w:val="20"/>
              </w:rPr>
              <w:t>4.</w:t>
            </w:r>
          </w:p>
        </w:tc>
        <w:tc>
          <w:tcPr>
            <w:tcW w:w="4536" w:type="dxa"/>
            <w:shd w:val="clear" w:color="auto" w:fill="FFFFFF"/>
            <w:vAlign w:val="center"/>
          </w:tcPr>
          <w:p w:rsidR="00E12059" w:rsidRDefault="00E12059" w:rsidP="00C94AFD">
            <w:pPr>
              <w:rPr>
                <w:bCs/>
                <w:color w:val="000000"/>
                <w:sz w:val="20"/>
                <w:szCs w:val="20"/>
              </w:rPr>
            </w:pPr>
            <w:r w:rsidRPr="007016FB">
              <w:rPr>
                <w:iCs/>
                <w:color w:val="000000"/>
                <w:sz w:val="20"/>
                <w:szCs w:val="20"/>
              </w:rPr>
              <w:t xml:space="preserve">Строительство тепловых сетей  </w:t>
            </w:r>
            <w:r w:rsidRPr="007016FB">
              <w:rPr>
                <w:bCs/>
                <w:color w:val="000000"/>
                <w:sz w:val="20"/>
                <w:szCs w:val="20"/>
              </w:rPr>
              <w:t>для подключения объектов в зоне действия  центральной котельной</w:t>
            </w:r>
          </w:p>
        </w:tc>
        <w:tc>
          <w:tcPr>
            <w:tcW w:w="1417" w:type="dxa"/>
            <w:shd w:val="clear" w:color="auto" w:fill="FFFFFF"/>
            <w:vAlign w:val="center"/>
          </w:tcPr>
          <w:p w:rsidR="00E12059" w:rsidRPr="00A049D4" w:rsidRDefault="00E12059" w:rsidP="00A25292">
            <w:pPr>
              <w:widowControl w:val="0"/>
              <w:spacing w:line="190" w:lineRule="exact"/>
              <w:jc w:val="center"/>
              <w:rPr>
                <w:color w:val="000000"/>
                <w:sz w:val="20"/>
                <w:szCs w:val="20"/>
              </w:rPr>
            </w:pPr>
            <w:r w:rsidRPr="00A049D4">
              <w:rPr>
                <w:color w:val="000000"/>
                <w:sz w:val="20"/>
                <w:szCs w:val="20"/>
              </w:rPr>
              <w:t>2023-2027 г.г.</w:t>
            </w:r>
          </w:p>
        </w:tc>
        <w:tc>
          <w:tcPr>
            <w:tcW w:w="1843" w:type="dxa"/>
            <w:shd w:val="clear" w:color="auto" w:fill="FFFFFF"/>
            <w:vAlign w:val="center"/>
          </w:tcPr>
          <w:p w:rsidR="00E12059" w:rsidRPr="004862E4" w:rsidRDefault="00E12059" w:rsidP="00A25292">
            <w:pPr>
              <w:widowControl w:val="0"/>
              <w:spacing w:line="250" w:lineRule="exact"/>
              <w:ind w:left="67" w:right="91"/>
              <w:jc w:val="center"/>
              <w:rPr>
                <w:bCs/>
                <w:sz w:val="20"/>
                <w:szCs w:val="20"/>
              </w:rPr>
            </w:pPr>
            <w:r w:rsidRPr="004862E4">
              <w:rPr>
                <w:bCs/>
                <w:sz w:val="20"/>
                <w:szCs w:val="20"/>
              </w:rPr>
              <w:t>Плата за подключение</w:t>
            </w:r>
          </w:p>
        </w:tc>
        <w:tc>
          <w:tcPr>
            <w:tcW w:w="1701" w:type="dxa"/>
            <w:shd w:val="clear" w:color="auto" w:fill="FFFFFF"/>
            <w:vAlign w:val="center"/>
          </w:tcPr>
          <w:p w:rsidR="00E12059" w:rsidRPr="00A049D4" w:rsidRDefault="00B21845" w:rsidP="001A145A">
            <w:pPr>
              <w:widowControl w:val="0"/>
              <w:spacing w:line="190" w:lineRule="exact"/>
              <w:jc w:val="center"/>
              <w:rPr>
                <w:sz w:val="20"/>
                <w:szCs w:val="20"/>
              </w:rPr>
            </w:pPr>
            <w:r>
              <w:rPr>
                <w:sz w:val="20"/>
                <w:szCs w:val="20"/>
              </w:rPr>
              <w:t>176 538,515</w:t>
            </w:r>
          </w:p>
        </w:tc>
      </w:tr>
      <w:tr w:rsidR="007641D8" w:rsidRPr="00256A6B" w:rsidTr="004A4C81">
        <w:trPr>
          <w:trHeight w:hRule="exact" w:val="990"/>
        </w:trPr>
        <w:tc>
          <w:tcPr>
            <w:tcW w:w="567" w:type="dxa"/>
            <w:tcBorders>
              <w:top w:val="single" w:sz="4" w:space="0" w:color="auto"/>
            </w:tcBorders>
            <w:shd w:val="clear" w:color="auto" w:fill="FFFFFF"/>
            <w:vAlign w:val="center"/>
          </w:tcPr>
          <w:p w:rsidR="007641D8" w:rsidRPr="007016FB" w:rsidRDefault="007641D8" w:rsidP="001A145A">
            <w:pPr>
              <w:widowControl w:val="0"/>
              <w:spacing w:line="250" w:lineRule="exact"/>
              <w:ind w:left="67" w:right="91"/>
              <w:jc w:val="center"/>
              <w:rPr>
                <w:iCs/>
                <w:color w:val="000000"/>
                <w:sz w:val="20"/>
                <w:szCs w:val="20"/>
              </w:rPr>
            </w:pPr>
            <w:r>
              <w:rPr>
                <w:iCs/>
                <w:color w:val="000000"/>
                <w:sz w:val="20"/>
                <w:szCs w:val="20"/>
              </w:rPr>
              <w:t>5.</w:t>
            </w:r>
          </w:p>
        </w:tc>
        <w:tc>
          <w:tcPr>
            <w:tcW w:w="4536" w:type="dxa"/>
            <w:tcBorders>
              <w:top w:val="single" w:sz="4" w:space="0" w:color="auto"/>
            </w:tcBorders>
            <w:shd w:val="clear" w:color="auto" w:fill="FFFFFF"/>
            <w:vAlign w:val="center"/>
          </w:tcPr>
          <w:p w:rsidR="007641D8" w:rsidRPr="007016FB" w:rsidRDefault="007641D8" w:rsidP="001A145A">
            <w:pPr>
              <w:autoSpaceDE w:val="0"/>
              <w:autoSpaceDN w:val="0"/>
              <w:adjustRightInd w:val="0"/>
              <w:rPr>
                <w:bCs/>
                <w:color w:val="000000"/>
                <w:sz w:val="20"/>
                <w:szCs w:val="20"/>
              </w:rPr>
            </w:pPr>
            <w:r w:rsidRPr="007016FB">
              <w:rPr>
                <w:sz w:val="20"/>
                <w:szCs w:val="20"/>
              </w:rPr>
              <w:t>Реконструкции и (или) модернизации тепловых сетей, подлежащих замене в связи с исчерпанием эксплуатационного ресурса в зоне действия центральной котельной</w:t>
            </w:r>
          </w:p>
        </w:tc>
        <w:tc>
          <w:tcPr>
            <w:tcW w:w="1417" w:type="dxa"/>
            <w:tcBorders>
              <w:top w:val="single" w:sz="4" w:space="0" w:color="auto"/>
            </w:tcBorders>
            <w:shd w:val="clear" w:color="auto" w:fill="FFFFFF"/>
            <w:vAlign w:val="center"/>
          </w:tcPr>
          <w:p w:rsidR="007641D8" w:rsidRPr="007016FB" w:rsidRDefault="007641D8" w:rsidP="001A145A">
            <w:pPr>
              <w:widowControl w:val="0"/>
              <w:spacing w:line="190" w:lineRule="exact"/>
              <w:jc w:val="center"/>
              <w:rPr>
                <w:color w:val="000000"/>
                <w:sz w:val="20"/>
                <w:szCs w:val="20"/>
              </w:rPr>
            </w:pPr>
            <w:r w:rsidRPr="007016FB">
              <w:rPr>
                <w:color w:val="000000"/>
                <w:sz w:val="20"/>
                <w:szCs w:val="20"/>
              </w:rPr>
              <w:t>2023-2027 г.г.</w:t>
            </w:r>
          </w:p>
        </w:tc>
        <w:tc>
          <w:tcPr>
            <w:tcW w:w="1843" w:type="dxa"/>
            <w:tcBorders>
              <w:top w:val="single" w:sz="4" w:space="0" w:color="auto"/>
            </w:tcBorders>
            <w:shd w:val="clear" w:color="auto" w:fill="FFFFFF"/>
          </w:tcPr>
          <w:p w:rsidR="007641D8" w:rsidRDefault="007641D8" w:rsidP="007641D8">
            <w:pPr>
              <w:jc w:val="center"/>
            </w:pPr>
            <w:r w:rsidRPr="00CD1F08">
              <w:rPr>
                <w:bCs/>
                <w:sz w:val="20"/>
                <w:szCs w:val="20"/>
              </w:rPr>
              <w:t>Собственные средства АО "ЛОТЭК»</w:t>
            </w:r>
          </w:p>
        </w:tc>
        <w:tc>
          <w:tcPr>
            <w:tcW w:w="1701" w:type="dxa"/>
            <w:tcBorders>
              <w:top w:val="single" w:sz="4" w:space="0" w:color="auto"/>
            </w:tcBorders>
            <w:shd w:val="clear" w:color="auto" w:fill="FFFFFF"/>
            <w:vAlign w:val="center"/>
          </w:tcPr>
          <w:p w:rsidR="007641D8" w:rsidRPr="00A049D4" w:rsidRDefault="00B21845" w:rsidP="001A145A">
            <w:pPr>
              <w:widowControl w:val="0"/>
              <w:spacing w:line="190" w:lineRule="exact"/>
              <w:jc w:val="center"/>
              <w:rPr>
                <w:color w:val="000000"/>
                <w:sz w:val="20"/>
                <w:szCs w:val="20"/>
              </w:rPr>
            </w:pPr>
            <w:r>
              <w:rPr>
                <w:bCs/>
                <w:sz w:val="20"/>
                <w:szCs w:val="20"/>
              </w:rPr>
              <w:t>191 378,604</w:t>
            </w:r>
          </w:p>
        </w:tc>
      </w:tr>
      <w:tr w:rsidR="007641D8" w:rsidRPr="00256A6B" w:rsidTr="004A4C81">
        <w:trPr>
          <w:trHeight w:hRule="exact" w:val="849"/>
        </w:trPr>
        <w:tc>
          <w:tcPr>
            <w:tcW w:w="567" w:type="dxa"/>
            <w:tcBorders>
              <w:top w:val="single" w:sz="4" w:space="0" w:color="auto"/>
            </w:tcBorders>
            <w:shd w:val="clear" w:color="auto" w:fill="FFFFFF"/>
            <w:vAlign w:val="center"/>
          </w:tcPr>
          <w:p w:rsidR="007641D8" w:rsidRDefault="007641D8" w:rsidP="001A145A">
            <w:pPr>
              <w:widowControl w:val="0"/>
              <w:spacing w:line="250" w:lineRule="exact"/>
              <w:ind w:left="67" w:right="91"/>
              <w:jc w:val="center"/>
              <w:rPr>
                <w:iCs/>
                <w:color w:val="000000"/>
                <w:sz w:val="20"/>
                <w:szCs w:val="20"/>
              </w:rPr>
            </w:pPr>
            <w:r>
              <w:rPr>
                <w:iCs/>
                <w:color w:val="000000"/>
                <w:sz w:val="20"/>
                <w:szCs w:val="20"/>
              </w:rPr>
              <w:t>5.</w:t>
            </w:r>
          </w:p>
        </w:tc>
        <w:tc>
          <w:tcPr>
            <w:tcW w:w="4536" w:type="dxa"/>
            <w:tcBorders>
              <w:top w:val="single" w:sz="4" w:space="0" w:color="auto"/>
            </w:tcBorders>
            <w:shd w:val="clear" w:color="auto" w:fill="FFFFFF"/>
            <w:vAlign w:val="center"/>
          </w:tcPr>
          <w:p w:rsidR="007641D8" w:rsidRPr="007016FB" w:rsidRDefault="007641D8" w:rsidP="001A145A">
            <w:pPr>
              <w:autoSpaceDE w:val="0"/>
              <w:autoSpaceDN w:val="0"/>
              <w:adjustRightInd w:val="0"/>
              <w:rPr>
                <w:sz w:val="20"/>
                <w:szCs w:val="20"/>
              </w:rPr>
            </w:pPr>
            <w:r>
              <w:rPr>
                <w:sz w:val="20"/>
                <w:szCs w:val="20"/>
              </w:rPr>
              <w:t>Приобретение ремонтной и строительной техники для  выполнения ремонтных работ на тепловых сетях</w:t>
            </w:r>
          </w:p>
        </w:tc>
        <w:tc>
          <w:tcPr>
            <w:tcW w:w="1417" w:type="dxa"/>
            <w:tcBorders>
              <w:top w:val="single" w:sz="4" w:space="0" w:color="auto"/>
            </w:tcBorders>
            <w:shd w:val="clear" w:color="auto" w:fill="FFFFFF"/>
            <w:vAlign w:val="center"/>
          </w:tcPr>
          <w:p w:rsidR="007641D8" w:rsidRPr="007016FB" w:rsidRDefault="007641D8" w:rsidP="001A145A">
            <w:pPr>
              <w:widowControl w:val="0"/>
              <w:spacing w:line="190" w:lineRule="exact"/>
              <w:jc w:val="center"/>
              <w:rPr>
                <w:color w:val="000000"/>
                <w:sz w:val="20"/>
                <w:szCs w:val="20"/>
              </w:rPr>
            </w:pPr>
            <w:r>
              <w:rPr>
                <w:color w:val="000000"/>
                <w:sz w:val="20"/>
                <w:szCs w:val="20"/>
              </w:rPr>
              <w:t>2023-2027 г.г.</w:t>
            </w:r>
          </w:p>
        </w:tc>
        <w:tc>
          <w:tcPr>
            <w:tcW w:w="1843" w:type="dxa"/>
            <w:tcBorders>
              <w:top w:val="single" w:sz="4" w:space="0" w:color="auto"/>
            </w:tcBorders>
            <w:shd w:val="clear" w:color="auto" w:fill="FFFFFF"/>
          </w:tcPr>
          <w:p w:rsidR="007641D8" w:rsidRDefault="007641D8" w:rsidP="007641D8">
            <w:pPr>
              <w:jc w:val="center"/>
            </w:pPr>
            <w:r w:rsidRPr="00CD1F08">
              <w:rPr>
                <w:bCs/>
                <w:sz w:val="20"/>
                <w:szCs w:val="20"/>
              </w:rPr>
              <w:t>Собственные средства АО "ЛОТЭК»</w:t>
            </w:r>
          </w:p>
        </w:tc>
        <w:tc>
          <w:tcPr>
            <w:tcW w:w="1701" w:type="dxa"/>
            <w:tcBorders>
              <w:top w:val="single" w:sz="4" w:space="0" w:color="auto"/>
            </w:tcBorders>
            <w:shd w:val="clear" w:color="auto" w:fill="FFFFFF"/>
            <w:vAlign w:val="center"/>
          </w:tcPr>
          <w:p w:rsidR="007641D8" w:rsidRPr="00A049D4" w:rsidRDefault="007641D8" w:rsidP="001A145A">
            <w:pPr>
              <w:widowControl w:val="0"/>
              <w:spacing w:line="190" w:lineRule="exact"/>
              <w:jc w:val="center"/>
              <w:rPr>
                <w:bCs/>
                <w:sz w:val="20"/>
                <w:szCs w:val="20"/>
              </w:rPr>
            </w:pPr>
            <w:r>
              <w:rPr>
                <w:bCs/>
                <w:sz w:val="20"/>
                <w:szCs w:val="20"/>
              </w:rPr>
              <w:t>11 500,00</w:t>
            </w:r>
          </w:p>
        </w:tc>
      </w:tr>
      <w:tr w:rsidR="00E12059" w:rsidRPr="00256A6B" w:rsidTr="001A145A">
        <w:trPr>
          <w:trHeight w:hRule="exact" w:val="283"/>
        </w:trPr>
        <w:tc>
          <w:tcPr>
            <w:tcW w:w="567" w:type="dxa"/>
            <w:shd w:val="clear" w:color="auto" w:fill="FFFFFF"/>
            <w:vAlign w:val="center"/>
          </w:tcPr>
          <w:p w:rsidR="00E12059" w:rsidRPr="00DE68DA" w:rsidRDefault="00E12059" w:rsidP="001A145A">
            <w:pPr>
              <w:widowControl w:val="0"/>
              <w:spacing w:line="190" w:lineRule="exact"/>
              <w:jc w:val="center"/>
              <w:rPr>
                <w:rFonts w:eastAsia="Trebuchet MS"/>
                <w:color w:val="000000"/>
                <w:sz w:val="20"/>
                <w:szCs w:val="20"/>
              </w:rPr>
            </w:pPr>
          </w:p>
          <w:p w:rsidR="00E12059" w:rsidRPr="00DE68DA" w:rsidRDefault="00E12059" w:rsidP="001A145A">
            <w:pPr>
              <w:widowControl w:val="0"/>
              <w:spacing w:line="190" w:lineRule="exact"/>
              <w:jc w:val="center"/>
              <w:rPr>
                <w:rFonts w:eastAsia="Trebuchet MS"/>
                <w:color w:val="000000"/>
                <w:sz w:val="20"/>
                <w:szCs w:val="20"/>
              </w:rPr>
            </w:pPr>
          </w:p>
        </w:tc>
        <w:tc>
          <w:tcPr>
            <w:tcW w:w="4536" w:type="dxa"/>
            <w:shd w:val="clear" w:color="auto" w:fill="FFFFFF"/>
            <w:vAlign w:val="center"/>
          </w:tcPr>
          <w:p w:rsidR="00E12059" w:rsidRPr="00DE68DA" w:rsidRDefault="00E12059" w:rsidP="001A145A">
            <w:pPr>
              <w:widowControl w:val="0"/>
              <w:spacing w:line="250" w:lineRule="exact"/>
              <w:ind w:left="67" w:right="91"/>
              <w:jc w:val="right"/>
              <w:rPr>
                <w:b/>
                <w:iCs/>
                <w:color w:val="000000"/>
                <w:sz w:val="20"/>
                <w:szCs w:val="20"/>
              </w:rPr>
            </w:pPr>
            <w:r>
              <w:rPr>
                <w:b/>
                <w:iCs/>
                <w:color w:val="000000"/>
                <w:sz w:val="20"/>
                <w:szCs w:val="20"/>
              </w:rPr>
              <w:t>ВСЕГО</w:t>
            </w:r>
            <w:r w:rsidRPr="00DE68DA">
              <w:rPr>
                <w:b/>
                <w:iCs/>
                <w:color w:val="000000"/>
                <w:sz w:val="20"/>
                <w:szCs w:val="20"/>
              </w:rPr>
              <w:t xml:space="preserve">, в т.ч. </w:t>
            </w:r>
          </w:p>
        </w:tc>
        <w:tc>
          <w:tcPr>
            <w:tcW w:w="1417" w:type="dxa"/>
            <w:shd w:val="clear" w:color="auto" w:fill="FFFFFF"/>
            <w:vAlign w:val="center"/>
          </w:tcPr>
          <w:p w:rsidR="00E12059" w:rsidRPr="00DE68DA" w:rsidRDefault="00E12059" w:rsidP="001A145A">
            <w:pPr>
              <w:widowControl w:val="0"/>
              <w:spacing w:line="190" w:lineRule="exact"/>
              <w:jc w:val="center"/>
              <w:rPr>
                <w:iCs/>
                <w:color w:val="000000"/>
                <w:sz w:val="16"/>
                <w:szCs w:val="16"/>
              </w:rPr>
            </w:pPr>
          </w:p>
        </w:tc>
        <w:tc>
          <w:tcPr>
            <w:tcW w:w="1843" w:type="dxa"/>
            <w:shd w:val="clear" w:color="auto" w:fill="FFFFFF"/>
            <w:vAlign w:val="center"/>
          </w:tcPr>
          <w:p w:rsidR="00E12059" w:rsidRPr="00DE68DA" w:rsidRDefault="00E12059" w:rsidP="001A145A">
            <w:pPr>
              <w:widowControl w:val="0"/>
              <w:spacing w:line="190" w:lineRule="exact"/>
              <w:jc w:val="center"/>
              <w:rPr>
                <w:b/>
                <w:sz w:val="20"/>
                <w:szCs w:val="20"/>
              </w:rPr>
            </w:pPr>
          </w:p>
        </w:tc>
        <w:tc>
          <w:tcPr>
            <w:tcW w:w="1701" w:type="dxa"/>
            <w:shd w:val="clear" w:color="auto" w:fill="FFFFFF"/>
            <w:vAlign w:val="center"/>
          </w:tcPr>
          <w:p w:rsidR="00E12059" w:rsidRPr="00DE68DA" w:rsidRDefault="007641D8" w:rsidP="001A145A">
            <w:pPr>
              <w:widowControl w:val="0"/>
              <w:spacing w:line="190" w:lineRule="exact"/>
              <w:jc w:val="center"/>
              <w:rPr>
                <w:b/>
                <w:sz w:val="20"/>
                <w:szCs w:val="20"/>
              </w:rPr>
            </w:pPr>
            <w:r>
              <w:rPr>
                <w:b/>
                <w:sz w:val="20"/>
                <w:szCs w:val="20"/>
              </w:rPr>
              <w:t>1 432 268,706</w:t>
            </w:r>
          </w:p>
        </w:tc>
      </w:tr>
      <w:tr w:rsidR="00E12059" w:rsidRPr="00256A6B" w:rsidTr="001A145A">
        <w:trPr>
          <w:trHeight w:hRule="exact" w:val="283"/>
        </w:trPr>
        <w:tc>
          <w:tcPr>
            <w:tcW w:w="567" w:type="dxa"/>
            <w:shd w:val="clear" w:color="auto" w:fill="FFFFFF"/>
            <w:vAlign w:val="center"/>
          </w:tcPr>
          <w:p w:rsidR="00E12059" w:rsidRPr="00DE68DA" w:rsidRDefault="00E12059" w:rsidP="001A145A">
            <w:pPr>
              <w:widowControl w:val="0"/>
              <w:spacing w:line="190" w:lineRule="exact"/>
              <w:jc w:val="center"/>
              <w:rPr>
                <w:rFonts w:eastAsia="Trebuchet MS"/>
                <w:color w:val="000000"/>
                <w:sz w:val="20"/>
                <w:szCs w:val="20"/>
              </w:rPr>
            </w:pPr>
          </w:p>
        </w:tc>
        <w:tc>
          <w:tcPr>
            <w:tcW w:w="4536" w:type="dxa"/>
            <w:shd w:val="clear" w:color="auto" w:fill="FFFFFF"/>
            <w:vAlign w:val="center"/>
          </w:tcPr>
          <w:p w:rsidR="00E12059" w:rsidRPr="00281719" w:rsidRDefault="00E12059" w:rsidP="001A145A">
            <w:pPr>
              <w:widowControl w:val="0"/>
              <w:spacing w:line="250" w:lineRule="exact"/>
              <w:ind w:left="67" w:right="91"/>
              <w:jc w:val="right"/>
              <w:rPr>
                <w:iCs/>
                <w:color w:val="000000"/>
                <w:sz w:val="20"/>
                <w:szCs w:val="20"/>
              </w:rPr>
            </w:pPr>
            <w:r w:rsidRPr="00281719">
              <w:rPr>
                <w:iCs/>
                <w:color w:val="000000"/>
                <w:sz w:val="20"/>
                <w:szCs w:val="20"/>
              </w:rPr>
              <w:t>НДС</w:t>
            </w:r>
          </w:p>
        </w:tc>
        <w:tc>
          <w:tcPr>
            <w:tcW w:w="1417" w:type="dxa"/>
            <w:shd w:val="clear" w:color="auto" w:fill="FFFFFF"/>
            <w:vAlign w:val="center"/>
          </w:tcPr>
          <w:p w:rsidR="00E12059" w:rsidRPr="00281719" w:rsidRDefault="00E12059" w:rsidP="001A145A">
            <w:pPr>
              <w:widowControl w:val="0"/>
              <w:spacing w:line="190" w:lineRule="exact"/>
              <w:jc w:val="center"/>
              <w:rPr>
                <w:iCs/>
                <w:color w:val="000000"/>
                <w:sz w:val="16"/>
                <w:szCs w:val="16"/>
              </w:rPr>
            </w:pPr>
          </w:p>
        </w:tc>
        <w:tc>
          <w:tcPr>
            <w:tcW w:w="1843" w:type="dxa"/>
            <w:shd w:val="clear" w:color="auto" w:fill="FFFFFF"/>
            <w:vAlign w:val="center"/>
          </w:tcPr>
          <w:p w:rsidR="00E12059" w:rsidRPr="00281719" w:rsidRDefault="00E12059" w:rsidP="001A145A">
            <w:pPr>
              <w:widowControl w:val="0"/>
              <w:spacing w:line="190" w:lineRule="exact"/>
              <w:jc w:val="center"/>
              <w:rPr>
                <w:sz w:val="20"/>
                <w:szCs w:val="20"/>
              </w:rPr>
            </w:pPr>
          </w:p>
        </w:tc>
        <w:tc>
          <w:tcPr>
            <w:tcW w:w="1701" w:type="dxa"/>
            <w:shd w:val="clear" w:color="auto" w:fill="FFFFFF"/>
            <w:vAlign w:val="center"/>
          </w:tcPr>
          <w:p w:rsidR="00E12059" w:rsidRPr="00281719" w:rsidRDefault="007641D8" w:rsidP="001A145A">
            <w:pPr>
              <w:widowControl w:val="0"/>
              <w:spacing w:line="190" w:lineRule="exact"/>
              <w:jc w:val="center"/>
              <w:rPr>
                <w:sz w:val="20"/>
                <w:szCs w:val="20"/>
              </w:rPr>
            </w:pPr>
            <w:r>
              <w:rPr>
                <w:sz w:val="20"/>
                <w:szCs w:val="20"/>
              </w:rPr>
              <w:t>238 711,451</w:t>
            </w:r>
          </w:p>
        </w:tc>
      </w:tr>
    </w:tbl>
    <w:p w:rsidR="005A3648" w:rsidRPr="005A3648" w:rsidRDefault="005A3648" w:rsidP="00827409">
      <w:pPr>
        <w:pStyle w:val="5"/>
        <w:numPr>
          <w:ilvl w:val="1"/>
          <w:numId w:val="9"/>
        </w:numPr>
        <w:spacing w:line="240" w:lineRule="auto"/>
        <w:rPr>
          <w:i w:val="0"/>
        </w:rPr>
      </w:pPr>
      <w:r w:rsidRPr="005A3648">
        <w:rPr>
          <w:i w:val="0"/>
        </w:rPr>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p>
    <w:p w:rsidR="005A3648" w:rsidRPr="005A3648" w:rsidRDefault="005A3648" w:rsidP="005A3648">
      <w:pPr>
        <w:autoSpaceDE w:val="0"/>
        <w:autoSpaceDN w:val="0"/>
        <w:adjustRightInd w:val="0"/>
        <w:ind w:firstLine="709"/>
        <w:jc w:val="both"/>
      </w:pPr>
      <w:r w:rsidRPr="005A3648">
        <w:t>Таблица финансовых потребностей и источников инвестирования представлена в таблице 12.1.</w:t>
      </w:r>
    </w:p>
    <w:p w:rsidR="005A3648" w:rsidRPr="005A3648" w:rsidRDefault="005A3648" w:rsidP="00827409">
      <w:pPr>
        <w:pStyle w:val="5"/>
        <w:numPr>
          <w:ilvl w:val="1"/>
          <w:numId w:val="9"/>
        </w:numPr>
        <w:spacing w:line="240" w:lineRule="auto"/>
        <w:rPr>
          <w:i w:val="0"/>
        </w:rPr>
      </w:pPr>
      <w:r w:rsidRPr="005A3648">
        <w:rPr>
          <w:i w:val="0"/>
        </w:rPr>
        <w:t>предложения по величине необходимых инвестиций для перевода открытой системы теплоснабжения (горячего водоснабжения), отдельных участков такой системы на закрытую систему горячего водоснабжения на каждом этапе</w:t>
      </w:r>
    </w:p>
    <w:p w:rsidR="005A3648" w:rsidRPr="005A3648" w:rsidRDefault="005A3648" w:rsidP="005A3648">
      <w:pPr>
        <w:autoSpaceDE w:val="0"/>
        <w:autoSpaceDN w:val="0"/>
        <w:adjustRightInd w:val="0"/>
        <w:ind w:firstLine="709"/>
        <w:jc w:val="both"/>
      </w:pPr>
      <w:r w:rsidRPr="005A3648">
        <w:t>Таблица финансовых потребностей и источников инвестирования представлена в таблице 12.1.</w:t>
      </w:r>
    </w:p>
    <w:p w:rsidR="005A3648" w:rsidRPr="005A3648" w:rsidRDefault="005A3648" w:rsidP="005A3648">
      <w:pPr>
        <w:pStyle w:val="5"/>
        <w:numPr>
          <w:ilvl w:val="1"/>
          <w:numId w:val="9"/>
        </w:numPr>
        <w:rPr>
          <w:i w:val="0"/>
        </w:rPr>
      </w:pPr>
      <w:r w:rsidRPr="005A3648">
        <w:rPr>
          <w:i w:val="0"/>
        </w:rPr>
        <w:t>оценку эффективности инвестиций по отдельным предложениям</w:t>
      </w:r>
    </w:p>
    <w:p w:rsidR="005A3648" w:rsidRPr="005A3648" w:rsidRDefault="005A3648" w:rsidP="005A3648">
      <w:pPr>
        <w:autoSpaceDE w:val="0"/>
        <w:autoSpaceDN w:val="0"/>
        <w:adjustRightInd w:val="0"/>
        <w:ind w:firstLine="709"/>
        <w:jc w:val="both"/>
      </w:pPr>
      <w:r w:rsidRPr="005A3648">
        <w:t>Таблица финансовых потребностей и источников инвестирования представлена в таблице 12.1.</w:t>
      </w:r>
    </w:p>
    <w:p w:rsidR="005A3648" w:rsidRPr="005A3648" w:rsidRDefault="005A3648" w:rsidP="00827409">
      <w:pPr>
        <w:pStyle w:val="5"/>
        <w:numPr>
          <w:ilvl w:val="1"/>
          <w:numId w:val="9"/>
        </w:numPr>
        <w:spacing w:line="240" w:lineRule="auto"/>
        <w:rPr>
          <w:i w:val="0"/>
        </w:rPr>
      </w:pPr>
      <w:r w:rsidRPr="005A3648">
        <w:rPr>
          <w:i w:val="0"/>
        </w:rPr>
        <w:t>величину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p>
    <w:p w:rsidR="005A3648" w:rsidRPr="005A3648" w:rsidRDefault="005A3648" w:rsidP="005A3648">
      <w:pPr>
        <w:autoSpaceDE w:val="0"/>
        <w:autoSpaceDN w:val="0"/>
        <w:adjustRightInd w:val="0"/>
        <w:ind w:firstLine="709"/>
        <w:jc w:val="both"/>
      </w:pPr>
      <w:r w:rsidRPr="005A3648">
        <w:lastRenderedPageBreak/>
        <w:t xml:space="preserve">Таблица финансовых потребностей и источников инвестирования представлена в таблице </w:t>
      </w:r>
      <w:r>
        <w:t>12.1.</w:t>
      </w:r>
    </w:p>
    <w:p w:rsidR="005A3648" w:rsidRDefault="005A3648" w:rsidP="00DD0441">
      <w:pPr>
        <w:autoSpaceDE w:val="0"/>
        <w:autoSpaceDN w:val="0"/>
        <w:adjustRightInd w:val="0"/>
        <w:jc w:val="center"/>
        <w:rPr>
          <w:b/>
          <w:sz w:val="28"/>
          <w:szCs w:val="28"/>
        </w:rPr>
      </w:pPr>
    </w:p>
    <w:p w:rsidR="00951B72" w:rsidRPr="005A3648" w:rsidRDefault="00DD0441" w:rsidP="005A3648">
      <w:pPr>
        <w:pStyle w:val="5"/>
        <w:numPr>
          <w:ilvl w:val="0"/>
          <w:numId w:val="9"/>
        </w:numPr>
        <w:rPr>
          <w:i w:val="0"/>
        </w:rPr>
      </w:pPr>
      <w:r w:rsidRPr="005A3648">
        <w:rPr>
          <w:i w:val="0"/>
        </w:rPr>
        <w:t>Раздел 10.</w:t>
      </w:r>
      <w:r w:rsidR="005A3648" w:rsidRPr="005A3648">
        <w:rPr>
          <w:i w:val="0"/>
        </w:rPr>
        <w:t xml:space="preserve"> </w:t>
      </w:r>
      <w:r w:rsidRPr="005A3648">
        <w:rPr>
          <w:i w:val="0"/>
        </w:rPr>
        <w:t>Решение о присвоении статуса единой теплоснабжающей организации</w:t>
      </w:r>
    </w:p>
    <w:p w:rsidR="005A3648" w:rsidRPr="005A3648" w:rsidRDefault="005A3648" w:rsidP="00827409">
      <w:pPr>
        <w:pStyle w:val="5"/>
        <w:numPr>
          <w:ilvl w:val="1"/>
          <w:numId w:val="9"/>
        </w:numPr>
        <w:spacing w:line="240" w:lineRule="auto"/>
        <w:rPr>
          <w:i w:val="0"/>
        </w:rPr>
      </w:pPr>
      <w:r w:rsidRPr="005A3648">
        <w:rPr>
          <w:i w:val="0"/>
        </w:rPr>
        <w:t>решение о присвоении статуса единой теплоснабжающей организации (организациям)</w:t>
      </w:r>
    </w:p>
    <w:p w:rsidR="00DD0441" w:rsidRPr="00573789" w:rsidRDefault="00DD0441" w:rsidP="00DD0441">
      <w:pPr>
        <w:pStyle w:val="Bodytext30"/>
        <w:shd w:val="clear" w:color="auto" w:fill="auto"/>
        <w:spacing w:after="0" w:line="240" w:lineRule="auto"/>
        <w:ind w:firstLine="420"/>
        <w:jc w:val="both"/>
        <w:rPr>
          <w:sz w:val="24"/>
          <w:szCs w:val="24"/>
        </w:rPr>
      </w:pPr>
      <w:r w:rsidRPr="00573789">
        <w:rPr>
          <w:sz w:val="24"/>
          <w:szCs w:val="24"/>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приведенных в Постановлении Правительства РФ от 08.08.2012г. №808 «Об организации теплоснабжения в РФ и внесении изменений в некоторые акты Правительства РФ».</w:t>
      </w:r>
    </w:p>
    <w:p w:rsidR="00DD0441" w:rsidRPr="00573789" w:rsidRDefault="00DD0441" w:rsidP="00DD0441">
      <w:pPr>
        <w:autoSpaceDE w:val="0"/>
        <w:autoSpaceDN w:val="0"/>
        <w:adjustRightInd w:val="0"/>
        <w:ind w:firstLine="540"/>
        <w:jc w:val="both"/>
      </w:pPr>
      <w:r w:rsidRPr="00573789">
        <w:t>В настоящее</w:t>
      </w:r>
      <w:r w:rsidR="005A3648">
        <w:t xml:space="preserve"> время только одна организация </w:t>
      </w:r>
      <w:r w:rsidRPr="00573789">
        <w:t xml:space="preserve">на территории МО </w:t>
      </w:r>
      <w:r w:rsidR="004862E4">
        <w:t xml:space="preserve">Кингисеппское городское поселение» </w:t>
      </w:r>
      <w:r w:rsidRPr="00573789">
        <w:t>отвечает всем требованиям критериев по определению единой</w:t>
      </w:r>
      <w:r>
        <w:t xml:space="preserve"> теплоснабжающей организации - </w:t>
      </w:r>
      <w:r w:rsidRPr="00573789">
        <w:t>АО «ЛОТЭК».</w:t>
      </w:r>
    </w:p>
    <w:p w:rsidR="00DD0441" w:rsidRPr="00573789" w:rsidRDefault="00DD0441" w:rsidP="00DD0441">
      <w:pPr>
        <w:autoSpaceDE w:val="0"/>
        <w:autoSpaceDN w:val="0"/>
        <w:adjustRightInd w:val="0"/>
        <w:ind w:firstLine="540"/>
        <w:jc w:val="both"/>
      </w:pPr>
      <w:r w:rsidRPr="00573789">
        <w:t>1. Зона единой теплоснабжающей организации  опр</w:t>
      </w:r>
      <w:r>
        <w:t>еделяется зоной действия  источников</w:t>
      </w:r>
      <w:r w:rsidRPr="00573789">
        <w:t xml:space="preserve"> тепловой </w:t>
      </w:r>
      <w:r>
        <w:t>энергии и присоединенными к ним</w:t>
      </w:r>
      <w:r w:rsidRPr="00573789">
        <w:t xml:space="preserve"> тепловыми сетями – </w:t>
      </w:r>
      <w:r w:rsidR="004862E4">
        <w:t xml:space="preserve">центральная котельная </w:t>
      </w:r>
      <w:r w:rsidR="008B51AC">
        <w:t xml:space="preserve">г. Кингисепп </w:t>
      </w:r>
      <w:r w:rsidR="004862E4">
        <w:t>и котельная микрорайона Касколовка.</w:t>
      </w:r>
      <w:r w:rsidR="00D914F1">
        <w:t xml:space="preserve"> </w:t>
      </w:r>
    </w:p>
    <w:p w:rsidR="00DD0441" w:rsidRPr="00573789" w:rsidRDefault="00DD0441" w:rsidP="00DD0441">
      <w:pPr>
        <w:pStyle w:val="Bodytext30"/>
        <w:shd w:val="clear" w:color="auto" w:fill="auto"/>
        <w:spacing w:after="0" w:line="240" w:lineRule="auto"/>
        <w:ind w:firstLine="540"/>
        <w:jc w:val="both"/>
        <w:rPr>
          <w:sz w:val="24"/>
          <w:szCs w:val="24"/>
        </w:rPr>
      </w:pPr>
      <w:r>
        <w:rPr>
          <w:sz w:val="24"/>
          <w:szCs w:val="24"/>
        </w:rPr>
        <w:t xml:space="preserve">2. Размер уставного  капитала  </w:t>
      </w:r>
      <w:r w:rsidRPr="00573789">
        <w:rPr>
          <w:sz w:val="24"/>
          <w:szCs w:val="24"/>
        </w:rPr>
        <w:t>АО «ЛОТЭК» определяется  по данным бухгалтерской отчетности  балансовой стоимостью источников тепловой энергии и тепловых сетей, которыми Общество владеет на праве собственности</w:t>
      </w:r>
      <w:r w:rsidR="00D914F1">
        <w:rPr>
          <w:sz w:val="24"/>
          <w:szCs w:val="24"/>
        </w:rPr>
        <w:t xml:space="preserve"> </w:t>
      </w:r>
      <w:r w:rsidRPr="00573789">
        <w:rPr>
          <w:sz w:val="24"/>
          <w:szCs w:val="24"/>
        </w:rPr>
        <w:t xml:space="preserve">в границах зоны деятельности единой теплоснабжающей организации. </w:t>
      </w:r>
    </w:p>
    <w:p w:rsidR="00DD0441" w:rsidRPr="00573789" w:rsidRDefault="00DD0441" w:rsidP="00DD0441">
      <w:pPr>
        <w:autoSpaceDE w:val="0"/>
        <w:autoSpaceDN w:val="0"/>
        <w:adjustRightInd w:val="0"/>
        <w:ind w:firstLine="540"/>
        <w:jc w:val="both"/>
      </w:pPr>
      <w:r>
        <w:t xml:space="preserve">3.   </w:t>
      </w:r>
      <w:r w:rsidRPr="00573789">
        <w:t xml:space="preserve">АО «ЛОТЭК» имеет  технические возможности и квалифицированный  персонал по наладке, мониторингу, диспетчеризации, переключениям и оперативному управлению гидравлическими </w:t>
      </w:r>
      <w:r>
        <w:t xml:space="preserve">режимами тепловых сетей, т.е. </w:t>
      </w:r>
      <w:r w:rsidRPr="00573789">
        <w:t>способно обеспечить надежность теплоснабжения.</w:t>
      </w:r>
    </w:p>
    <w:p w:rsidR="00DD0441" w:rsidRPr="00573789" w:rsidRDefault="00DD0441" w:rsidP="00DD0441">
      <w:pPr>
        <w:autoSpaceDE w:val="0"/>
        <w:autoSpaceDN w:val="0"/>
        <w:adjustRightInd w:val="0"/>
        <w:ind w:firstLine="540"/>
        <w:jc w:val="both"/>
      </w:pPr>
      <w:r>
        <w:t>4.</w:t>
      </w:r>
      <w:r w:rsidRPr="00573789">
        <w:t>АО «ЛОТЭК» согласно требованиям критериев по определению единой теплоснабжающей организации при осуществлении своей деятельности фактически исполняет обязанности единой теплоснабжающей организации, а именно:</w:t>
      </w:r>
    </w:p>
    <w:p w:rsidR="00DD0441" w:rsidRPr="00573789" w:rsidRDefault="00DD0441" w:rsidP="00DD0441">
      <w:pPr>
        <w:pStyle w:val="ConsPlusNormal"/>
        <w:ind w:firstLine="540"/>
        <w:jc w:val="both"/>
        <w:rPr>
          <w:rFonts w:ascii="Times New Roman" w:hAnsi="Times New Roman" w:cs="Times New Roman"/>
          <w:sz w:val="24"/>
          <w:szCs w:val="24"/>
        </w:rPr>
      </w:pPr>
      <w:r w:rsidRPr="00573789">
        <w:rPr>
          <w:rFonts w:ascii="Times New Roman" w:hAnsi="Times New Roman" w:cs="Times New Roman"/>
          <w:sz w:val="24"/>
          <w:szCs w:val="24"/>
        </w:rPr>
        <w:t>А) заключает и исполняет договоры теплоснабжения с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DD0441" w:rsidRPr="00573789" w:rsidRDefault="00DD0441" w:rsidP="00DD0441">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Б) заключает и исполняет</w:t>
      </w:r>
      <w:r w:rsidRPr="00573789">
        <w:rPr>
          <w:rFonts w:ascii="Times New Roman" w:hAnsi="Times New Roman" w:cs="Times New Roman"/>
          <w:sz w:val="24"/>
          <w:szCs w:val="24"/>
        </w:rPr>
        <w:t xml:space="preserve">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DD0441" w:rsidRDefault="00DD0441" w:rsidP="00DD0441">
      <w:pPr>
        <w:autoSpaceDE w:val="0"/>
        <w:autoSpaceDN w:val="0"/>
        <w:adjustRightInd w:val="0"/>
        <w:ind w:firstLine="539"/>
        <w:jc w:val="both"/>
      </w:pPr>
      <w:r w:rsidRPr="00573789">
        <w:t>5. После ут</w:t>
      </w:r>
      <w:r>
        <w:t>верждения</w:t>
      </w:r>
      <w:r w:rsidR="00D914F1">
        <w:t xml:space="preserve"> актуализированной</w:t>
      </w:r>
      <w:r>
        <w:t xml:space="preserve"> схемы теплоснабжения </w:t>
      </w:r>
      <w:r w:rsidRPr="00573789">
        <w:t xml:space="preserve">АО «ЛОТЭК» будет  </w:t>
      </w:r>
      <w:r w:rsidR="00B94B97">
        <w:t xml:space="preserve"> продолжать </w:t>
      </w:r>
      <w:r w:rsidRPr="00573789">
        <w:t>заключать и исполняет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5A3648" w:rsidRPr="005A3648" w:rsidRDefault="005A3648" w:rsidP="005A3648">
      <w:pPr>
        <w:pStyle w:val="5"/>
        <w:numPr>
          <w:ilvl w:val="1"/>
          <w:numId w:val="9"/>
        </w:numPr>
        <w:rPr>
          <w:i w:val="0"/>
        </w:rPr>
      </w:pPr>
      <w:r w:rsidRPr="005A3648">
        <w:rPr>
          <w:i w:val="0"/>
        </w:rPr>
        <w:t>реестр зон деятельности единой теплоснабжающей организации (организаций)</w:t>
      </w:r>
    </w:p>
    <w:p w:rsidR="0089152E" w:rsidRPr="00B76720" w:rsidRDefault="0089152E" w:rsidP="00B76720">
      <w:pPr>
        <w:autoSpaceDE w:val="0"/>
        <w:autoSpaceDN w:val="0"/>
        <w:adjustRightInd w:val="0"/>
        <w:ind w:firstLine="539"/>
        <w:jc w:val="both"/>
      </w:pPr>
      <w:r w:rsidRPr="00B76720">
        <w:lastRenderedPageBreak/>
        <w:t>Реестр утвержденных единых теплоснабжающих организаций, содержащий перечень систем теплоснабжения, входящих в состав единой теплоснабжающей организации, приведен в таблице 1</w:t>
      </w:r>
      <w:r w:rsidR="00B76720">
        <w:t>0</w:t>
      </w:r>
      <w:r w:rsidRPr="00B76720">
        <w:t xml:space="preserve">.1. </w:t>
      </w:r>
    </w:p>
    <w:p w:rsidR="0089152E" w:rsidRPr="00B76720" w:rsidRDefault="0089152E" w:rsidP="00B76720">
      <w:pPr>
        <w:autoSpaceDE w:val="0"/>
        <w:autoSpaceDN w:val="0"/>
        <w:adjustRightInd w:val="0"/>
        <w:ind w:firstLine="539"/>
        <w:jc w:val="right"/>
        <w:rPr>
          <w:b/>
        </w:rPr>
      </w:pPr>
      <w:r w:rsidRPr="00B76720">
        <w:rPr>
          <w:b/>
        </w:rPr>
        <w:t>Таблица 1</w:t>
      </w:r>
      <w:r w:rsidR="00B76720" w:rsidRPr="00B76720">
        <w:rPr>
          <w:b/>
        </w:rPr>
        <w:t>0</w:t>
      </w:r>
      <w:r w:rsidRPr="00B76720">
        <w:rPr>
          <w:b/>
        </w:rPr>
        <w:t xml:space="preserve">.1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2268"/>
        <w:gridCol w:w="1560"/>
        <w:gridCol w:w="3260"/>
      </w:tblGrid>
      <w:tr w:rsidR="0089152E" w:rsidTr="004A4C81">
        <w:trPr>
          <w:trHeight w:val="205"/>
        </w:trPr>
        <w:tc>
          <w:tcPr>
            <w:tcW w:w="2943" w:type="dxa"/>
          </w:tcPr>
          <w:p w:rsidR="0089152E" w:rsidRPr="004A4C81" w:rsidRDefault="0089152E">
            <w:pPr>
              <w:pStyle w:val="Default"/>
              <w:rPr>
                <w:b/>
                <w:bCs/>
                <w:sz w:val="20"/>
                <w:szCs w:val="20"/>
              </w:rPr>
            </w:pPr>
            <w:r w:rsidRPr="004A4C81">
              <w:rPr>
                <w:b/>
                <w:bCs/>
                <w:sz w:val="20"/>
                <w:szCs w:val="20"/>
              </w:rPr>
              <w:t xml:space="preserve">Реестр единых теплоснабжающих организаций </w:t>
            </w:r>
            <w:r>
              <w:rPr>
                <w:b/>
                <w:bCs/>
                <w:sz w:val="20"/>
                <w:szCs w:val="20"/>
              </w:rPr>
              <w:t xml:space="preserve">№ ЕТО </w:t>
            </w:r>
          </w:p>
        </w:tc>
        <w:tc>
          <w:tcPr>
            <w:tcW w:w="2268" w:type="dxa"/>
          </w:tcPr>
          <w:p w:rsidR="0089152E" w:rsidRDefault="0089152E">
            <w:pPr>
              <w:pStyle w:val="Default"/>
              <w:rPr>
                <w:sz w:val="20"/>
                <w:szCs w:val="20"/>
              </w:rPr>
            </w:pPr>
            <w:r>
              <w:rPr>
                <w:b/>
                <w:bCs/>
                <w:sz w:val="20"/>
                <w:szCs w:val="20"/>
              </w:rPr>
              <w:t xml:space="preserve">Наименование ЕТО </w:t>
            </w:r>
          </w:p>
        </w:tc>
        <w:tc>
          <w:tcPr>
            <w:tcW w:w="1560" w:type="dxa"/>
          </w:tcPr>
          <w:p w:rsidR="0089152E" w:rsidRDefault="0089152E">
            <w:pPr>
              <w:pStyle w:val="Default"/>
              <w:rPr>
                <w:sz w:val="20"/>
                <w:szCs w:val="20"/>
              </w:rPr>
            </w:pPr>
            <w:r>
              <w:rPr>
                <w:b/>
                <w:bCs/>
                <w:sz w:val="20"/>
                <w:szCs w:val="20"/>
              </w:rPr>
              <w:t xml:space="preserve">Код зоны деятельности </w:t>
            </w:r>
          </w:p>
        </w:tc>
        <w:tc>
          <w:tcPr>
            <w:tcW w:w="3260" w:type="dxa"/>
          </w:tcPr>
          <w:p w:rsidR="0089152E" w:rsidRDefault="0089152E">
            <w:pPr>
              <w:pStyle w:val="Default"/>
              <w:rPr>
                <w:sz w:val="20"/>
                <w:szCs w:val="20"/>
              </w:rPr>
            </w:pPr>
            <w:r>
              <w:rPr>
                <w:b/>
                <w:bCs/>
                <w:sz w:val="20"/>
                <w:szCs w:val="20"/>
              </w:rPr>
              <w:t xml:space="preserve">Источник тепловой энергии в зоне деятельности </w:t>
            </w:r>
          </w:p>
        </w:tc>
      </w:tr>
      <w:tr w:rsidR="0089152E" w:rsidTr="004A4C81">
        <w:trPr>
          <w:trHeight w:val="204"/>
        </w:trPr>
        <w:tc>
          <w:tcPr>
            <w:tcW w:w="2943" w:type="dxa"/>
          </w:tcPr>
          <w:p w:rsidR="0089152E" w:rsidRDefault="0089152E">
            <w:pPr>
              <w:pStyle w:val="Default"/>
              <w:rPr>
                <w:sz w:val="20"/>
                <w:szCs w:val="20"/>
              </w:rPr>
            </w:pPr>
            <w:r>
              <w:rPr>
                <w:sz w:val="20"/>
                <w:szCs w:val="20"/>
              </w:rPr>
              <w:t xml:space="preserve">1 </w:t>
            </w:r>
          </w:p>
        </w:tc>
        <w:tc>
          <w:tcPr>
            <w:tcW w:w="2268" w:type="dxa"/>
          </w:tcPr>
          <w:p w:rsidR="0089152E" w:rsidRDefault="008B51AC">
            <w:pPr>
              <w:pStyle w:val="Default"/>
              <w:rPr>
                <w:sz w:val="20"/>
                <w:szCs w:val="20"/>
              </w:rPr>
            </w:pPr>
            <w:r w:rsidRPr="00573789">
              <w:t>АО «ЛОТЭК»</w:t>
            </w:r>
          </w:p>
        </w:tc>
        <w:tc>
          <w:tcPr>
            <w:tcW w:w="1560" w:type="dxa"/>
          </w:tcPr>
          <w:p w:rsidR="0089152E" w:rsidRDefault="0089152E">
            <w:pPr>
              <w:pStyle w:val="Default"/>
              <w:rPr>
                <w:sz w:val="20"/>
                <w:szCs w:val="20"/>
              </w:rPr>
            </w:pPr>
            <w:r>
              <w:rPr>
                <w:sz w:val="20"/>
                <w:szCs w:val="20"/>
              </w:rPr>
              <w:t xml:space="preserve">01 </w:t>
            </w:r>
          </w:p>
        </w:tc>
        <w:tc>
          <w:tcPr>
            <w:tcW w:w="3260" w:type="dxa"/>
          </w:tcPr>
          <w:p w:rsidR="00AC6B1B" w:rsidRDefault="008B51AC" w:rsidP="00AC6B1B">
            <w:pPr>
              <w:pStyle w:val="Default"/>
              <w:rPr>
                <w:sz w:val="20"/>
                <w:szCs w:val="20"/>
              </w:rPr>
            </w:pPr>
            <w:r>
              <w:rPr>
                <w:sz w:val="20"/>
                <w:szCs w:val="20"/>
              </w:rPr>
              <w:t>Центральная котельная</w:t>
            </w:r>
            <w:r w:rsidR="00AC6B1B">
              <w:rPr>
                <w:sz w:val="20"/>
                <w:szCs w:val="20"/>
              </w:rPr>
              <w:t xml:space="preserve"> № 1</w:t>
            </w:r>
          </w:p>
          <w:p w:rsidR="0089152E" w:rsidRDefault="008B51AC" w:rsidP="00AC6B1B">
            <w:pPr>
              <w:pStyle w:val="Default"/>
              <w:rPr>
                <w:sz w:val="20"/>
                <w:szCs w:val="20"/>
              </w:rPr>
            </w:pPr>
            <w:r>
              <w:rPr>
                <w:sz w:val="20"/>
                <w:szCs w:val="20"/>
              </w:rPr>
              <w:t>г. Кингисепп, 5-й проезд</w:t>
            </w:r>
          </w:p>
        </w:tc>
      </w:tr>
      <w:tr w:rsidR="0089152E" w:rsidTr="004A4C81">
        <w:trPr>
          <w:trHeight w:val="206"/>
        </w:trPr>
        <w:tc>
          <w:tcPr>
            <w:tcW w:w="2943" w:type="dxa"/>
          </w:tcPr>
          <w:p w:rsidR="0089152E" w:rsidRDefault="0089152E">
            <w:pPr>
              <w:pStyle w:val="Default"/>
              <w:rPr>
                <w:sz w:val="20"/>
                <w:szCs w:val="20"/>
              </w:rPr>
            </w:pPr>
            <w:r>
              <w:rPr>
                <w:sz w:val="20"/>
                <w:szCs w:val="20"/>
              </w:rPr>
              <w:t xml:space="preserve">2 </w:t>
            </w:r>
          </w:p>
        </w:tc>
        <w:tc>
          <w:tcPr>
            <w:tcW w:w="2268" w:type="dxa"/>
          </w:tcPr>
          <w:p w:rsidR="0089152E" w:rsidRDefault="008B51AC">
            <w:pPr>
              <w:pStyle w:val="Default"/>
              <w:rPr>
                <w:sz w:val="20"/>
                <w:szCs w:val="20"/>
              </w:rPr>
            </w:pPr>
            <w:r w:rsidRPr="00573789">
              <w:t>АО «ЛОТЭК»</w:t>
            </w:r>
          </w:p>
        </w:tc>
        <w:tc>
          <w:tcPr>
            <w:tcW w:w="1560" w:type="dxa"/>
          </w:tcPr>
          <w:p w:rsidR="0089152E" w:rsidRDefault="0089152E">
            <w:pPr>
              <w:pStyle w:val="Default"/>
              <w:rPr>
                <w:sz w:val="20"/>
                <w:szCs w:val="20"/>
              </w:rPr>
            </w:pPr>
            <w:r>
              <w:rPr>
                <w:sz w:val="20"/>
                <w:szCs w:val="20"/>
              </w:rPr>
              <w:t xml:space="preserve">02 </w:t>
            </w:r>
          </w:p>
        </w:tc>
        <w:tc>
          <w:tcPr>
            <w:tcW w:w="3260" w:type="dxa"/>
          </w:tcPr>
          <w:p w:rsidR="00AC6B1B" w:rsidRDefault="0089152E" w:rsidP="008B51AC">
            <w:pPr>
              <w:pStyle w:val="Default"/>
              <w:rPr>
                <w:sz w:val="20"/>
                <w:szCs w:val="20"/>
              </w:rPr>
            </w:pPr>
            <w:r>
              <w:rPr>
                <w:sz w:val="20"/>
                <w:szCs w:val="20"/>
              </w:rPr>
              <w:t xml:space="preserve">Котельная </w:t>
            </w:r>
            <w:r w:rsidR="00AC6B1B">
              <w:rPr>
                <w:sz w:val="20"/>
                <w:szCs w:val="20"/>
              </w:rPr>
              <w:t xml:space="preserve">№ 4 </w:t>
            </w:r>
          </w:p>
          <w:p w:rsidR="0089152E" w:rsidRDefault="008B51AC" w:rsidP="008B51AC">
            <w:pPr>
              <w:pStyle w:val="Default"/>
              <w:rPr>
                <w:sz w:val="20"/>
                <w:szCs w:val="20"/>
              </w:rPr>
            </w:pPr>
            <w:r>
              <w:rPr>
                <w:sz w:val="20"/>
                <w:szCs w:val="20"/>
              </w:rPr>
              <w:t>мкр. Касколовка</w:t>
            </w:r>
          </w:p>
        </w:tc>
      </w:tr>
    </w:tbl>
    <w:p w:rsidR="005A3648" w:rsidRDefault="005A3648" w:rsidP="00827409">
      <w:pPr>
        <w:pStyle w:val="5"/>
        <w:numPr>
          <w:ilvl w:val="1"/>
          <w:numId w:val="9"/>
        </w:numPr>
        <w:spacing w:line="240" w:lineRule="auto"/>
        <w:rPr>
          <w:i w:val="0"/>
        </w:rPr>
      </w:pPr>
      <w:r w:rsidRPr="005A3648">
        <w:rPr>
          <w:i w:val="0"/>
        </w:rPr>
        <w:t>основания, в том числе критерии, в соответствии с которыми теплоснабжающей организации присвоен статус единой теплоснабжающей организации</w:t>
      </w:r>
    </w:p>
    <w:p w:rsidR="004A4C81" w:rsidRPr="004A4C81" w:rsidRDefault="004A4C81" w:rsidP="004A4C81">
      <w:pPr>
        <w:pStyle w:val="ConsPlusNormal"/>
        <w:ind w:firstLine="540"/>
        <w:jc w:val="both"/>
        <w:rPr>
          <w:rFonts w:ascii="Times New Roman" w:hAnsi="Times New Roman" w:cs="Times New Roman"/>
          <w:sz w:val="24"/>
          <w:szCs w:val="24"/>
        </w:rPr>
      </w:pPr>
      <w:r w:rsidRPr="004A4C81">
        <w:rPr>
          <w:rFonts w:ascii="Times New Roman" w:hAnsi="Times New Roman" w:cs="Times New Roman"/>
          <w:sz w:val="24"/>
          <w:szCs w:val="24"/>
        </w:rPr>
        <w:t xml:space="preserve">Согласно п.7 постановления Правительства РФ от 08.08.2012 № 808 «Об организации теплоснабжения в Российской Федерации и о внесении изменений в некоторые акты Правительства Российской Федерации» критериями определения единой теплоснабжающей организации являются: </w:t>
      </w:r>
    </w:p>
    <w:p w:rsidR="004A4C81" w:rsidRPr="004A4C81" w:rsidRDefault="004A4C81" w:rsidP="004A4C81">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w:t>
      </w:r>
      <w:r w:rsidRPr="004A4C81">
        <w:rPr>
          <w:rFonts w:ascii="Times New Roman" w:hAnsi="Times New Roman" w:cs="Times New Roman"/>
          <w:sz w:val="24"/>
          <w:szCs w:val="24"/>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rsidR="004A4C81" w:rsidRPr="004A4C81" w:rsidRDefault="004A4C81" w:rsidP="004A4C81">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w:t>
      </w:r>
      <w:r w:rsidRPr="004A4C81">
        <w:rPr>
          <w:rFonts w:ascii="Times New Roman" w:hAnsi="Times New Roman" w:cs="Times New Roman"/>
          <w:sz w:val="24"/>
          <w:szCs w:val="24"/>
        </w:rPr>
        <w:t xml:space="preserve"> размер собственного капитала; </w:t>
      </w:r>
    </w:p>
    <w:p w:rsidR="004A4C81" w:rsidRPr="004A4C81" w:rsidRDefault="004A4C81" w:rsidP="004A4C81">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w:t>
      </w:r>
      <w:r w:rsidRPr="004A4C81">
        <w:rPr>
          <w:rFonts w:ascii="Times New Roman" w:hAnsi="Times New Roman" w:cs="Times New Roman"/>
          <w:sz w:val="24"/>
          <w:szCs w:val="24"/>
        </w:rPr>
        <w:t xml:space="preserve"> способность в лучшей мере обеспечить надежность теплоснабжения в соответствующей системе теплоснабжения. </w:t>
      </w:r>
    </w:p>
    <w:p w:rsidR="004A4C81" w:rsidRPr="004A4C81" w:rsidRDefault="004A4C81" w:rsidP="004A4C81">
      <w:pPr>
        <w:pStyle w:val="ConsPlusNormal"/>
        <w:ind w:firstLine="540"/>
        <w:jc w:val="both"/>
        <w:rPr>
          <w:rFonts w:ascii="Times New Roman" w:hAnsi="Times New Roman" w:cs="Times New Roman"/>
          <w:sz w:val="24"/>
          <w:szCs w:val="24"/>
        </w:rPr>
      </w:pPr>
      <w:r w:rsidRPr="004A4C81">
        <w:rPr>
          <w:rFonts w:ascii="Times New Roman" w:hAnsi="Times New Roman" w:cs="Times New Roman"/>
          <w:sz w:val="24"/>
          <w:szCs w:val="24"/>
        </w:rPr>
        <w:t xml:space="preserve">По ПП РФ № 808 под рабочей тепловой мощностью понимается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2 года работы. </w:t>
      </w:r>
    </w:p>
    <w:p w:rsidR="004A4C81" w:rsidRPr="004A4C81" w:rsidRDefault="004A4C81" w:rsidP="004A4C81">
      <w:pPr>
        <w:pStyle w:val="ConsPlusNormal"/>
        <w:ind w:firstLine="540"/>
        <w:jc w:val="both"/>
        <w:rPr>
          <w:rFonts w:ascii="Times New Roman" w:hAnsi="Times New Roman" w:cs="Times New Roman"/>
          <w:sz w:val="24"/>
          <w:szCs w:val="24"/>
        </w:rPr>
      </w:pPr>
      <w:r w:rsidRPr="004A4C81">
        <w:rPr>
          <w:rFonts w:ascii="Times New Roman" w:hAnsi="Times New Roman" w:cs="Times New Roman"/>
          <w:sz w:val="24"/>
          <w:szCs w:val="24"/>
        </w:rPr>
        <w:t xml:space="preserve">Емкостью тепловых сетей называется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тепловых сетей. </w:t>
      </w:r>
    </w:p>
    <w:p w:rsidR="004A4C81" w:rsidRPr="004A4C81" w:rsidRDefault="004A4C81" w:rsidP="004A4C81">
      <w:pPr>
        <w:pStyle w:val="ConsPlusNormal"/>
        <w:ind w:firstLine="540"/>
        <w:jc w:val="both"/>
        <w:rPr>
          <w:rFonts w:ascii="Times New Roman" w:hAnsi="Times New Roman" w:cs="Times New Roman"/>
          <w:sz w:val="24"/>
          <w:szCs w:val="24"/>
        </w:rPr>
      </w:pPr>
      <w:r w:rsidRPr="004A4C81">
        <w:rPr>
          <w:rFonts w:ascii="Times New Roman" w:hAnsi="Times New Roman" w:cs="Times New Roman"/>
          <w:sz w:val="24"/>
          <w:szCs w:val="24"/>
        </w:rPr>
        <w:t>Зона деятельности единой теплоснабжающей организации –</w:t>
      </w:r>
      <w:r>
        <w:rPr>
          <w:rFonts w:ascii="Times New Roman" w:hAnsi="Times New Roman" w:cs="Times New Roman"/>
          <w:sz w:val="24"/>
          <w:szCs w:val="24"/>
        </w:rPr>
        <w:t xml:space="preserve"> </w:t>
      </w:r>
      <w:r w:rsidRPr="004A4C81">
        <w:rPr>
          <w:rFonts w:ascii="Times New Roman" w:hAnsi="Times New Roman" w:cs="Times New Roman"/>
          <w:sz w:val="24"/>
          <w:szCs w:val="24"/>
        </w:rPr>
        <w:t xml:space="preserve">несколько систем теплоснабжения на территории </w:t>
      </w:r>
      <w:r>
        <w:rPr>
          <w:rFonts w:ascii="Times New Roman" w:hAnsi="Times New Roman" w:cs="Times New Roman"/>
          <w:sz w:val="24"/>
          <w:szCs w:val="24"/>
        </w:rPr>
        <w:t>Кингисеппского городского</w:t>
      </w:r>
      <w:r w:rsidRPr="004A4C81">
        <w:rPr>
          <w:rFonts w:ascii="Times New Roman" w:hAnsi="Times New Roman" w:cs="Times New Roman"/>
          <w:sz w:val="24"/>
          <w:szCs w:val="24"/>
        </w:rPr>
        <w:t xml:space="preserve"> поселения, в границах которого единая теплоснабжающая организация обязана обслуживать любых обратившихся к ней потребителей тепловой энергии. </w:t>
      </w:r>
    </w:p>
    <w:p w:rsidR="004A4C81" w:rsidRDefault="004A4C81" w:rsidP="004A4C81">
      <w:pPr>
        <w:pStyle w:val="ConsPlusNormal"/>
        <w:ind w:firstLine="540"/>
        <w:jc w:val="both"/>
        <w:rPr>
          <w:rFonts w:ascii="Times New Roman" w:hAnsi="Times New Roman" w:cs="Times New Roman"/>
          <w:sz w:val="24"/>
          <w:szCs w:val="24"/>
        </w:rPr>
      </w:pPr>
      <w:r w:rsidRPr="004A4C81">
        <w:rPr>
          <w:rFonts w:ascii="Times New Roman" w:hAnsi="Times New Roman" w:cs="Times New Roman"/>
          <w:sz w:val="24"/>
          <w:szCs w:val="24"/>
        </w:rPr>
        <w:t xml:space="preserve">Сравнительный анализ критериев определения единых теплоснабжающих организаций в системах теплоснабжения на территории </w:t>
      </w:r>
      <w:r>
        <w:rPr>
          <w:rFonts w:ascii="Times New Roman" w:hAnsi="Times New Roman" w:cs="Times New Roman"/>
          <w:sz w:val="24"/>
          <w:szCs w:val="24"/>
        </w:rPr>
        <w:t>Кингисеппского городского</w:t>
      </w:r>
      <w:r w:rsidRPr="004A4C81">
        <w:rPr>
          <w:rFonts w:ascii="Times New Roman" w:hAnsi="Times New Roman" w:cs="Times New Roman"/>
          <w:sz w:val="24"/>
          <w:szCs w:val="24"/>
        </w:rPr>
        <w:t xml:space="preserve"> поселения приведен в таблице 1</w:t>
      </w:r>
      <w:r>
        <w:rPr>
          <w:rFonts w:ascii="Times New Roman" w:hAnsi="Times New Roman" w:cs="Times New Roman"/>
          <w:sz w:val="24"/>
          <w:szCs w:val="24"/>
        </w:rPr>
        <w:t>0</w:t>
      </w:r>
      <w:r w:rsidRPr="004A4C81">
        <w:rPr>
          <w:rFonts w:ascii="Times New Roman" w:hAnsi="Times New Roman" w:cs="Times New Roman"/>
          <w:sz w:val="24"/>
          <w:szCs w:val="24"/>
        </w:rPr>
        <w:t>.2.</w:t>
      </w:r>
    </w:p>
    <w:p w:rsidR="00AD7E60" w:rsidRDefault="00AD7E60" w:rsidP="004A4C81">
      <w:pPr>
        <w:pStyle w:val="ConsPlusNormal"/>
        <w:ind w:firstLine="540"/>
        <w:jc w:val="both"/>
        <w:rPr>
          <w:rFonts w:ascii="Times New Roman" w:hAnsi="Times New Roman" w:cs="Times New Roman"/>
          <w:sz w:val="24"/>
          <w:szCs w:val="24"/>
        </w:rPr>
        <w:sectPr w:rsidR="00AD7E60" w:rsidSect="006400C1">
          <w:headerReference w:type="even" r:id="rId20"/>
          <w:headerReference w:type="default" r:id="rId21"/>
          <w:footerReference w:type="default" r:id="rId22"/>
          <w:pgSz w:w="11906" w:h="16838"/>
          <w:pgMar w:top="1134" w:right="709" w:bottom="1134" w:left="1259" w:header="709" w:footer="709" w:gutter="0"/>
          <w:pgNumType w:start="1"/>
          <w:cols w:space="708"/>
          <w:docGrid w:linePitch="360"/>
        </w:sectPr>
      </w:pPr>
    </w:p>
    <w:p w:rsidR="00AD7E60" w:rsidRDefault="00AD7E60" w:rsidP="004A4C81">
      <w:pPr>
        <w:pStyle w:val="ConsPlusNormal"/>
        <w:ind w:firstLine="540"/>
        <w:jc w:val="both"/>
        <w:rPr>
          <w:rFonts w:ascii="Times New Roman" w:hAnsi="Times New Roman" w:cs="Times New Roman"/>
          <w:sz w:val="24"/>
          <w:szCs w:val="24"/>
        </w:rPr>
      </w:pPr>
    </w:p>
    <w:p w:rsidR="004A4C81" w:rsidRPr="00B76720" w:rsidRDefault="004A4C81" w:rsidP="004A4C81">
      <w:pPr>
        <w:autoSpaceDE w:val="0"/>
        <w:autoSpaceDN w:val="0"/>
        <w:adjustRightInd w:val="0"/>
        <w:ind w:firstLine="539"/>
        <w:jc w:val="right"/>
        <w:rPr>
          <w:b/>
        </w:rPr>
      </w:pPr>
      <w:r w:rsidRPr="00B76720">
        <w:rPr>
          <w:b/>
        </w:rPr>
        <w:t>Таблица 10.</w:t>
      </w:r>
      <w:r>
        <w:rPr>
          <w:b/>
        </w:rPr>
        <w:t>2</w:t>
      </w:r>
      <w:r w:rsidRPr="00B76720">
        <w:rPr>
          <w:b/>
        </w:rPr>
        <w:t xml:space="preserve"> </w:t>
      </w:r>
    </w:p>
    <w:tbl>
      <w:tblPr>
        <w:tblW w:w="15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1418"/>
        <w:gridCol w:w="1134"/>
        <w:gridCol w:w="1559"/>
        <w:gridCol w:w="1276"/>
        <w:gridCol w:w="1548"/>
        <w:gridCol w:w="11"/>
        <w:gridCol w:w="1276"/>
        <w:gridCol w:w="1134"/>
        <w:gridCol w:w="1275"/>
        <w:gridCol w:w="851"/>
        <w:gridCol w:w="1276"/>
        <w:gridCol w:w="1984"/>
      </w:tblGrid>
      <w:tr w:rsidR="00AD7E60" w:rsidTr="00AD7E60">
        <w:trPr>
          <w:trHeight w:val="893"/>
        </w:trPr>
        <w:tc>
          <w:tcPr>
            <w:tcW w:w="817" w:type="dxa"/>
          </w:tcPr>
          <w:p w:rsidR="004A4C81" w:rsidRDefault="004A4C81">
            <w:pPr>
              <w:pStyle w:val="Default"/>
              <w:rPr>
                <w:sz w:val="20"/>
                <w:szCs w:val="20"/>
              </w:rPr>
            </w:pPr>
            <w:r>
              <w:rPr>
                <w:b/>
                <w:bCs/>
                <w:sz w:val="20"/>
                <w:szCs w:val="20"/>
              </w:rPr>
              <w:t xml:space="preserve">№ системы теплоснабжения </w:t>
            </w:r>
          </w:p>
        </w:tc>
        <w:tc>
          <w:tcPr>
            <w:tcW w:w="1418" w:type="dxa"/>
          </w:tcPr>
          <w:p w:rsidR="004A4C81" w:rsidRDefault="004A4C81">
            <w:pPr>
              <w:pStyle w:val="Default"/>
              <w:rPr>
                <w:sz w:val="20"/>
                <w:szCs w:val="20"/>
              </w:rPr>
            </w:pPr>
            <w:r>
              <w:rPr>
                <w:b/>
                <w:bCs/>
                <w:sz w:val="20"/>
                <w:szCs w:val="20"/>
              </w:rPr>
              <w:t xml:space="preserve">Наименования источников тепловой энергии в системе теплоснабжения </w:t>
            </w:r>
          </w:p>
        </w:tc>
        <w:tc>
          <w:tcPr>
            <w:tcW w:w="1134" w:type="dxa"/>
          </w:tcPr>
          <w:p w:rsidR="004A4C81" w:rsidRDefault="004A4C81" w:rsidP="00AD7E60">
            <w:pPr>
              <w:pStyle w:val="Default"/>
              <w:ind w:left="-14"/>
              <w:rPr>
                <w:sz w:val="20"/>
                <w:szCs w:val="20"/>
              </w:rPr>
            </w:pPr>
            <w:r>
              <w:rPr>
                <w:b/>
                <w:bCs/>
                <w:sz w:val="20"/>
                <w:szCs w:val="20"/>
              </w:rPr>
              <w:t xml:space="preserve">Располагаемая тепловая мощность источника, Гкал/ч </w:t>
            </w:r>
          </w:p>
        </w:tc>
        <w:tc>
          <w:tcPr>
            <w:tcW w:w="1559" w:type="dxa"/>
          </w:tcPr>
          <w:p w:rsidR="004A4C81" w:rsidRDefault="004A4C81">
            <w:pPr>
              <w:pStyle w:val="Default"/>
              <w:rPr>
                <w:sz w:val="20"/>
                <w:szCs w:val="20"/>
              </w:rPr>
            </w:pPr>
            <w:r>
              <w:rPr>
                <w:b/>
                <w:bCs/>
                <w:sz w:val="20"/>
                <w:szCs w:val="20"/>
              </w:rPr>
              <w:t xml:space="preserve">Теплоснабжающие (теплосетевые) организации в границах системы теплоснабжения </w:t>
            </w:r>
          </w:p>
        </w:tc>
        <w:tc>
          <w:tcPr>
            <w:tcW w:w="1276" w:type="dxa"/>
          </w:tcPr>
          <w:p w:rsidR="004A4C81" w:rsidRDefault="004A4C81">
            <w:pPr>
              <w:pStyle w:val="Default"/>
              <w:rPr>
                <w:sz w:val="20"/>
                <w:szCs w:val="20"/>
              </w:rPr>
            </w:pPr>
            <w:r>
              <w:rPr>
                <w:b/>
                <w:bCs/>
                <w:sz w:val="20"/>
                <w:szCs w:val="20"/>
              </w:rPr>
              <w:t xml:space="preserve">Размер собственного капитала теплоснабжающей (теплосетевой) организации, тыс. руб. </w:t>
            </w:r>
          </w:p>
        </w:tc>
        <w:tc>
          <w:tcPr>
            <w:tcW w:w="1548" w:type="dxa"/>
          </w:tcPr>
          <w:p w:rsidR="004A4C81" w:rsidRDefault="004A4C81">
            <w:pPr>
              <w:pStyle w:val="Default"/>
              <w:rPr>
                <w:sz w:val="20"/>
                <w:szCs w:val="20"/>
              </w:rPr>
            </w:pPr>
            <w:r>
              <w:rPr>
                <w:b/>
                <w:bCs/>
                <w:sz w:val="20"/>
                <w:szCs w:val="20"/>
              </w:rPr>
              <w:t xml:space="preserve">Объекты систем теплоснабжения в обслуживании теплоснабжающей (теплосетевой) организации </w:t>
            </w:r>
          </w:p>
        </w:tc>
        <w:tc>
          <w:tcPr>
            <w:tcW w:w="1287" w:type="dxa"/>
            <w:gridSpan w:val="2"/>
          </w:tcPr>
          <w:p w:rsidR="004A4C81" w:rsidRDefault="004A4C81">
            <w:pPr>
              <w:pStyle w:val="Default"/>
              <w:rPr>
                <w:sz w:val="20"/>
                <w:szCs w:val="20"/>
              </w:rPr>
            </w:pPr>
            <w:r>
              <w:rPr>
                <w:b/>
                <w:bCs/>
                <w:sz w:val="20"/>
                <w:szCs w:val="20"/>
              </w:rPr>
              <w:t xml:space="preserve">Вид имущественного права </w:t>
            </w:r>
          </w:p>
        </w:tc>
        <w:tc>
          <w:tcPr>
            <w:tcW w:w="1134" w:type="dxa"/>
          </w:tcPr>
          <w:p w:rsidR="004A4C81" w:rsidRDefault="004A4C81">
            <w:pPr>
              <w:pStyle w:val="Default"/>
              <w:rPr>
                <w:sz w:val="13"/>
                <w:szCs w:val="13"/>
              </w:rPr>
            </w:pPr>
            <w:r>
              <w:rPr>
                <w:b/>
                <w:bCs/>
                <w:sz w:val="20"/>
                <w:szCs w:val="20"/>
              </w:rPr>
              <w:t>Емкость тепловых сетей, м</w:t>
            </w:r>
            <w:r>
              <w:rPr>
                <w:b/>
                <w:bCs/>
                <w:sz w:val="13"/>
                <w:szCs w:val="13"/>
              </w:rPr>
              <w:t xml:space="preserve">3 </w:t>
            </w:r>
          </w:p>
        </w:tc>
        <w:tc>
          <w:tcPr>
            <w:tcW w:w="1275" w:type="dxa"/>
          </w:tcPr>
          <w:p w:rsidR="004A4C81" w:rsidRDefault="004A4C81">
            <w:pPr>
              <w:pStyle w:val="Default"/>
              <w:rPr>
                <w:sz w:val="20"/>
                <w:szCs w:val="20"/>
              </w:rPr>
            </w:pPr>
            <w:r>
              <w:rPr>
                <w:b/>
                <w:bCs/>
                <w:sz w:val="20"/>
                <w:szCs w:val="20"/>
              </w:rPr>
              <w:t xml:space="preserve">Информация о подаче заявки на присвоение статуса ЕТО </w:t>
            </w:r>
          </w:p>
        </w:tc>
        <w:tc>
          <w:tcPr>
            <w:tcW w:w="851" w:type="dxa"/>
          </w:tcPr>
          <w:p w:rsidR="004A4C81" w:rsidRDefault="004A4C81">
            <w:pPr>
              <w:pStyle w:val="Default"/>
              <w:rPr>
                <w:sz w:val="20"/>
                <w:szCs w:val="20"/>
              </w:rPr>
            </w:pPr>
            <w:r>
              <w:rPr>
                <w:b/>
                <w:bCs/>
                <w:sz w:val="20"/>
                <w:szCs w:val="20"/>
              </w:rPr>
              <w:t xml:space="preserve">№ зоны деятельности </w:t>
            </w:r>
          </w:p>
        </w:tc>
        <w:tc>
          <w:tcPr>
            <w:tcW w:w="1276" w:type="dxa"/>
          </w:tcPr>
          <w:p w:rsidR="004A4C81" w:rsidRDefault="004A4C81">
            <w:pPr>
              <w:pStyle w:val="Default"/>
              <w:rPr>
                <w:sz w:val="20"/>
                <w:szCs w:val="20"/>
              </w:rPr>
            </w:pPr>
            <w:r>
              <w:rPr>
                <w:b/>
                <w:bCs/>
                <w:sz w:val="20"/>
                <w:szCs w:val="20"/>
              </w:rPr>
              <w:t xml:space="preserve">Утвержденная ЕТО </w:t>
            </w:r>
          </w:p>
        </w:tc>
        <w:tc>
          <w:tcPr>
            <w:tcW w:w="1984" w:type="dxa"/>
          </w:tcPr>
          <w:p w:rsidR="004A4C81" w:rsidRDefault="004A4C81">
            <w:pPr>
              <w:pStyle w:val="Default"/>
              <w:rPr>
                <w:sz w:val="20"/>
                <w:szCs w:val="20"/>
              </w:rPr>
            </w:pPr>
            <w:r>
              <w:rPr>
                <w:b/>
                <w:bCs/>
                <w:sz w:val="20"/>
                <w:szCs w:val="20"/>
              </w:rPr>
              <w:t xml:space="preserve">Основание для присвоения статуса ЕТО </w:t>
            </w:r>
          </w:p>
        </w:tc>
      </w:tr>
      <w:tr w:rsidR="00AD7E60" w:rsidTr="00AD7E60">
        <w:trPr>
          <w:trHeight w:val="1241"/>
        </w:trPr>
        <w:tc>
          <w:tcPr>
            <w:tcW w:w="817" w:type="dxa"/>
          </w:tcPr>
          <w:p w:rsidR="00AD7E60" w:rsidRDefault="00AD7E60">
            <w:pPr>
              <w:pStyle w:val="Default"/>
              <w:rPr>
                <w:sz w:val="20"/>
                <w:szCs w:val="20"/>
              </w:rPr>
            </w:pPr>
            <w:r>
              <w:rPr>
                <w:sz w:val="20"/>
                <w:szCs w:val="20"/>
              </w:rPr>
              <w:t xml:space="preserve">1 </w:t>
            </w:r>
          </w:p>
        </w:tc>
        <w:tc>
          <w:tcPr>
            <w:tcW w:w="1418" w:type="dxa"/>
          </w:tcPr>
          <w:p w:rsidR="00AD7E60" w:rsidRDefault="00AD7E60" w:rsidP="00AD7E60">
            <w:pPr>
              <w:pStyle w:val="Default"/>
              <w:rPr>
                <w:sz w:val="20"/>
                <w:szCs w:val="20"/>
              </w:rPr>
            </w:pPr>
            <w:r>
              <w:rPr>
                <w:sz w:val="20"/>
                <w:szCs w:val="20"/>
              </w:rPr>
              <w:t>Центральная котельная № 1</w:t>
            </w:r>
          </w:p>
          <w:p w:rsidR="00AD7E60" w:rsidRDefault="00AD7E60" w:rsidP="00AD7E60">
            <w:pPr>
              <w:pStyle w:val="Default"/>
              <w:rPr>
                <w:sz w:val="20"/>
                <w:szCs w:val="20"/>
              </w:rPr>
            </w:pPr>
            <w:r>
              <w:rPr>
                <w:sz w:val="20"/>
                <w:szCs w:val="20"/>
              </w:rPr>
              <w:t>г. Кингисепп, 5-й проезд</w:t>
            </w:r>
          </w:p>
        </w:tc>
        <w:tc>
          <w:tcPr>
            <w:tcW w:w="1134" w:type="dxa"/>
          </w:tcPr>
          <w:p w:rsidR="00AD7E60" w:rsidRDefault="00AD7E60">
            <w:pPr>
              <w:pStyle w:val="Default"/>
              <w:rPr>
                <w:sz w:val="20"/>
                <w:szCs w:val="20"/>
              </w:rPr>
            </w:pPr>
            <w:r>
              <w:rPr>
                <w:sz w:val="20"/>
                <w:szCs w:val="20"/>
              </w:rPr>
              <w:t>200</w:t>
            </w:r>
          </w:p>
        </w:tc>
        <w:tc>
          <w:tcPr>
            <w:tcW w:w="1559" w:type="dxa"/>
          </w:tcPr>
          <w:p w:rsidR="00AD7E60" w:rsidRDefault="00AD7E60">
            <w:pPr>
              <w:pStyle w:val="Default"/>
              <w:rPr>
                <w:sz w:val="20"/>
                <w:szCs w:val="20"/>
              </w:rPr>
            </w:pPr>
            <w:r w:rsidRPr="00AD7E60">
              <w:rPr>
                <w:sz w:val="20"/>
                <w:szCs w:val="20"/>
              </w:rPr>
              <w:t>АО «ЛОТЭК»</w:t>
            </w:r>
          </w:p>
        </w:tc>
        <w:tc>
          <w:tcPr>
            <w:tcW w:w="1276" w:type="dxa"/>
          </w:tcPr>
          <w:p w:rsidR="00AD7E60" w:rsidRDefault="00AD7E60">
            <w:pPr>
              <w:pStyle w:val="Default"/>
              <w:rPr>
                <w:sz w:val="20"/>
                <w:szCs w:val="20"/>
              </w:rPr>
            </w:pPr>
            <w:r>
              <w:rPr>
                <w:sz w:val="20"/>
                <w:szCs w:val="20"/>
              </w:rPr>
              <w:t xml:space="preserve">н/д </w:t>
            </w:r>
          </w:p>
        </w:tc>
        <w:tc>
          <w:tcPr>
            <w:tcW w:w="1548" w:type="dxa"/>
          </w:tcPr>
          <w:p w:rsidR="00AD7E60" w:rsidRDefault="00AD7E60">
            <w:pPr>
              <w:pStyle w:val="Default"/>
              <w:rPr>
                <w:sz w:val="20"/>
                <w:szCs w:val="20"/>
              </w:rPr>
            </w:pPr>
            <w:r w:rsidRPr="00AD7E60">
              <w:rPr>
                <w:sz w:val="20"/>
                <w:szCs w:val="20"/>
              </w:rPr>
              <w:t>источник, тепловые сети</w:t>
            </w:r>
          </w:p>
        </w:tc>
        <w:tc>
          <w:tcPr>
            <w:tcW w:w="1287" w:type="dxa"/>
            <w:gridSpan w:val="2"/>
          </w:tcPr>
          <w:p w:rsidR="00AD7E60" w:rsidRDefault="00AD7E60">
            <w:pPr>
              <w:pStyle w:val="Default"/>
              <w:rPr>
                <w:sz w:val="20"/>
                <w:szCs w:val="20"/>
              </w:rPr>
            </w:pPr>
            <w:r>
              <w:rPr>
                <w:sz w:val="20"/>
                <w:szCs w:val="20"/>
              </w:rPr>
              <w:t xml:space="preserve">частная собственность </w:t>
            </w:r>
          </w:p>
        </w:tc>
        <w:tc>
          <w:tcPr>
            <w:tcW w:w="1134" w:type="dxa"/>
          </w:tcPr>
          <w:p w:rsidR="00AD7E60" w:rsidRDefault="00AD7E60">
            <w:pPr>
              <w:pStyle w:val="Default"/>
              <w:rPr>
                <w:sz w:val="20"/>
                <w:szCs w:val="20"/>
              </w:rPr>
            </w:pPr>
            <w:r>
              <w:rPr>
                <w:sz w:val="20"/>
                <w:szCs w:val="20"/>
              </w:rPr>
              <w:t xml:space="preserve">н/д </w:t>
            </w:r>
          </w:p>
        </w:tc>
        <w:tc>
          <w:tcPr>
            <w:tcW w:w="1275" w:type="dxa"/>
          </w:tcPr>
          <w:p w:rsidR="00AD7E60" w:rsidRDefault="00AD7E60">
            <w:pPr>
              <w:pStyle w:val="Default"/>
              <w:rPr>
                <w:sz w:val="20"/>
                <w:szCs w:val="20"/>
              </w:rPr>
            </w:pPr>
            <w:r>
              <w:rPr>
                <w:sz w:val="20"/>
                <w:szCs w:val="20"/>
              </w:rPr>
              <w:t xml:space="preserve">- </w:t>
            </w:r>
          </w:p>
        </w:tc>
        <w:tc>
          <w:tcPr>
            <w:tcW w:w="851" w:type="dxa"/>
          </w:tcPr>
          <w:p w:rsidR="00AD7E60" w:rsidRDefault="00AD7E60">
            <w:pPr>
              <w:pStyle w:val="Default"/>
              <w:rPr>
                <w:sz w:val="20"/>
                <w:szCs w:val="20"/>
              </w:rPr>
            </w:pPr>
            <w:r>
              <w:rPr>
                <w:sz w:val="20"/>
                <w:szCs w:val="20"/>
              </w:rPr>
              <w:t xml:space="preserve">01 </w:t>
            </w:r>
          </w:p>
        </w:tc>
        <w:tc>
          <w:tcPr>
            <w:tcW w:w="1276" w:type="dxa"/>
          </w:tcPr>
          <w:p w:rsidR="00AD7E60" w:rsidRDefault="00AD7E60">
            <w:pPr>
              <w:pStyle w:val="Default"/>
              <w:rPr>
                <w:sz w:val="20"/>
                <w:szCs w:val="20"/>
              </w:rPr>
            </w:pPr>
            <w:r w:rsidRPr="00AD7E60">
              <w:rPr>
                <w:sz w:val="20"/>
                <w:szCs w:val="20"/>
              </w:rPr>
              <w:t>АО «ЛОТЭК»</w:t>
            </w:r>
          </w:p>
        </w:tc>
        <w:tc>
          <w:tcPr>
            <w:tcW w:w="1984" w:type="dxa"/>
            <w:vMerge w:val="restart"/>
          </w:tcPr>
          <w:p w:rsidR="00AD7E60" w:rsidRDefault="00AD7E60">
            <w:pPr>
              <w:pStyle w:val="Default"/>
              <w:rPr>
                <w:sz w:val="20"/>
                <w:szCs w:val="20"/>
              </w:rPr>
            </w:pPr>
            <w:r>
              <w:rPr>
                <w:sz w:val="20"/>
                <w:szCs w:val="20"/>
              </w:rPr>
              <w:t xml:space="preserve">Ст. 16 Федерального закона от 06.10.2003 № 131-ФЗ «Об общих принципах организации местного самоуправления в РФ», ст. 6 Федерального закона от 27.07.2010 № 190-ФЗ «О теплоснабжении», п. 11 Правил организации теплоснабжения в РФ, утвержденных постановлением Правительства РФ от 08.08.2012 № 808; </w:t>
            </w:r>
          </w:p>
        </w:tc>
      </w:tr>
      <w:tr w:rsidR="00AD7E60" w:rsidTr="00AD7E60">
        <w:trPr>
          <w:trHeight w:val="437"/>
        </w:trPr>
        <w:tc>
          <w:tcPr>
            <w:tcW w:w="817" w:type="dxa"/>
          </w:tcPr>
          <w:p w:rsidR="00AD7E60" w:rsidRDefault="00AD7E60">
            <w:pPr>
              <w:pStyle w:val="Default"/>
              <w:rPr>
                <w:sz w:val="20"/>
                <w:szCs w:val="20"/>
              </w:rPr>
            </w:pPr>
            <w:r>
              <w:rPr>
                <w:sz w:val="20"/>
                <w:szCs w:val="20"/>
              </w:rPr>
              <w:t xml:space="preserve">2 </w:t>
            </w:r>
          </w:p>
        </w:tc>
        <w:tc>
          <w:tcPr>
            <w:tcW w:w="1418" w:type="dxa"/>
          </w:tcPr>
          <w:p w:rsidR="00AD7E60" w:rsidRDefault="00AD7E60">
            <w:pPr>
              <w:pStyle w:val="Default"/>
              <w:rPr>
                <w:sz w:val="20"/>
                <w:szCs w:val="20"/>
              </w:rPr>
            </w:pPr>
            <w:r>
              <w:rPr>
                <w:sz w:val="20"/>
                <w:szCs w:val="20"/>
              </w:rPr>
              <w:t xml:space="preserve">Котельная № 21 д. Вистино ул. Балтийская </w:t>
            </w:r>
          </w:p>
        </w:tc>
        <w:tc>
          <w:tcPr>
            <w:tcW w:w="1134" w:type="dxa"/>
          </w:tcPr>
          <w:p w:rsidR="00AD7E60" w:rsidRDefault="00AD7E60" w:rsidP="00AD7E60">
            <w:pPr>
              <w:pStyle w:val="Default"/>
              <w:rPr>
                <w:sz w:val="20"/>
                <w:szCs w:val="20"/>
              </w:rPr>
            </w:pPr>
            <w:r>
              <w:rPr>
                <w:sz w:val="20"/>
                <w:szCs w:val="20"/>
              </w:rPr>
              <w:t xml:space="preserve">3,4 </w:t>
            </w:r>
          </w:p>
        </w:tc>
        <w:tc>
          <w:tcPr>
            <w:tcW w:w="1559" w:type="dxa"/>
          </w:tcPr>
          <w:p w:rsidR="00AD7E60" w:rsidRDefault="00AD7E60">
            <w:pPr>
              <w:pStyle w:val="Default"/>
              <w:rPr>
                <w:sz w:val="20"/>
                <w:szCs w:val="20"/>
              </w:rPr>
            </w:pPr>
            <w:r w:rsidRPr="00AD7E60">
              <w:rPr>
                <w:sz w:val="20"/>
                <w:szCs w:val="20"/>
              </w:rPr>
              <w:t>АО «ЛОТЭК»</w:t>
            </w:r>
          </w:p>
        </w:tc>
        <w:tc>
          <w:tcPr>
            <w:tcW w:w="1276" w:type="dxa"/>
          </w:tcPr>
          <w:p w:rsidR="00AD7E60" w:rsidRDefault="00AD7E60">
            <w:pPr>
              <w:pStyle w:val="Default"/>
              <w:rPr>
                <w:sz w:val="20"/>
                <w:szCs w:val="20"/>
              </w:rPr>
            </w:pPr>
            <w:r>
              <w:rPr>
                <w:sz w:val="20"/>
                <w:szCs w:val="20"/>
              </w:rPr>
              <w:t xml:space="preserve">н/д </w:t>
            </w:r>
          </w:p>
        </w:tc>
        <w:tc>
          <w:tcPr>
            <w:tcW w:w="1559" w:type="dxa"/>
            <w:gridSpan w:val="2"/>
          </w:tcPr>
          <w:p w:rsidR="00AD7E60" w:rsidRDefault="00AD7E60">
            <w:pPr>
              <w:pStyle w:val="Default"/>
              <w:rPr>
                <w:sz w:val="20"/>
                <w:szCs w:val="20"/>
              </w:rPr>
            </w:pPr>
            <w:r w:rsidRPr="00AD7E60">
              <w:rPr>
                <w:sz w:val="20"/>
                <w:szCs w:val="20"/>
              </w:rPr>
              <w:t>источник, тепловые сети</w:t>
            </w:r>
          </w:p>
        </w:tc>
        <w:tc>
          <w:tcPr>
            <w:tcW w:w="1276" w:type="dxa"/>
          </w:tcPr>
          <w:p w:rsidR="00AD7E60" w:rsidRDefault="00AD7E60">
            <w:pPr>
              <w:pStyle w:val="Default"/>
              <w:rPr>
                <w:sz w:val="20"/>
                <w:szCs w:val="20"/>
              </w:rPr>
            </w:pPr>
            <w:r>
              <w:rPr>
                <w:sz w:val="20"/>
                <w:szCs w:val="20"/>
              </w:rPr>
              <w:t>частная собственность</w:t>
            </w:r>
          </w:p>
        </w:tc>
        <w:tc>
          <w:tcPr>
            <w:tcW w:w="1134" w:type="dxa"/>
          </w:tcPr>
          <w:p w:rsidR="00AD7E60" w:rsidRDefault="00AD7E60">
            <w:pPr>
              <w:pStyle w:val="Default"/>
              <w:rPr>
                <w:sz w:val="20"/>
                <w:szCs w:val="20"/>
              </w:rPr>
            </w:pPr>
            <w:r>
              <w:rPr>
                <w:sz w:val="20"/>
                <w:szCs w:val="20"/>
              </w:rPr>
              <w:t xml:space="preserve">н/д </w:t>
            </w:r>
          </w:p>
        </w:tc>
        <w:tc>
          <w:tcPr>
            <w:tcW w:w="1275" w:type="dxa"/>
          </w:tcPr>
          <w:p w:rsidR="00AD7E60" w:rsidRDefault="00AD7E60">
            <w:pPr>
              <w:pStyle w:val="Default"/>
              <w:rPr>
                <w:sz w:val="20"/>
                <w:szCs w:val="20"/>
              </w:rPr>
            </w:pPr>
            <w:r>
              <w:rPr>
                <w:sz w:val="20"/>
                <w:szCs w:val="20"/>
              </w:rPr>
              <w:t xml:space="preserve">- </w:t>
            </w:r>
          </w:p>
        </w:tc>
        <w:tc>
          <w:tcPr>
            <w:tcW w:w="851" w:type="dxa"/>
          </w:tcPr>
          <w:p w:rsidR="00AD7E60" w:rsidRDefault="00AD7E60">
            <w:pPr>
              <w:pStyle w:val="Default"/>
              <w:rPr>
                <w:sz w:val="20"/>
                <w:szCs w:val="20"/>
              </w:rPr>
            </w:pPr>
            <w:r>
              <w:rPr>
                <w:sz w:val="20"/>
                <w:szCs w:val="20"/>
              </w:rPr>
              <w:t xml:space="preserve">02 </w:t>
            </w:r>
          </w:p>
        </w:tc>
        <w:tc>
          <w:tcPr>
            <w:tcW w:w="1276" w:type="dxa"/>
          </w:tcPr>
          <w:p w:rsidR="00AD7E60" w:rsidRDefault="00AD7E60">
            <w:pPr>
              <w:pStyle w:val="Default"/>
              <w:rPr>
                <w:sz w:val="20"/>
                <w:szCs w:val="20"/>
              </w:rPr>
            </w:pPr>
            <w:r w:rsidRPr="00AD7E60">
              <w:rPr>
                <w:sz w:val="20"/>
                <w:szCs w:val="20"/>
              </w:rPr>
              <w:t>АО «ЛОТЭК»</w:t>
            </w:r>
          </w:p>
        </w:tc>
        <w:tc>
          <w:tcPr>
            <w:tcW w:w="1984" w:type="dxa"/>
            <w:vMerge/>
          </w:tcPr>
          <w:p w:rsidR="00AD7E60" w:rsidRDefault="00AD7E60">
            <w:pPr>
              <w:pStyle w:val="Default"/>
              <w:rPr>
                <w:sz w:val="20"/>
                <w:szCs w:val="20"/>
              </w:rPr>
            </w:pPr>
          </w:p>
        </w:tc>
      </w:tr>
    </w:tbl>
    <w:p w:rsidR="00AD7E60" w:rsidRDefault="00AD7E60" w:rsidP="004A4C81">
      <w:pPr>
        <w:pStyle w:val="ConsPlusNormal"/>
        <w:ind w:firstLine="540"/>
        <w:jc w:val="both"/>
        <w:rPr>
          <w:rFonts w:ascii="Times New Roman" w:hAnsi="Times New Roman" w:cs="Times New Roman"/>
          <w:sz w:val="24"/>
          <w:szCs w:val="24"/>
        </w:rPr>
        <w:sectPr w:rsidR="00AD7E60" w:rsidSect="00AD7E60">
          <w:pgSz w:w="16838" w:h="11906" w:orient="landscape"/>
          <w:pgMar w:top="1259" w:right="1134" w:bottom="709" w:left="1134" w:header="709" w:footer="709" w:gutter="0"/>
          <w:pgNumType w:start="1"/>
          <w:cols w:space="708"/>
          <w:docGrid w:linePitch="360"/>
        </w:sectPr>
      </w:pPr>
    </w:p>
    <w:p w:rsidR="004A4C81" w:rsidRPr="004A4C81" w:rsidRDefault="004A4C81" w:rsidP="004A4C81">
      <w:pPr>
        <w:pStyle w:val="ConsPlusNormal"/>
        <w:ind w:firstLine="540"/>
        <w:jc w:val="both"/>
        <w:rPr>
          <w:rFonts w:ascii="Times New Roman" w:hAnsi="Times New Roman" w:cs="Times New Roman"/>
          <w:sz w:val="24"/>
          <w:szCs w:val="24"/>
        </w:rPr>
      </w:pPr>
    </w:p>
    <w:p w:rsidR="005A3648" w:rsidRDefault="005A3648" w:rsidP="00827409">
      <w:pPr>
        <w:pStyle w:val="5"/>
        <w:numPr>
          <w:ilvl w:val="1"/>
          <w:numId w:val="9"/>
        </w:numPr>
        <w:spacing w:line="240" w:lineRule="auto"/>
        <w:rPr>
          <w:i w:val="0"/>
        </w:rPr>
      </w:pPr>
      <w:r w:rsidRPr="005A3648">
        <w:rPr>
          <w:i w:val="0"/>
        </w:rPr>
        <w:t>информацию о поданных теплоснабжающими организациями заявках на присвоение статуса единой теплоснабжающей организации</w:t>
      </w:r>
    </w:p>
    <w:p w:rsidR="00D83867" w:rsidRPr="00CB298E" w:rsidRDefault="00D83867" w:rsidP="00D83867">
      <w:pPr>
        <w:autoSpaceDE w:val="0"/>
        <w:autoSpaceDN w:val="0"/>
        <w:adjustRightInd w:val="0"/>
        <w:ind w:firstLine="708"/>
        <w:jc w:val="both"/>
      </w:pPr>
      <w:r w:rsidRPr="00CB298E">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заявку на присвоение организации статуса единой теплоснабжающей организации с указанием зоны ее деятельности.</w:t>
      </w:r>
    </w:p>
    <w:p w:rsidR="00D83867" w:rsidRPr="00CB298E" w:rsidRDefault="00D83867" w:rsidP="00D83867">
      <w:pPr>
        <w:autoSpaceDE w:val="0"/>
        <w:autoSpaceDN w:val="0"/>
        <w:adjustRightInd w:val="0"/>
        <w:ind w:firstLine="708"/>
        <w:jc w:val="both"/>
      </w:pPr>
      <w:r w:rsidRPr="00CB298E">
        <w:t>Информация о подаче заявок на присвоение статуса ЕТО отсутствует.</w:t>
      </w:r>
    </w:p>
    <w:p w:rsidR="00B52D03" w:rsidRDefault="005A3648" w:rsidP="00827409">
      <w:pPr>
        <w:pStyle w:val="5"/>
        <w:numPr>
          <w:ilvl w:val="1"/>
          <w:numId w:val="9"/>
        </w:numPr>
        <w:spacing w:line="240" w:lineRule="auto"/>
        <w:rPr>
          <w:i w:val="0"/>
        </w:rPr>
      </w:pPr>
      <w:r w:rsidRPr="005A3648">
        <w:rPr>
          <w:i w:val="0"/>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муниципального округа, городского округа, города федерального значения</w:t>
      </w:r>
    </w:p>
    <w:p w:rsidR="00CB4480" w:rsidRPr="00CB298E" w:rsidRDefault="00CB4480" w:rsidP="00CB4480">
      <w:pPr>
        <w:autoSpaceDE w:val="0"/>
        <w:autoSpaceDN w:val="0"/>
        <w:adjustRightInd w:val="0"/>
        <w:ind w:firstLine="708"/>
        <w:jc w:val="both"/>
      </w:pPr>
      <w:r w:rsidRPr="00CB298E">
        <w:t xml:space="preserve">Реестр систем теплоснабжения представлен в </w:t>
      </w:r>
      <w:r w:rsidRPr="00CB4480">
        <w:fldChar w:fldCharType="begin"/>
      </w:r>
      <w:r w:rsidRPr="00CB4480">
        <w:instrText xml:space="preserve"> REF _Ref193722698 \h  \* MERGEFORMAT </w:instrText>
      </w:r>
      <w:r w:rsidRPr="00CB4480">
        <w:fldChar w:fldCharType="separate"/>
      </w:r>
      <w:r w:rsidRPr="00CB4480">
        <w:t>Таблиц</w:t>
      </w:r>
      <w:r>
        <w:t>е 10.1</w:t>
      </w:r>
      <w:r w:rsidRPr="00CB4480">
        <w:fldChar w:fldCharType="end"/>
      </w:r>
      <w:r w:rsidRPr="00CB4480">
        <w:t>.</w:t>
      </w:r>
    </w:p>
    <w:p w:rsidR="00CB4480" w:rsidRPr="00CB4480" w:rsidRDefault="00CB4480" w:rsidP="00CB4480"/>
    <w:p w:rsidR="00DD0441" w:rsidRPr="005A3648" w:rsidRDefault="00EA2E6A" w:rsidP="005A3648">
      <w:pPr>
        <w:pStyle w:val="5"/>
        <w:numPr>
          <w:ilvl w:val="0"/>
          <w:numId w:val="9"/>
        </w:numPr>
        <w:rPr>
          <w:i w:val="0"/>
        </w:rPr>
      </w:pPr>
      <w:r w:rsidRPr="005A3648">
        <w:rPr>
          <w:i w:val="0"/>
        </w:rPr>
        <w:t>Раздел 11</w:t>
      </w:r>
      <w:r w:rsidR="005A3648" w:rsidRPr="005A3648">
        <w:rPr>
          <w:i w:val="0"/>
        </w:rPr>
        <w:t xml:space="preserve">. </w:t>
      </w:r>
      <w:r w:rsidR="00DD0441" w:rsidRPr="005A3648">
        <w:rPr>
          <w:i w:val="0"/>
        </w:rPr>
        <w:t>Решения о распределении тепловой нагрузки между источниками тепловой энергии</w:t>
      </w:r>
    </w:p>
    <w:p w:rsidR="007B0CFB" w:rsidRDefault="007B0CFB" w:rsidP="00C9017F">
      <w:pPr>
        <w:autoSpaceDE w:val="0"/>
        <w:autoSpaceDN w:val="0"/>
        <w:adjustRightInd w:val="0"/>
        <w:ind w:firstLine="708"/>
        <w:jc w:val="both"/>
      </w:pPr>
      <w:r>
        <w:t>Р</w:t>
      </w:r>
      <w:r w:rsidR="005A3648">
        <w:t xml:space="preserve">аспределение тепловой нагрузки </w:t>
      </w:r>
      <w:r>
        <w:t xml:space="preserve">между источниками тепловой энергии  требуется в соответствии  с </w:t>
      </w:r>
      <w:r w:rsidR="00AF1CFF">
        <w:t xml:space="preserve">о </w:t>
      </w:r>
      <w:r>
        <w:t xml:space="preserve"> </w:t>
      </w:r>
      <w:r w:rsidR="00AF1CFF" w:rsidRPr="00AF1CFF">
        <w:t>статьей 18</w:t>
      </w:r>
      <w:r>
        <w:t xml:space="preserve">   Федерального закона №190-ФЗ для источников тепловой энергии имеющих  общие зоны теплоснабжения.</w:t>
      </w:r>
    </w:p>
    <w:p w:rsidR="00C9017F" w:rsidRDefault="007B0CFB" w:rsidP="00C9017F">
      <w:pPr>
        <w:autoSpaceDE w:val="0"/>
        <w:autoSpaceDN w:val="0"/>
        <w:adjustRightInd w:val="0"/>
        <w:ind w:firstLine="708"/>
        <w:jc w:val="both"/>
      </w:pPr>
      <w:r>
        <w:t xml:space="preserve"> </w:t>
      </w:r>
      <w:r w:rsidR="00357BDD">
        <w:t>На</w:t>
      </w:r>
      <w:r w:rsidR="00C9017F">
        <w:t xml:space="preserve"> территории МО «Кингисеппское городское поселение»  источники тепловой энергии не имеют  общих </w:t>
      </w:r>
      <w:r w:rsidR="00357BDD">
        <w:t xml:space="preserve">границ. В связи с данным обстоятельством  ежегодного </w:t>
      </w:r>
      <w:r w:rsidR="00C9017F">
        <w:t xml:space="preserve"> перераспределения  тепловой нагрузки</w:t>
      </w:r>
      <w:r w:rsidRPr="007B0CFB">
        <w:t xml:space="preserve"> </w:t>
      </w:r>
      <w:r>
        <w:t xml:space="preserve">между источниками </w:t>
      </w:r>
      <w:r w:rsidR="00C9017F">
        <w:t>не требуется.</w:t>
      </w:r>
    </w:p>
    <w:p w:rsidR="00C9017F" w:rsidRDefault="00C14B6D" w:rsidP="00C9017F">
      <w:pPr>
        <w:autoSpaceDE w:val="0"/>
        <w:autoSpaceDN w:val="0"/>
        <w:adjustRightInd w:val="0"/>
        <w:ind w:firstLine="708"/>
        <w:jc w:val="both"/>
      </w:pPr>
      <w:r>
        <w:t xml:space="preserve"> П</w:t>
      </w:r>
      <w:r w:rsidR="00C9017F">
        <w:t xml:space="preserve">одключение новых объектов </w:t>
      </w:r>
      <w:r w:rsidR="007B0CFB">
        <w:t xml:space="preserve"> в расчетном периоде 2027 года </w:t>
      </w:r>
      <w:r w:rsidR="00C9017F">
        <w:t xml:space="preserve"> планируется в зоне  действия центральной котельной. Центральная котельная располагает достаточной</w:t>
      </w:r>
      <w:r>
        <w:t xml:space="preserve"> </w:t>
      </w:r>
      <w:r w:rsidR="00357BDD">
        <w:t xml:space="preserve">установленной </w:t>
      </w:r>
      <w:r w:rsidR="00C9017F">
        <w:t xml:space="preserve"> мощностью</w:t>
      </w:r>
      <w:r>
        <w:t xml:space="preserve"> для обеспечения перспективных нагрузок</w:t>
      </w:r>
      <w:r w:rsidR="007B0CFB">
        <w:t>. Центральная котельная является  собственностью единой теплоснабжающей орга</w:t>
      </w:r>
      <w:r w:rsidR="00EC1499">
        <w:t>низации.</w:t>
      </w:r>
      <w:r w:rsidR="007B0CFB">
        <w:t xml:space="preserve"> Деятельность  единой теплоснабжающей организации является регулируемой, в том числе в части установления тарифов</w:t>
      </w:r>
      <w:r>
        <w:t xml:space="preserve"> на тепловую энергию. В период 2023-2027 г.г. к центральной котельной  планируется подключить объекты с общей  максимальн</w:t>
      </w:r>
      <w:r w:rsidR="00357BDD">
        <w:t xml:space="preserve">ой нагрузкой  24,462 Гкал/час. </w:t>
      </w:r>
      <w:r>
        <w:t>Перечень объектов приведен в таблице 11.1.</w:t>
      </w:r>
    </w:p>
    <w:p w:rsidR="005D3EE9" w:rsidRPr="00672CC5" w:rsidRDefault="00A552CB" w:rsidP="007928A8">
      <w:pPr>
        <w:autoSpaceDE w:val="0"/>
        <w:autoSpaceDN w:val="0"/>
        <w:adjustRightInd w:val="0"/>
        <w:jc w:val="right"/>
        <w:rPr>
          <w:b/>
        </w:rPr>
      </w:pPr>
      <w:r>
        <w:rPr>
          <w:b/>
        </w:rPr>
        <w:t>Т</w:t>
      </w:r>
      <w:r w:rsidR="007928A8" w:rsidRPr="00672CC5">
        <w:rPr>
          <w:b/>
        </w:rPr>
        <w:t>аблица 11.1</w:t>
      </w:r>
    </w:p>
    <w:p w:rsidR="004E5EE1" w:rsidRDefault="004E5EE1" w:rsidP="004E5EE1">
      <w:pPr>
        <w:ind w:firstLine="708"/>
        <w:jc w:val="center"/>
        <w:rPr>
          <w:b/>
        </w:rPr>
      </w:pPr>
      <w:r w:rsidRPr="00BD13CF">
        <w:rPr>
          <w:b/>
        </w:rPr>
        <w:t xml:space="preserve">Перечень </w:t>
      </w:r>
      <w:r>
        <w:rPr>
          <w:b/>
        </w:rPr>
        <w:t xml:space="preserve">объектов, планируемых к подключению </w:t>
      </w:r>
      <w:r w:rsidRPr="00BD13CF">
        <w:rPr>
          <w:b/>
        </w:rPr>
        <w:t xml:space="preserve"> к системам теплоснабжения</w:t>
      </w:r>
      <w:r>
        <w:rPr>
          <w:b/>
        </w:rPr>
        <w:t xml:space="preserve"> города </w:t>
      </w:r>
      <w:r w:rsidR="004862E4">
        <w:rPr>
          <w:b/>
        </w:rPr>
        <w:t>Кингисеппа</w:t>
      </w:r>
      <w:r>
        <w:rPr>
          <w:b/>
        </w:rPr>
        <w:t xml:space="preserve">  </w:t>
      </w:r>
      <w:r w:rsidRPr="00BD13CF">
        <w:rPr>
          <w:b/>
        </w:rPr>
        <w:t xml:space="preserve">  </w:t>
      </w:r>
      <w:r>
        <w:rPr>
          <w:b/>
        </w:rPr>
        <w:t>на период 2023-2027 г.г.</w:t>
      </w:r>
    </w:p>
    <w:tbl>
      <w:tblPr>
        <w:tblW w:w="9923" w:type="dxa"/>
        <w:tblInd w:w="-34" w:type="dxa"/>
        <w:tblLayout w:type="fixed"/>
        <w:tblLook w:val="04A0" w:firstRow="1" w:lastRow="0" w:firstColumn="1" w:lastColumn="0" w:noHBand="0" w:noVBand="1"/>
      </w:tblPr>
      <w:tblGrid>
        <w:gridCol w:w="582"/>
        <w:gridCol w:w="1545"/>
        <w:gridCol w:w="992"/>
        <w:gridCol w:w="1290"/>
        <w:gridCol w:w="992"/>
        <w:gridCol w:w="978"/>
        <w:gridCol w:w="978"/>
        <w:gridCol w:w="1007"/>
        <w:gridCol w:w="1559"/>
      </w:tblGrid>
      <w:tr w:rsidR="00B94B97" w:rsidRPr="00977C0C" w:rsidTr="00B94B97">
        <w:trPr>
          <w:trHeight w:val="1020"/>
        </w:trPr>
        <w:tc>
          <w:tcPr>
            <w:tcW w:w="582" w:type="dxa"/>
            <w:tcBorders>
              <w:top w:val="single" w:sz="4" w:space="0" w:color="auto"/>
              <w:left w:val="single" w:sz="4" w:space="0" w:color="auto"/>
              <w:bottom w:val="single" w:sz="4" w:space="0" w:color="auto"/>
              <w:right w:val="single" w:sz="4" w:space="0" w:color="auto"/>
            </w:tcBorders>
            <w:shd w:val="clear" w:color="auto" w:fill="auto"/>
            <w:hideMark/>
          </w:tcPr>
          <w:p w:rsidR="00B94B97" w:rsidRPr="00977C0C" w:rsidRDefault="00B94B97" w:rsidP="00CE47A5">
            <w:pPr>
              <w:jc w:val="center"/>
              <w:rPr>
                <w:b/>
                <w:bCs/>
                <w:sz w:val="20"/>
                <w:szCs w:val="20"/>
              </w:rPr>
            </w:pPr>
            <w:r w:rsidRPr="00977C0C">
              <w:rPr>
                <w:b/>
                <w:bCs/>
                <w:sz w:val="20"/>
                <w:szCs w:val="20"/>
              </w:rPr>
              <w:t>№ п/п</w:t>
            </w:r>
          </w:p>
        </w:tc>
        <w:tc>
          <w:tcPr>
            <w:tcW w:w="1545" w:type="dxa"/>
            <w:tcBorders>
              <w:top w:val="single" w:sz="4" w:space="0" w:color="auto"/>
              <w:left w:val="nil"/>
              <w:bottom w:val="single" w:sz="4" w:space="0" w:color="auto"/>
              <w:right w:val="single" w:sz="4" w:space="0" w:color="auto"/>
            </w:tcBorders>
            <w:shd w:val="clear" w:color="auto" w:fill="auto"/>
            <w:hideMark/>
          </w:tcPr>
          <w:p w:rsidR="00B94B97" w:rsidRPr="00977C0C" w:rsidRDefault="00B94B97" w:rsidP="00CE47A5">
            <w:pPr>
              <w:jc w:val="center"/>
              <w:rPr>
                <w:b/>
                <w:bCs/>
                <w:sz w:val="20"/>
                <w:szCs w:val="20"/>
              </w:rPr>
            </w:pPr>
            <w:r>
              <w:rPr>
                <w:b/>
                <w:bCs/>
                <w:sz w:val="20"/>
                <w:szCs w:val="20"/>
              </w:rPr>
              <w:t>Срок подключения/</w:t>
            </w:r>
            <w:r w:rsidRPr="00977C0C">
              <w:rPr>
                <w:b/>
                <w:bCs/>
                <w:sz w:val="20"/>
                <w:szCs w:val="20"/>
              </w:rPr>
              <w:t xml:space="preserve"> Название организации</w:t>
            </w:r>
            <w:r>
              <w:rPr>
                <w:b/>
                <w:bCs/>
                <w:sz w:val="20"/>
                <w:szCs w:val="20"/>
              </w:rPr>
              <w:t>- застройщика</w:t>
            </w:r>
          </w:p>
        </w:tc>
        <w:tc>
          <w:tcPr>
            <w:tcW w:w="992" w:type="dxa"/>
            <w:tcBorders>
              <w:top w:val="single" w:sz="4" w:space="0" w:color="auto"/>
              <w:left w:val="nil"/>
              <w:bottom w:val="single" w:sz="4" w:space="0" w:color="auto"/>
              <w:right w:val="single" w:sz="4" w:space="0" w:color="auto"/>
            </w:tcBorders>
            <w:shd w:val="clear" w:color="auto" w:fill="auto"/>
            <w:hideMark/>
          </w:tcPr>
          <w:p w:rsidR="00B94B97" w:rsidRPr="00977C0C" w:rsidRDefault="00B94B97" w:rsidP="00CE47A5">
            <w:pPr>
              <w:jc w:val="center"/>
              <w:rPr>
                <w:b/>
                <w:bCs/>
                <w:sz w:val="20"/>
                <w:szCs w:val="20"/>
              </w:rPr>
            </w:pPr>
            <w:r w:rsidRPr="00977C0C">
              <w:rPr>
                <w:b/>
                <w:bCs/>
                <w:sz w:val="20"/>
                <w:szCs w:val="20"/>
              </w:rPr>
              <w:t>Объект</w:t>
            </w:r>
          </w:p>
        </w:tc>
        <w:tc>
          <w:tcPr>
            <w:tcW w:w="1290" w:type="dxa"/>
            <w:tcBorders>
              <w:top w:val="single" w:sz="4" w:space="0" w:color="auto"/>
              <w:left w:val="nil"/>
              <w:bottom w:val="single" w:sz="4" w:space="0" w:color="auto"/>
              <w:right w:val="single" w:sz="4" w:space="0" w:color="auto"/>
            </w:tcBorders>
            <w:shd w:val="clear" w:color="auto" w:fill="auto"/>
            <w:hideMark/>
          </w:tcPr>
          <w:p w:rsidR="00B94B97" w:rsidRPr="00977C0C" w:rsidRDefault="00B94B97" w:rsidP="00CE47A5">
            <w:pPr>
              <w:jc w:val="center"/>
              <w:rPr>
                <w:b/>
                <w:bCs/>
                <w:sz w:val="20"/>
                <w:szCs w:val="20"/>
              </w:rPr>
            </w:pPr>
            <w:r w:rsidRPr="00977C0C">
              <w:rPr>
                <w:b/>
                <w:bCs/>
                <w:sz w:val="20"/>
                <w:szCs w:val="20"/>
              </w:rPr>
              <w:t>Адрес</w:t>
            </w:r>
          </w:p>
        </w:tc>
        <w:tc>
          <w:tcPr>
            <w:tcW w:w="992" w:type="dxa"/>
            <w:tcBorders>
              <w:top w:val="single" w:sz="4" w:space="0" w:color="auto"/>
              <w:left w:val="nil"/>
              <w:bottom w:val="single" w:sz="4" w:space="0" w:color="auto"/>
              <w:right w:val="single" w:sz="4" w:space="0" w:color="auto"/>
            </w:tcBorders>
            <w:shd w:val="clear" w:color="auto" w:fill="auto"/>
            <w:hideMark/>
          </w:tcPr>
          <w:p w:rsidR="00B94B97" w:rsidRPr="00977C0C" w:rsidRDefault="00B94B97" w:rsidP="00CE47A5">
            <w:pPr>
              <w:jc w:val="center"/>
              <w:rPr>
                <w:b/>
                <w:bCs/>
                <w:color w:val="000000"/>
                <w:sz w:val="20"/>
                <w:szCs w:val="20"/>
              </w:rPr>
            </w:pPr>
            <w:r w:rsidRPr="00977C0C">
              <w:rPr>
                <w:b/>
                <w:bCs/>
                <w:color w:val="000000"/>
                <w:sz w:val="20"/>
                <w:szCs w:val="20"/>
              </w:rPr>
              <w:t>Отопление, Гкал/час</w:t>
            </w:r>
          </w:p>
        </w:tc>
        <w:tc>
          <w:tcPr>
            <w:tcW w:w="978" w:type="dxa"/>
            <w:tcBorders>
              <w:top w:val="single" w:sz="4" w:space="0" w:color="auto"/>
              <w:left w:val="nil"/>
              <w:bottom w:val="single" w:sz="4" w:space="0" w:color="auto"/>
              <w:right w:val="single" w:sz="4" w:space="0" w:color="auto"/>
            </w:tcBorders>
            <w:shd w:val="clear" w:color="auto" w:fill="auto"/>
            <w:hideMark/>
          </w:tcPr>
          <w:p w:rsidR="00B94B97" w:rsidRPr="00977C0C" w:rsidRDefault="00B94B97" w:rsidP="00CE47A5">
            <w:pPr>
              <w:jc w:val="center"/>
              <w:rPr>
                <w:b/>
                <w:bCs/>
                <w:color w:val="000000"/>
                <w:sz w:val="20"/>
                <w:szCs w:val="20"/>
              </w:rPr>
            </w:pPr>
            <w:r w:rsidRPr="00977C0C">
              <w:rPr>
                <w:b/>
                <w:bCs/>
                <w:color w:val="000000"/>
                <w:sz w:val="20"/>
                <w:szCs w:val="20"/>
              </w:rPr>
              <w:t>Вентиляция, Гкал/час</w:t>
            </w:r>
          </w:p>
        </w:tc>
        <w:tc>
          <w:tcPr>
            <w:tcW w:w="978" w:type="dxa"/>
            <w:tcBorders>
              <w:top w:val="single" w:sz="4" w:space="0" w:color="auto"/>
              <w:left w:val="nil"/>
              <w:bottom w:val="single" w:sz="4" w:space="0" w:color="auto"/>
              <w:right w:val="single" w:sz="4" w:space="0" w:color="auto"/>
            </w:tcBorders>
            <w:shd w:val="clear" w:color="auto" w:fill="auto"/>
            <w:hideMark/>
          </w:tcPr>
          <w:p w:rsidR="00B94B97" w:rsidRPr="00977C0C" w:rsidRDefault="00B94B97" w:rsidP="00CE47A5">
            <w:pPr>
              <w:jc w:val="center"/>
              <w:rPr>
                <w:b/>
                <w:bCs/>
                <w:color w:val="000000"/>
                <w:sz w:val="20"/>
                <w:szCs w:val="20"/>
              </w:rPr>
            </w:pPr>
            <w:r w:rsidRPr="00977C0C">
              <w:rPr>
                <w:b/>
                <w:bCs/>
                <w:color w:val="000000"/>
                <w:sz w:val="20"/>
                <w:szCs w:val="20"/>
              </w:rPr>
              <w:t>ГВСмакс, Гкал/час</w:t>
            </w:r>
          </w:p>
        </w:tc>
        <w:tc>
          <w:tcPr>
            <w:tcW w:w="1007" w:type="dxa"/>
            <w:tcBorders>
              <w:top w:val="single" w:sz="4" w:space="0" w:color="auto"/>
              <w:left w:val="nil"/>
              <w:bottom w:val="single" w:sz="4" w:space="0" w:color="auto"/>
              <w:right w:val="single" w:sz="4" w:space="0" w:color="auto"/>
            </w:tcBorders>
            <w:shd w:val="clear" w:color="auto" w:fill="auto"/>
            <w:hideMark/>
          </w:tcPr>
          <w:p w:rsidR="00B94B97" w:rsidRPr="00977C0C" w:rsidRDefault="00B94B97" w:rsidP="00CE47A5">
            <w:pPr>
              <w:jc w:val="center"/>
              <w:rPr>
                <w:b/>
                <w:bCs/>
                <w:color w:val="000000"/>
                <w:sz w:val="20"/>
                <w:szCs w:val="20"/>
              </w:rPr>
            </w:pPr>
            <w:r w:rsidRPr="00977C0C">
              <w:rPr>
                <w:b/>
                <w:bCs/>
                <w:color w:val="000000"/>
                <w:sz w:val="20"/>
                <w:szCs w:val="20"/>
              </w:rPr>
              <w:t>ГВС ср. час</w:t>
            </w:r>
          </w:p>
        </w:tc>
        <w:tc>
          <w:tcPr>
            <w:tcW w:w="1559" w:type="dxa"/>
            <w:tcBorders>
              <w:top w:val="single" w:sz="4" w:space="0" w:color="auto"/>
              <w:left w:val="nil"/>
              <w:bottom w:val="single" w:sz="4" w:space="0" w:color="auto"/>
              <w:right w:val="single" w:sz="4" w:space="0" w:color="auto"/>
            </w:tcBorders>
          </w:tcPr>
          <w:p w:rsidR="00B94B97" w:rsidRPr="00977C0C" w:rsidRDefault="00B94B97" w:rsidP="00CE47A5">
            <w:pPr>
              <w:jc w:val="center"/>
              <w:rPr>
                <w:b/>
                <w:bCs/>
                <w:sz w:val="20"/>
                <w:szCs w:val="20"/>
              </w:rPr>
            </w:pPr>
            <w:r w:rsidRPr="00977C0C">
              <w:rPr>
                <w:b/>
                <w:bCs/>
                <w:sz w:val="20"/>
                <w:szCs w:val="20"/>
              </w:rPr>
              <w:t>Общая  макс.час. нагрузка, Гкал/час</w:t>
            </w:r>
          </w:p>
        </w:tc>
      </w:tr>
      <w:tr w:rsidR="00B94B97" w:rsidRPr="00977C0C" w:rsidTr="00B94B97">
        <w:trPr>
          <w:trHeight w:val="36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94B97" w:rsidRPr="00977C0C" w:rsidRDefault="00B94B97" w:rsidP="00CE47A5">
            <w:pPr>
              <w:jc w:val="center"/>
              <w:rPr>
                <w:sz w:val="20"/>
                <w:szCs w:val="20"/>
              </w:rPr>
            </w:pPr>
            <w:r w:rsidRPr="00977C0C">
              <w:rPr>
                <w:sz w:val="20"/>
                <w:szCs w:val="20"/>
              </w:rPr>
              <w:t> </w:t>
            </w:r>
          </w:p>
        </w:tc>
        <w:tc>
          <w:tcPr>
            <w:tcW w:w="1545" w:type="dxa"/>
            <w:tcBorders>
              <w:top w:val="nil"/>
              <w:left w:val="nil"/>
              <w:bottom w:val="single" w:sz="4" w:space="0" w:color="auto"/>
              <w:right w:val="single" w:sz="4" w:space="0" w:color="auto"/>
            </w:tcBorders>
            <w:shd w:val="clear" w:color="auto" w:fill="auto"/>
            <w:hideMark/>
          </w:tcPr>
          <w:p w:rsidR="00B94B97" w:rsidRPr="00977C0C" w:rsidRDefault="00B94B97" w:rsidP="00CE47A5">
            <w:pPr>
              <w:jc w:val="center"/>
              <w:rPr>
                <w:b/>
                <w:bCs/>
                <w:sz w:val="20"/>
                <w:szCs w:val="20"/>
              </w:rPr>
            </w:pPr>
            <w:r w:rsidRPr="00977C0C">
              <w:rPr>
                <w:b/>
                <w:bCs/>
                <w:sz w:val="20"/>
                <w:szCs w:val="20"/>
              </w:rPr>
              <w:t>2023 год</w:t>
            </w:r>
          </w:p>
        </w:tc>
        <w:tc>
          <w:tcPr>
            <w:tcW w:w="992" w:type="dxa"/>
            <w:tcBorders>
              <w:top w:val="nil"/>
              <w:left w:val="nil"/>
              <w:bottom w:val="single" w:sz="4" w:space="0" w:color="auto"/>
              <w:right w:val="single" w:sz="4" w:space="0" w:color="auto"/>
            </w:tcBorders>
            <w:shd w:val="clear" w:color="auto" w:fill="auto"/>
            <w:vAlign w:val="center"/>
            <w:hideMark/>
          </w:tcPr>
          <w:p w:rsidR="00B94B97" w:rsidRPr="00977C0C" w:rsidRDefault="00B94B97" w:rsidP="00CE47A5">
            <w:pPr>
              <w:jc w:val="center"/>
              <w:rPr>
                <w:sz w:val="20"/>
                <w:szCs w:val="20"/>
              </w:rPr>
            </w:pPr>
            <w:r w:rsidRPr="00977C0C">
              <w:rPr>
                <w:sz w:val="20"/>
                <w:szCs w:val="20"/>
              </w:rPr>
              <w:t> </w:t>
            </w:r>
          </w:p>
        </w:tc>
        <w:tc>
          <w:tcPr>
            <w:tcW w:w="1290" w:type="dxa"/>
            <w:tcBorders>
              <w:top w:val="nil"/>
              <w:left w:val="nil"/>
              <w:bottom w:val="single" w:sz="4" w:space="0" w:color="auto"/>
              <w:right w:val="single" w:sz="4" w:space="0" w:color="auto"/>
            </w:tcBorders>
            <w:shd w:val="clear" w:color="auto" w:fill="auto"/>
            <w:vAlign w:val="center"/>
            <w:hideMark/>
          </w:tcPr>
          <w:p w:rsidR="00B94B97" w:rsidRPr="00977C0C" w:rsidRDefault="00B94B97" w:rsidP="00CE47A5">
            <w:pPr>
              <w:jc w:val="center"/>
              <w:rPr>
                <w:sz w:val="20"/>
                <w:szCs w:val="20"/>
              </w:rPr>
            </w:pPr>
            <w:r w:rsidRPr="00977C0C">
              <w:rPr>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94B97" w:rsidRPr="00977C0C" w:rsidRDefault="00B94B97" w:rsidP="00CE47A5">
            <w:pPr>
              <w:jc w:val="center"/>
              <w:rPr>
                <w:sz w:val="20"/>
                <w:szCs w:val="20"/>
              </w:rPr>
            </w:pPr>
            <w:r w:rsidRPr="00977C0C">
              <w:rPr>
                <w:sz w:val="20"/>
                <w:szCs w:val="20"/>
              </w:rPr>
              <w:t> </w:t>
            </w:r>
          </w:p>
        </w:tc>
        <w:tc>
          <w:tcPr>
            <w:tcW w:w="978" w:type="dxa"/>
            <w:tcBorders>
              <w:top w:val="nil"/>
              <w:left w:val="nil"/>
              <w:bottom w:val="single" w:sz="4" w:space="0" w:color="auto"/>
              <w:right w:val="single" w:sz="4" w:space="0" w:color="auto"/>
            </w:tcBorders>
            <w:shd w:val="clear" w:color="auto" w:fill="auto"/>
            <w:vAlign w:val="center"/>
            <w:hideMark/>
          </w:tcPr>
          <w:p w:rsidR="00B94B97" w:rsidRPr="00977C0C" w:rsidRDefault="00B94B97" w:rsidP="00CE47A5">
            <w:pPr>
              <w:jc w:val="center"/>
              <w:rPr>
                <w:sz w:val="20"/>
                <w:szCs w:val="20"/>
              </w:rPr>
            </w:pPr>
            <w:r w:rsidRPr="00977C0C">
              <w:rPr>
                <w:sz w:val="20"/>
                <w:szCs w:val="20"/>
              </w:rPr>
              <w:t> </w:t>
            </w:r>
          </w:p>
        </w:tc>
        <w:tc>
          <w:tcPr>
            <w:tcW w:w="978" w:type="dxa"/>
            <w:tcBorders>
              <w:top w:val="nil"/>
              <w:left w:val="nil"/>
              <w:bottom w:val="single" w:sz="4" w:space="0" w:color="auto"/>
              <w:right w:val="single" w:sz="4" w:space="0" w:color="auto"/>
            </w:tcBorders>
            <w:shd w:val="clear" w:color="auto" w:fill="auto"/>
            <w:vAlign w:val="center"/>
            <w:hideMark/>
          </w:tcPr>
          <w:p w:rsidR="00B94B97" w:rsidRPr="00977C0C" w:rsidRDefault="00B94B97" w:rsidP="00CE47A5">
            <w:pPr>
              <w:jc w:val="center"/>
              <w:rPr>
                <w:sz w:val="20"/>
                <w:szCs w:val="20"/>
              </w:rPr>
            </w:pPr>
            <w:r w:rsidRPr="00977C0C">
              <w:rPr>
                <w:sz w:val="20"/>
                <w:szCs w:val="20"/>
              </w:rPr>
              <w:t> </w:t>
            </w:r>
          </w:p>
        </w:tc>
        <w:tc>
          <w:tcPr>
            <w:tcW w:w="1007" w:type="dxa"/>
            <w:tcBorders>
              <w:top w:val="nil"/>
              <w:left w:val="nil"/>
              <w:bottom w:val="single" w:sz="4" w:space="0" w:color="auto"/>
              <w:right w:val="single" w:sz="4" w:space="0" w:color="auto"/>
            </w:tcBorders>
            <w:shd w:val="clear" w:color="auto" w:fill="auto"/>
            <w:vAlign w:val="center"/>
            <w:hideMark/>
          </w:tcPr>
          <w:p w:rsidR="00B94B97" w:rsidRPr="00977C0C" w:rsidRDefault="00B94B97" w:rsidP="00CE47A5">
            <w:pPr>
              <w:jc w:val="center"/>
              <w:rPr>
                <w:sz w:val="20"/>
                <w:szCs w:val="20"/>
              </w:rPr>
            </w:pPr>
            <w:r w:rsidRPr="00977C0C">
              <w:rPr>
                <w:sz w:val="20"/>
                <w:szCs w:val="20"/>
              </w:rPr>
              <w:t> </w:t>
            </w:r>
          </w:p>
        </w:tc>
        <w:tc>
          <w:tcPr>
            <w:tcW w:w="1559" w:type="dxa"/>
            <w:tcBorders>
              <w:top w:val="single" w:sz="4" w:space="0" w:color="auto"/>
              <w:left w:val="nil"/>
              <w:bottom w:val="single" w:sz="4" w:space="0" w:color="auto"/>
              <w:right w:val="single" w:sz="4" w:space="0" w:color="auto"/>
            </w:tcBorders>
            <w:vAlign w:val="center"/>
          </w:tcPr>
          <w:p w:rsidR="00B94B97" w:rsidRPr="00977C0C" w:rsidRDefault="00B94B97" w:rsidP="00CE47A5">
            <w:pPr>
              <w:jc w:val="center"/>
              <w:rPr>
                <w:sz w:val="20"/>
                <w:szCs w:val="20"/>
              </w:rPr>
            </w:pPr>
            <w:r w:rsidRPr="00977C0C">
              <w:rPr>
                <w:sz w:val="20"/>
                <w:szCs w:val="20"/>
              </w:rPr>
              <w:t> </w:t>
            </w:r>
          </w:p>
        </w:tc>
      </w:tr>
      <w:tr w:rsidR="00B94B97" w:rsidRPr="00977C0C" w:rsidTr="00B94B97">
        <w:trPr>
          <w:trHeight w:val="52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1</w:t>
            </w:r>
          </w:p>
        </w:tc>
        <w:tc>
          <w:tcPr>
            <w:tcW w:w="1545"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rPr>
                <w:sz w:val="16"/>
                <w:szCs w:val="16"/>
              </w:rPr>
            </w:pPr>
            <w:r w:rsidRPr="00A34A93">
              <w:rPr>
                <w:sz w:val="16"/>
                <w:szCs w:val="16"/>
              </w:rPr>
              <w:t>ГКУ "Управление строительства Ленинградской области"</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Здание морга</w:t>
            </w:r>
          </w:p>
        </w:tc>
        <w:tc>
          <w:tcPr>
            <w:tcW w:w="1290"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xml:space="preserve">г.Кингисепп, ул.1-я Линия, </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0,055</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0,147</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0,038</w:t>
            </w:r>
          </w:p>
        </w:tc>
        <w:tc>
          <w:tcPr>
            <w:tcW w:w="1007"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0,022</w:t>
            </w:r>
          </w:p>
        </w:tc>
        <w:tc>
          <w:tcPr>
            <w:tcW w:w="1559" w:type="dxa"/>
            <w:tcBorders>
              <w:top w:val="single" w:sz="4" w:space="0" w:color="auto"/>
              <w:left w:val="nil"/>
              <w:bottom w:val="single" w:sz="4" w:space="0" w:color="auto"/>
              <w:right w:val="single" w:sz="4" w:space="0" w:color="auto"/>
            </w:tcBorders>
            <w:vAlign w:val="center"/>
          </w:tcPr>
          <w:p w:rsidR="00B94B97" w:rsidRPr="00A34A93" w:rsidRDefault="00B94B97" w:rsidP="00CE47A5">
            <w:pPr>
              <w:jc w:val="center"/>
              <w:rPr>
                <w:sz w:val="16"/>
                <w:szCs w:val="16"/>
              </w:rPr>
            </w:pPr>
            <w:r w:rsidRPr="00A34A93">
              <w:rPr>
                <w:sz w:val="16"/>
                <w:szCs w:val="16"/>
              </w:rPr>
              <w:t>0,240</w:t>
            </w:r>
          </w:p>
        </w:tc>
      </w:tr>
      <w:tr w:rsidR="00B94B97" w:rsidRPr="00977C0C" w:rsidTr="00B94B97">
        <w:trPr>
          <w:trHeight w:val="52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lastRenderedPageBreak/>
              <w:t>2</w:t>
            </w:r>
          </w:p>
        </w:tc>
        <w:tc>
          <w:tcPr>
            <w:tcW w:w="1545"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FD54CC">
            <w:pPr>
              <w:rPr>
                <w:sz w:val="16"/>
                <w:szCs w:val="16"/>
              </w:rPr>
            </w:pPr>
            <w:r w:rsidRPr="00A34A93">
              <w:rPr>
                <w:sz w:val="16"/>
                <w:szCs w:val="16"/>
              </w:rPr>
              <w:t>ООО "</w:t>
            </w:r>
            <w:r w:rsidR="00FD54CC">
              <w:rPr>
                <w:sz w:val="16"/>
                <w:szCs w:val="16"/>
              </w:rPr>
              <w:t>Проектное  Бюро «ГРАД»</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многоквартирный жилой дом</w:t>
            </w:r>
          </w:p>
        </w:tc>
        <w:tc>
          <w:tcPr>
            <w:tcW w:w="1290"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г.Кингисепп, 6 микрорайон</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0,182</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0,000</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0,128</w:t>
            </w:r>
          </w:p>
        </w:tc>
        <w:tc>
          <w:tcPr>
            <w:tcW w:w="1007"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0,026</w:t>
            </w:r>
          </w:p>
        </w:tc>
        <w:tc>
          <w:tcPr>
            <w:tcW w:w="1559" w:type="dxa"/>
            <w:tcBorders>
              <w:top w:val="single" w:sz="4" w:space="0" w:color="auto"/>
              <w:left w:val="nil"/>
              <w:bottom w:val="single" w:sz="4" w:space="0" w:color="auto"/>
              <w:right w:val="single" w:sz="4" w:space="0" w:color="auto"/>
            </w:tcBorders>
            <w:vAlign w:val="center"/>
          </w:tcPr>
          <w:p w:rsidR="00B94B97" w:rsidRPr="00A34A93" w:rsidRDefault="00B94B97" w:rsidP="00CE47A5">
            <w:pPr>
              <w:jc w:val="center"/>
              <w:rPr>
                <w:sz w:val="16"/>
                <w:szCs w:val="16"/>
              </w:rPr>
            </w:pPr>
            <w:r w:rsidRPr="00A34A93">
              <w:rPr>
                <w:sz w:val="16"/>
                <w:szCs w:val="16"/>
              </w:rPr>
              <w:t>0,311</w:t>
            </w:r>
          </w:p>
        </w:tc>
      </w:tr>
      <w:tr w:rsidR="00B94B97" w:rsidRPr="00977C0C" w:rsidTr="00B94B97">
        <w:trPr>
          <w:trHeight w:val="52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3</w:t>
            </w:r>
          </w:p>
        </w:tc>
        <w:tc>
          <w:tcPr>
            <w:tcW w:w="1545" w:type="dxa"/>
            <w:tcBorders>
              <w:top w:val="nil"/>
              <w:left w:val="nil"/>
              <w:bottom w:val="single" w:sz="4" w:space="0" w:color="auto"/>
              <w:right w:val="single" w:sz="4" w:space="0" w:color="auto"/>
            </w:tcBorders>
            <w:shd w:val="clear" w:color="auto" w:fill="auto"/>
            <w:vAlign w:val="center"/>
            <w:hideMark/>
          </w:tcPr>
          <w:p w:rsidR="00B94B97" w:rsidRPr="00A34A93" w:rsidRDefault="00FD54CC" w:rsidP="00CE47A5">
            <w:pPr>
              <w:rPr>
                <w:sz w:val="16"/>
                <w:szCs w:val="16"/>
              </w:rPr>
            </w:pPr>
            <w:r w:rsidRPr="00A34A93">
              <w:rPr>
                <w:sz w:val="16"/>
                <w:szCs w:val="16"/>
              </w:rPr>
              <w:t>ООО "</w:t>
            </w:r>
            <w:r>
              <w:rPr>
                <w:sz w:val="16"/>
                <w:szCs w:val="16"/>
              </w:rPr>
              <w:t>Проектное  Бюро «ГРАД»</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многоквартирный жилой дом</w:t>
            </w:r>
          </w:p>
        </w:tc>
        <w:tc>
          <w:tcPr>
            <w:tcW w:w="1290"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г.Кингисепп, 6 микрорайон</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0,555</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0,000</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0,337</w:t>
            </w:r>
          </w:p>
        </w:tc>
        <w:tc>
          <w:tcPr>
            <w:tcW w:w="1007"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0,103</w:t>
            </w:r>
          </w:p>
        </w:tc>
        <w:tc>
          <w:tcPr>
            <w:tcW w:w="1559" w:type="dxa"/>
            <w:tcBorders>
              <w:top w:val="single" w:sz="4" w:space="0" w:color="auto"/>
              <w:left w:val="nil"/>
              <w:bottom w:val="single" w:sz="4" w:space="0" w:color="auto"/>
              <w:right w:val="single" w:sz="4" w:space="0" w:color="auto"/>
            </w:tcBorders>
            <w:vAlign w:val="center"/>
          </w:tcPr>
          <w:p w:rsidR="00B94B97" w:rsidRPr="00A34A93" w:rsidRDefault="00B94B97" w:rsidP="00CE47A5">
            <w:pPr>
              <w:jc w:val="center"/>
              <w:rPr>
                <w:sz w:val="16"/>
                <w:szCs w:val="16"/>
              </w:rPr>
            </w:pPr>
            <w:r w:rsidRPr="00A34A93">
              <w:rPr>
                <w:sz w:val="16"/>
                <w:szCs w:val="16"/>
              </w:rPr>
              <w:t>0,893</w:t>
            </w:r>
          </w:p>
        </w:tc>
      </w:tr>
      <w:tr w:rsidR="00B94B97" w:rsidRPr="00977C0C" w:rsidTr="00B94B97">
        <w:trPr>
          <w:trHeight w:hRule="exact" w:val="284"/>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w:t>
            </w:r>
          </w:p>
        </w:tc>
        <w:tc>
          <w:tcPr>
            <w:tcW w:w="1545"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rPr>
                <w:b/>
                <w:bCs/>
                <w:sz w:val="16"/>
                <w:szCs w:val="16"/>
              </w:rPr>
            </w:pPr>
            <w:r w:rsidRPr="00A34A93">
              <w:rPr>
                <w:b/>
                <w:bCs/>
                <w:sz w:val="16"/>
                <w:szCs w:val="16"/>
              </w:rPr>
              <w:t>ИТОГО</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w:t>
            </w:r>
          </w:p>
        </w:tc>
        <w:tc>
          <w:tcPr>
            <w:tcW w:w="1290"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r w:rsidRPr="00A34A93">
              <w:rPr>
                <w:b/>
                <w:bCs/>
                <w:sz w:val="16"/>
                <w:szCs w:val="16"/>
              </w:rPr>
              <w:t>0,792</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r w:rsidRPr="00A34A93">
              <w:rPr>
                <w:b/>
                <w:bCs/>
                <w:sz w:val="16"/>
                <w:szCs w:val="16"/>
              </w:rPr>
              <w:t>0,147</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r w:rsidRPr="00A34A93">
              <w:rPr>
                <w:b/>
                <w:bCs/>
                <w:sz w:val="16"/>
                <w:szCs w:val="16"/>
              </w:rPr>
              <w:t>0,504</w:t>
            </w:r>
          </w:p>
        </w:tc>
        <w:tc>
          <w:tcPr>
            <w:tcW w:w="1007"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r w:rsidRPr="00A34A93">
              <w:rPr>
                <w:b/>
                <w:bCs/>
                <w:sz w:val="16"/>
                <w:szCs w:val="16"/>
              </w:rPr>
              <w:t>0,150</w:t>
            </w:r>
          </w:p>
        </w:tc>
        <w:tc>
          <w:tcPr>
            <w:tcW w:w="1559" w:type="dxa"/>
            <w:tcBorders>
              <w:top w:val="single" w:sz="4" w:space="0" w:color="auto"/>
              <w:left w:val="nil"/>
              <w:bottom w:val="single" w:sz="4" w:space="0" w:color="auto"/>
              <w:right w:val="single" w:sz="4" w:space="0" w:color="auto"/>
            </w:tcBorders>
            <w:vAlign w:val="center"/>
          </w:tcPr>
          <w:p w:rsidR="00B94B97" w:rsidRPr="00A34A93" w:rsidRDefault="00B94B97" w:rsidP="00CE47A5">
            <w:pPr>
              <w:jc w:val="center"/>
              <w:rPr>
                <w:b/>
                <w:bCs/>
                <w:sz w:val="16"/>
                <w:szCs w:val="16"/>
              </w:rPr>
            </w:pPr>
            <w:r w:rsidRPr="00A34A93">
              <w:rPr>
                <w:b/>
                <w:bCs/>
                <w:sz w:val="16"/>
                <w:szCs w:val="16"/>
              </w:rPr>
              <w:t>1,443</w:t>
            </w:r>
          </w:p>
        </w:tc>
      </w:tr>
      <w:tr w:rsidR="00B94B97" w:rsidRPr="00977C0C" w:rsidTr="00B94B97">
        <w:trPr>
          <w:trHeight w:val="19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w:t>
            </w:r>
          </w:p>
        </w:tc>
        <w:tc>
          <w:tcPr>
            <w:tcW w:w="1545" w:type="dxa"/>
            <w:tcBorders>
              <w:top w:val="nil"/>
              <w:left w:val="nil"/>
              <w:bottom w:val="single" w:sz="4" w:space="0" w:color="auto"/>
              <w:right w:val="single" w:sz="4" w:space="0" w:color="auto"/>
            </w:tcBorders>
            <w:shd w:val="clear" w:color="auto" w:fill="auto"/>
            <w:hideMark/>
          </w:tcPr>
          <w:p w:rsidR="00B94B97" w:rsidRPr="00A34A93" w:rsidRDefault="00B94B97" w:rsidP="00CE47A5">
            <w:pPr>
              <w:jc w:val="center"/>
              <w:rPr>
                <w:b/>
                <w:bCs/>
                <w:sz w:val="16"/>
                <w:szCs w:val="16"/>
              </w:rPr>
            </w:pPr>
            <w:r w:rsidRPr="00A34A93">
              <w:rPr>
                <w:b/>
                <w:bCs/>
                <w:sz w:val="16"/>
                <w:szCs w:val="16"/>
              </w:rPr>
              <w:t>2024 год</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w:t>
            </w:r>
          </w:p>
        </w:tc>
        <w:tc>
          <w:tcPr>
            <w:tcW w:w="1290"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rPr>
                <w:sz w:val="16"/>
                <w:szCs w:val="16"/>
              </w:rPr>
            </w:pPr>
            <w:r w:rsidRPr="00A34A93">
              <w:rPr>
                <w:sz w:val="16"/>
                <w:szCs w:val="16"/>
              </w:rPr>
              <w:t> </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w:t>
            </w:r>
          </w:p>
        </w:tc>
        <w:tc>
          <w:tcPr>
            <w:tcW w:w="1007"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w:t>
            </w:r>
          </w:p>
        </w:tc>
        <w:tc>
          <w:tcPr>
            <w:tcW w:w="1559" w:type="dxa"/>
            <w:tcBorders>
              <w:top w:val="single" w:sz="4" w:space="0" w:color="auto"/>
              <w:left w:val="nil"/>
              <w:bottom w:val="single" w:sz="4" w:space="0" w:color="auto"/>
              <w:right w:val="single" w:sz="4" w:space="0" w:color="auto"/>
            </w:tcBorders>
            <w:vAlign w:val="center"/>
          </w:tcPr>
          <w:p w:rsidR="00B94B97" w:rsidRPr="00A34A93" w:rsidRDefault="00B94B97" w:rsidP="00CE47A5">
            <w:pPr>
              <w:jc w:val="center"/>
              <w:rPr>
                <w:sz w:val="16"/>
                <w:szCs w:val="16"/>
              </w:rPr>
            </w:pPr>
            <w:r w:rsidRPr="00A34A93">
              <w:rPr>
                <w:sz w:val="16"/>
                <w:szCs w:val="16"/>
              </w:rPr>
              <w:t> </w:t>
            </w:r>
          </w:p>
        </w:tc>
      </w:tr>
      <w:tr w:rsidR="00B94B97" w:rsidRPr="00977C0C" w:rsidTr="00B94B97">
        <w:trPr>
          <w:trHeight w:val="76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4</w:t>
            </w:r>
          </w:p>
        </w:tc>
        <w:tc>
          <w:tcPr>
            <w:tcW w:w="1545"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rPr>
                <w:sz w:val="16"/>
                <w:szCs w:val="16"/>
              </w:rPr>
            </w:pPr>
            <w:r w:rsidRPr="00A34A93">
              <w:rPr>
                <w:sz w:val="16"/>
                <w:szCs w:val="16"/>
              </w:rPr>
              <w:t>ООО "ФПГ РОССТРО"</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xml:space="preserve">многоквартирный жилой дом  </w:t>
            </w:r>
          </w:p>
        </w:tc>
        <w:tc>
          <w:tcPr>
            <w:tcW w:w="1290"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г.Кингисепп, ул.Большая Советская, д.10</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0,583</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0,000</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0,429</w:t>
            </w:r>
          </w:p>
        </w:tc>
        <w:tc>
          <w:tcPr>
            <w:tcW w:w="1007"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0,129</w:t>
            </w:r>
          </w:p>
        </w:tc>
        <w:tc>
          <w:tcPr>
            <w:tcW w:w="1559" w:type="dxa"/>
            <w:tcBorders>
              <w:top w:val="single" w:sz="4" w:space="0" w:color="auto"/>
              <w:left w:val="nil"/>
              <w:bottom w:val="single" w:sz="4" w:space="0" w:color="auto"/>
              <w:right w:val="single" w:sz="4" w:space="0" w:color="auto"/>
            </w:tcBorders>
            <w:vAlign w:val="center"/>
          </w:tcPr>
          <w:p w:rsidR="00B94B97" w:rsidRPr="00A34A93" w:rsidRDefault="00B94B97" w:rsidP="00CE47A5">
            <w:pPr>
              <w:jc w:val="center"/>
              <w:rPr>
                <w:sz w:val="16"/>
                <w:szCs w:val="16"/>
              </w:rPr>
            </w:pPr>
            <w:r w:rsidRPr="00A34A93">
              <w:rPr>
                <w:sz w:val="16"/>
                <w:szCs w:val="16"/>
              </w:rPr>
              <w:t>1,012</w:t>
            </w:r>
          </w:p>
        </w:tc>
      </w:tr>
      <w:tr w:rsidR="00B94B97" w:rsidRPr="00977C0C" w:rsidTr="00B94B97">
        <w:trPr>
          <w:trHeight w:val="51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5</w:t>
            </w:r>
          </w:p>
        </w:tc>
        <w:tc>
          <w:tcPr>
            <w:tcW w:w="1545"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rPr>
                <w:sz w:val="16"/>
                <w:szCs w:val="16"/>
              </w:rPr>
            </w:pPr>
            <w:r w:rsidRPr="00A34A93">
              <w:rPr>
                <w:sz w:val="16"/>
                <w:szCs w:val="16"/>
              </w:rPr>
              <w:t>ООО "Специализированный застройщик "ПрогресСтрой"</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Жилые дома , корпуса№№1,2</w:t>
            </w:r>
          </w:p>
        </w:tc>
        <w:tc>
          <w:tcPr>
            <w:tcW w:w="1290"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г.Кингиспп, ул.Жукова, д.18а</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0,553</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0,000</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0,355</w:t>
            </w:r>
          </w:p>
        </w:tc>
        <w:tc>
          <w:tcPr>
            <w:tcW w:w="1007"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0,076</w:t>
            </w:r>
          </w:p>
        </w:tc>
        <w:tc>
          <w:tcPr>
            <w:tcW w:w="1559" w:type="dxa"/>
            <w:tcBorders>
              <w:top w:val="single" w:sz="4" w:space="0" w:color="auto"/>
              <w:left w:val="nil"/>
              <w:bottom w:val="single" w:sz="4" w:space="0" w:color="auto"/>
              <w:right w:val="single" w:sz="4" w:space="0" w:color="auto"/>
            </w:tcBorders>
            <w:vAlign w:val="center"/>
          </w:tcPr>
          <w:p w:rsidR="00B94B97" w:rsidRPr="00A34A93" w:rsidRDefault="00B94B97" w:rsidP="00CE47A5">
            <w:pPr>
              <w:jc w:val="center"/>
              <w:rPr>
                <w:sz w:val="16"/>
                <w:szCs w:val="16"/>
              </w:rPr>
            </w:pPr>
            <w:r w:rsidRPr="00A34A93">
              <w:rPr>
                <w:sz w:val="16"/>
                <w:szCs w:val="16"/>
              </w:rPr>
              <w:t>0,908</w:t>
            </w:r>
          </w:p>
        </w:tc>
      </w:tr>
      <w:tr w:rsidR="00B94B97" w:rsidRPr="00977C0C" w:rsidTr="00B94B97">
        <w:trPr>
          <w:trHeight w:val="51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6</w:t>
            </w:r>
          </w:p>
        </w:tc>
        <w:tc>
          <w:tcPr>
            <w:tcW w:w="1545"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rPr>
                <w:sz w:val="16"/>
                <w:szCs w:val="16"/>
              </w:rPr>
            </w:pPr>
            <w:r w:rsidRPr="00A34A93">
              <w:rPr>
                <w:sz w:val="16"/>
                <w:szCs w:val="16"/>
              </w:rPr>
              <w:t>ООО "Специализированный застройщик "ПрогресСтрой"</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Жилой корпус №3</w:t>
            </w:r>
          </w:p>
        </w:tc>
        <w:tc>
          <w:tcPr>
            <w:tcW w:w="1290"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г.Кингиспп, ул.Жукова, д.18</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0,225</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0,000</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0,161</w:t>
            </w:r>
          </w:p>
        </w:tc>
        <w:tc>
          <w:tcPr>
            <w:tcW w:w="1007"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0,033</w:t>
            </w:r>
          </w:p>
        </w:tc>
        <w:tc>
          <w:tcPr>
            <w:tcW w:w="1559" w:type="dxa"/>
            <w:tcBorders>
              <w:top w:val="single" w:sz="4" w:space="0" w:color="auto"/>
              <w:left w:val="nil"/>
              <w:bottom w:val="single" w:sz="4" w:space="0" w:color="auto"/>
              <w:right w:val="single" w:sz="4" w:space="0" w:color="auto"/>
            </w:tcBorders>
            <w:vAlign w:val="center"/>
          </w:tcPr>
          <w:p w:rsidR="00B94B97" w:rsidRPr="00A34A93" w:rsidRDefault="00B94B97" w:rsidP="00CE47A5">
            <w:pPr>
              <w:jc w:val="center"/>
              <w:rPr>
                <w:sz w:val="16"/>
                <w:szCs w:val="16"/>
              </w:rPr>
            </w:pPr>
            <w:r w:rsidRPr="00A34A93">
              <w:rPr>
                <w:sz w:val="16"/>
                <w:szCs w:val="16"/>
              </w:rPr>
              <w:t>0,386</w:t>
            </w:r>
          </w:p>
        </w:tc>
      </w:tr>
      <w:tr w:rsidR="00B94B97" w:rsidRPr="00977C0C" w:rsidTr="00B94B97">
        <w:trPr>
          <w:trHeight w:val="76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7</w:t>
            </w:r>
          </w:p>
        </w:tc>
        <w:tc>
          <w:tcPr>
            <w:tcW w:w="154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rPr>
                <w:sz w:val="16"/>
                <w:szCs w:val="16"/>
              </w:rPr>
            </w:pPr>
            <w:r w:rsidRPr="00A34A93">
              <w:rPr>
                <w:sz w:val="16"/>
                <w:szCs w:val="16"/>
              </w:rPr>
              <w:t>ООО "Ямбург 7М"</w:t>
            </w:r>
          </w:p>
          <w:p w:rsidR="00B94B97" w:rsidRPr="00A34A93" w:rsidRDefault="00B94B97" w:rsidP="00CE47A5">
            <w:pPr>
              <w:rPr>
                <w:sz w:val="16"/>
                <w:szCs w:val="16"/>
              </w:rPr>
            </w:pPr>
            <w:r w:rsidRPr="00A34A93">
              <w:rPr>
                <w:sz w:val="16"/>
                <w:szCs w:val="16"/>
              </w:rPr>
              <w:t xml:space="preserve"> 1 очередь</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комплексная застройка жилыми домами</w:t>
            </w:r>
          </w:p>
        </w:tc>
        <w:tc>
          <w:tcPr>
            <w:tcW w:w="12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г.Кингисепп, 7 мкр-н</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4,441</w:t>
            </w:r>
          </w:p>
        </w:tc>
        <w:tc>
          <w:tcPr>
            <w:tcW w:w="9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0,000</w:t>
            </w:r>
          </w:p>
        </w:tc>
        <w:tc>
          <w:tcPr>
            <w:tcW w:w="9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2,561</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0,686</w:t>
            </w:r>
          </w:p>
        </w:tc>
        <w:tc>
          <w:tcPr>
            <w:tcW w:w="1559" w:type="dxa"/>
            <w:tcBorders>
              <w:top w:val="single" w:sz="4" w:space="0" w:color="auto"/>
              <w:left w:val="single" w:sz="4" w:space="0" w:color="auto"/>
              <w:bottom w:val="single" w:sz="4" w:space="0" w:color="auto"/>
              <w:right w:val="single" w:sz="4" w:space="0" w:color="auto"/>
            </w:tcBorders>
            <w:vAlign w:val="center"/>
          </w:tcPr>
          <w:p w:rsidR="00B94B97" w:rsidRPr="00A34A93" w:rsidRDefault="00B94B97" w:rsidP="00CE47A5">
            <w:pPr>
              <w:jc w:val="center"/>
              <w:rPr>
                <w:sz w:val="16"/>
                <w:szCs w:val="16"/>
              </w:rPr>
            </w:pPr>
            <w:r w:rsidRPr="00A34A93">
              <w:rPr>
                <w:sz w:val="16"/>
                <w:szCs w:val="16"/>
              </w:rPr>
              <w:t>7,002</w:t>
            </w:r>
          </w:p>
        </w:tc>
      </w:tr>
      <w:tr w:rsidR="00B94B97" w:rsidRPr="00977C0C" w:rsidTr="00B94B97">
        <w:trPr>
          <w:trHeight w:hRule="exact" w:val="284"/>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w:t>
            </w:r>
          </w:p>
        </w:tc>
        <w:tc>
          <w:tcPr>
            <w:tcW w:w="1545" w:type="dxa"/>
            <w:tcBorders>
              <w:top w:val="single" w:sz="4" w:space="0" w:color="auto"/>
              <w:left w:val="nil"/>
              <w:bottom w:val="single" w:sz="4" w:space="0" w:color="auto"/>
              <w:right w:val="single" w:sz="4" w:space="0" w:color="auto"/>
            </w:tcBorders>
            <w:shd w:val="clear" w:color="auto" w:fill="auto"/>
            <w:vAlign w:val="center"/>
            <w:hideMark/>
          </w:tcPr>
          <w:p w:rsidR="00B94B97" w:rsidRPr="00A34A93" w:rsidRDefault="00B94B97" w:rsidP="00CE47A5">
            <w:pPr>
              <w:rPr>
                <w:b/>
                <w:bCs/>
                <w:sz w:val="16"/>
                <w:szCs w:val="16"/>
              </w:rPr>
            </w:pPr>
            <w:r w:rsidRPr="00A34A93">
              <w:rPr>
                <w:b/>
                <w:bCs/>
                <w:sz w:val="16"/>
                <w:szCs w:val="16"/>
              </w:rPr>
              <w:t>ИТОГО</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r w:rsidRPr="00A34A93">
              <w:rPr>
                <w:b/>
                <w:bCs/>
                <w:sz w:val="16"/>
                <w:szCs w:val="16"/>
              </w:rPr>
              <w:t>5,802</w:t>
            </w:r>
          </w:p>
        </w:tc>
        <w:tc>
          <w:tcPr>
            <w:tcW w:w="978" w:type="dxa"/>
            <w:tcBorders>
              <w:top w:val="single" w:sz="4" w:space="0" w:color="auto"/>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r w:rsidRPr="00A34A93">
              <w:rPr>
                <w:b/>
                <w:bCs/>
                <w:sz w:val="16"/>
                <w:szCs w:val="16"/>
              </w:rPr>
              <w:t>0,000</w:t>
            </w:r>
          </w:p>
        </w:tc>
        <w:tc>
          <w:tcPr>
            <w:tcW w:w="978" w:type="dxa"/>
            <w:tcBorders>
              <w:top w:val="single" w:sz="4" w:space="0" w:color="auto"/>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r w:rsidRPr="00A34A93">
              <w:rPr>
                <w:b/>
                <w:bCs/>
                <w:sz w:val="16"/>
                <w:szCs w:val="16"/>
              </w:rPr>
              <w:t>3,506</w:t>
            </w:r>
          </w:p>
        </w:tc>
        <w:tc>
          <w:tcPr>
            <w:tcW w:w="1007" w:type="dxa"/>
            <w:tcBorders>
              <w:top w:val="single" w:sz="4" w:space="0" w:color="auto"/>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r w:rsidRPr="00A34A93">
              <w:rPr>
                <w:b/>
                <w:bCs/>
                <w:sz w:val="16"/>
                <w:szCs w:val="16"/>
              </w:rPr>
              <w:t>0,924</w:t>
            </w:r>
          </w:p>
        </w:tc>
        <w:tc>
          <w:tcPr>
            <w:tcW w:w="1559" w:type="dxa"/>
            <w:tcBorders>
              <w:top w:val="single" w:sz="4" w:space="0" w:color="auto"/>
              <w:left w:val="nil"/>
              <w:bottom w:val="single" w:sz="4" w:space="0" w:color="auto"/>
              <w:right w:val="single" w:sz="4" w:space="0" w:color="auto"/>
            </w:tcBorders>
            <w:vAlign w:val="center"/>
          </w:tcPr>
          <w:p w:rsidR="00B94B97" w:rsidRPr="00A34A93" w:rsidRDefault="00B94B97" w:rsidP="00CE47A5">
            <w:pPr>
              <w:jc w:val="center"/>
              <w:rPr>
                <w:b/>
                <w:bCs/>
                <w:sz w:val="16"/>
                <w:szCs w:val="16"/>
              </w:rPr>
            </w:pPr>
            <w:r w:rsidRPr="00A34A93">
              <w:rPr>
                <w:b/>
                <w:bCs/>
                <w:sz w:val="16"/>
                <w:szCs w:val="16"/>
              </w:rPr>
              <w:t>9,308</w:t>
            </w:r>
          </w:p>
        </w:tc>
      </w:tr>
      <w:tr w:rsidR="00B94B97" w:rsidRPr="00977C0C" w:rsidTr="00B94B97">
        <w:trPr>
          <w:trHeight w:val="158"/>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w:t>
            </w:r>
          </w:p>
        </w:tc>
        <w:tc>
          <w:tcPr>
            <w:tcW w:w="1545" w:type="dxa"/>
            <w:tcBorders>
              <w:top w:val="nil"/>
              <w:left w:val="nil"/>
              <w:bottom w:val="single" w:sz="4" w:space="0" w:color="auto"/>
              <w:right w:val="single" w:sz="4" w:space="0" w:color="auto"/>
            </w:tcBorders>
            <w:shd w:val="clear" w:color="auto" w:fill="auto"/>
            <w:hideMark/>
          </w:tcPr>
          <w:p w:rsidR="00B94B97" w:rsidRPr="00A34A93" w:rsidRDefault="00B94B97" w:rsidP="00CE47A5">
            <w:pPr>
              <w:jc w:val="center"/>
              <w:rPr>
                <w:b/>
                <w:bCs/>
                <w:sz w:val="16"/>
                <w:szCs w:val="16"/>
              </w:rPr>
            </w:pPr>
            <w:r w:rsidRPr="00A34A93">
              <w:rPr>
                <w:b/>
                <w:bCs/>
                <w:sz w:val="16"/>
                <w:szCs w:val="16"/>
              </w:rPr>
              <w:t>2025 год</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w:t>
            </w:r>
          </w:p>
        </w:tc>
        <w:tc>
          <w:tcPr>
            <w:tcW w:w="1290"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w:t>
            </w:r>
          </w:p>
        </w:tc>
        <w:tc>
          <w:tcPr>
            <w:tcW w:w="1007"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w:t>
            </w:r>
          </w:p>
        </w:tc>
        <w:tc>
          <w:tcPr>
            <w:tcW w:w="1559" w:type="dxa"/>
            <w:tcBorders>
              <w:top w:val="single" w:sz="4" w:space="0" w:color="auto"/>
              <w:left w:val="nil"/>
              <w:bottom w:val="single" w:sz="4" w:space="0" w:color="auto"/>
              <w:right w:val="single" w:sz="4" w:space="0" w:color="auto"/>
            </w:tcBorders>
            <w:vAlign w:val="center"/>
          </w:tcPr>
          <w:p w:rsidR="00B94B97" w:rsidRPr="00A34A93" w:rsidRDefault="00B94B97" w:rsidP="00CE47A5">
            <w:pPr>
              <w:jc w:val="center"/>
              <w:rPr>
                <w:sz w:val="16"/>
                <w:szCs w:val="16"/>
              </w:rPr>
            </w:pPr>
            <w:r w:rsidRPr="00A34A93">
              <w:rPr>
                <w:sz w:val="16"/>
                <w:szCs w:val="16"/>
              </w:rPr>
              <w:t> </w:t>
            </w:r>
          </w:p>
        </w:tc>
      </w:tr>
      <w:tr w:rsidR="00B94B97" w:rsidRPr="00977C0C" w:rsidTr="00B94B97">
        <w:trPr>
          <w:trHeight w:val="76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8</w:t>
            </w:r>
          </w:p>
        </w:tc>
        <w:tc>
          <w:tcPr>
            <w:tcW w:w="1545"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rPr>
                <w:sz w:val="16"/>
                <w:szCs w:val="16"/>
              </w:rPr>
            </w:pPr>
            <w:r w:rsidRPr="00A34A93">
              <w:rPr>
                <w:sz w:val="16"/>
                <w:szCs w:val="16"/>
              </w:rPr>
              <w:t>ООО "Строительная компания Балт-Строй"</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многоквартирный жилой дом  корпус№4</w:t>
            </w:r>
          </w:p>
        </w:tc>
        <w:tc>
          <w:tcPr>
            <w:tcW w:w="1290"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г.Кингисепп, ул.Воровского, 50</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0,735</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0,097</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0,647</w:t>
            </w:r>
          </w:p>
        </w:tc>
        <w:tc>
          <w:tcPr>
            <w:tcW w:w="1007"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0,205</w:t>
            </w:r>
          </w:p>
        </w:tc>
        <w:tc>
          <w:tcPr>
            <w:tcW w:w="1559" w:type="dxa"/>
            <w:tcBorders>
              <w:top w:val="single" w:sz="4" w:space="0" w:color="auto"/>
              <w:left w:val="nil"/>
              <w:bottom w:val="single" w:sz="4" w:space="0" w:color="auto"/>
              <w:right w:val="single" w:sz="4" w:space="0" w:color="auto"/>
            </w:tcBorders>
            <w:vAlign w:val="center"/>
          </w:tcPr>
          <w:p w:rsidR="00B94B97" w:rsidRPr="00A34A93" w:rsidRDefault="00B94B97" w:rsidP="00CE47A5">
            <w:pPr>
              <w:jc w:val="center"/>
              <w:rPr>
                <w:sz w:val="16"/>
                <w:szCs w:val="16"/>
              </w:rPr>
            </w:pPr>
            <w:r w:rsidRPr="00A34A93">
              <w:rPr>
                <w:sz w:val="16"/>
                <w:szCs w:val="16"/>
              </w:rPr>
              <w:t>1,479</w:t>
            </w:r>
          </w:p>
        </w:tc>
      </w:tr>
      <w:tr w:rsidR="00B94B97" w:rsidRPr="00977C0C" w:rsidTr="00B94B97">
        <w:trPr>
          <w:trHeight w:val="51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9</w:t>
            </w:r>
          </w:p>
        </w:tc>
        <w:tc>
          <w:tcPr>
            <w:tcW w:w="1545"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rPr>
                <w:sz w:val="16"/>
                <w:szCs w:val="16"/>
              </w:rPr>
            </w:pPr>
            <w:r w:rsidRPr="00A34A93">
              <w:rPr>
                <w:sz w:val="16"/>
                <w:szCs w:val="16"/>
              </w:rPr>
              <w:t>ООО "Ямбург 7М"                       2 очередь</w:t>
            </w:r>
          </w:p>
        </w:tc>
        <w:tc>
          <w:tcPr>
            <w:tcW w:w="992" w:type="dxa"/>
            <w:tcBorders>
              <w:top w:val="nil"/>
              <w:left w:val="nil"/>
              <w:bottom w:val="single" w:sz="4" w:space="0" w:color="auto"/>
              <w:right w:val="single" w:sz="4" w:space="0" w:color="auto"/>
            </w:tcBorders>
            <w:shd w:val="clear" w:color="auto" w:fill="auto"/>
            <w:noWrap/>
            <w:vAlign w:val="center"/>
            <w:hideMark/>
          </w:tcPr>
          <w:p w:rsidR="00B94B97" w:rsidRPr="00A34A93" w:rsidRDefault="00B94B97" w:rsidP="00CE47A5">
            <w:pPr>
              <w:jc w:val="center"/>
              <w:rPr>
                <w:sz w:val="16"/>
                <w:szCs w:val="16"/>
              </w:rPr>
            </w:pPr>
            <w:r w:rsidRPr="00A34A93">
              <w:rPr>
                <w:sz w:val="16"/>
                <w:szCs w:val="16"/>
              </w:rPr>
              <w:t>комплексная застройка жилыми домами</w:t>
            </w:r>
          </w:p>
        </w:tc>
        <w:tc>
          <w:tcPr>
            <w:tcW w:w="1290" w:type="dxa"/>
            <w:tcBorders>
              <w:top w:val="nil"/>
              <w:left w:val="nil"/>
              <w:bottom w:val="single" w:sz="4" w:space="0" w:color="auto"/>
              <w:right w:val="single" w:sz="4" w:space="0" w:color="auto"/>
            </w:tcBorders>
            <w:shd w:val="clear" w:color="auto" w:fill="auto"/>
            <w:noWrap/>
            <w:vAlign w:val="center"/>
            <w:hideMark/>
          </w:tcPr>
          <w:p w:rsidR="00B94B97" w:rsidRPr="00A34A93" w:rsidRDefault="00B94B97" w:rsidP="00CE47A5">
            <w:pPr>
              <w:jc w:val="center"/>
              <w:rPr>
                <w:sz w:val="16"/>
                <w:szCs w:val="16"/>
              </w:rPr>
            </w:pPr>
            <w:r w:rsidRPr="00A34A93">
              <w:rPr>
                <w:sz w:val="16"/>
                <w:szCs w:val="16"/>
              </w:rPr>
              <w:t>г.Кингисепп, 7 мкр-н</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4,916</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0,000</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2,990</w:t>
            </w:r>
          </w:p>
        </w:tc>
        <w:tc>
          <w:tcPr>
            <w:tcW w:w="1007"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0,849</w:t>
            </w:r>
          </w:p>
        </w:tc>
        <w:tc>
          <w:tcPr>
            <w:tcW w:w="1559" w:type="dxa"/>
            <w:tcBorders>
              <w:top w:val="single" w:sz="4" w:space="0" w:color="auto"/>
              <w:left w:val="nil"/>
              <w:bottom w:val="single" w:sz="4" w:space="0" w:color="auto"/>
              <w:right w:val="single" w:sz="4" w:space="0" w:color="auto"/>
            </w:tcBorders>
            <w:vAlign w:val="center"/>
          </w:tcPr>
          <w:p w:rsidR="00B94B97" w:rsidRPr="00A34A93" w:rsidRDefault="00B94B97" w:rsidP="00CE47A5">
            <w:pPr>
              <w:jc w:val="center"/>
              <w:rPr>
                <w:sz w:val="16"/>
                <w:szCs w:val="16"/>
              </w:rPr>
            </w:pPr>
            <w:r w:rsidRPr="00A34A93">
              <w:rPr>
                <w:sz w:val="16"/>
                <w:szCs w:val="16"/>
              </w:rPr>
              <w:t>7,906</w:t>
            </w:r>
          </w:p>
        </w:tc>
      </w:tr>
      <w:tr w:rsidR="00B94B97" w:rsidRPr="00977C0C" w:rsidTr="00B94B97">
        <w:trPr>
          <w:trHeight w:hRule="exact" w:val="284"/>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B94B97" w:rsidRPr="00A34A93" w:rsidRDefault="00B94B97" w:rsidP="00CE47A5">
            <w:pPr>
              <w:rPr>
                <w:sz w:val="16"/>
                <w:szCs w:val="16"/>
              </w:rPr>
            </w:pPr>
            <w:r w:rsidRPr="00A34A93">
              <w:rPr>
                <w:sz w:val="16"/>
                <w:szCs w:val="16"/>
              </w:rPr>
              <w:t> </w:t>
            </w:r>
          </w:p>
        </w:tc>
        <w:tc>
          <w:tcPr>
            <w:tcW w:w="1545"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rPr>
                <w:b/>
                <w:bCs/>
                <w:sz w:val="16"/>
                <w:szCs w:val="16"/>
              </w:rPr>
            </w:pPr>
            <w:r w:rsidRPr="00A34A93">
              <w:rPr>
                <w:b/>
                <w:bCs/>
                <w:sz w:val="16"/>
                <w:szCs w:val="16"/>
              </w:rPr>
              <w:t>ИТОГО</w:t>
            </w:r>
          </w:p>
        </w:tc>
        <w:tc>
          <w:tcPr>
            <w:tcW w:w="992" w:type="dxa"/>
            <w:tcBorders>
              <w:top w:val="nil"/>
              <w:left w:val="nil"/>
              <w:bottom w:val="single" w:sz="4" w:space="0" w:color="auto"/>
              <w:right w:val="single" w:sz="4" w:space="0" w:color="auto"/>
            </w:tcBorders>
            <w:shd w:val="clear" w:color="auto" w:fill="auto"/>
            <w:noWrap/>
            <w:vAlign w:val="center"/>
            <w:hideMark/>
          </w:tcPr>
          <w:p w:rsidR="00B94B97" w:rsidRPr="00A34A93" w:rsidRDefault="00B94B97" w:rsidP="00CE47A5">
            <w:pPr>
              <w:jc w:val="center"/>
              <w:rPr>
                <w:sz w:val="16"/>
                <w:szCs w:val="16"/>
              </w:rPr>
            </w:pPr>
          </w:p>
        </w:tc>
        <w:tc>
          <w:tcPr>
            <w:tcW w:w="1290" w:type="dxa"/>
            <w:tcBorders>
              <w:top w:val="nil"/>
              <w:left w:val="nil"/>
              <w:bottom w:val="single" w:sz="4" w:space="0" w:color="auto"/>
              <w:right w:val="single" w:sz="4" w:space="0" w:color="auto"/>
            </w:tcBorders>
            <w:shd w:val="clear" w:color="auto" w:fill="auto"/>
            <w:noWrap/>
            <w:vAlign w:val="bottom"/>
            <w:hideMark/>
          </w:tcPr>
          <w:p w:rsidR="00B94B97" w:rsidRPr="00A34A93" w:rsidRDefault="00B94B97" w:rsidP="00CE47A5">
            <w:pPr>
              <w:rPr>
                <w:sz w:val="16"/>
                <w:szCs w:val="16"/>
              </w:rPr>
            </w:pPr>
            <w:r w:rsidRPr="00A34A93">
              <w:rPr>
                <w:sz w:val="16"/>
                <w:szCs w:val="16"/>
              </w:rPr>
              <w:t> </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r w:rsidRPr="00A34A93">
              <w:rPr>
                <w:b/>
                <w:bCs/>
                <w:sz w:val="16"/>
                <w:szCs w:val="16"/>
              </w:rPr>
              <w:t>5,651</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r w:rsidRPr="00A34A93">
              <w:rPr>
                <w:b/>
                <w:bCs/>
                <w:sz w:val="16"/>
                <w:szCs w:val="16"/>
              </w:rPr>
              <w:t>0,097</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r w:rsidRPr="00A34A93">
              <w:rPr>
                <w:b/>
                <w:bCs/>
                <w:sz w:val="16"/>
                <w:szCs w:val="16"/>
              </w:rPr>
              <w:t>3,637</w:t>
            </w:r>
          </w:p>
        </w:tc>
        <w:tc>
          <w:tcPr>
            <w:tcW w:w="1007"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r w:rsidRPr="00A34A93">
              <w:rPr>
                <w:b/>
                <w:bCs/>
                <w:sz w:val="16"/>
                <w:szCs w:val="16"/>
              </w:rPr>
              <w:t>1,054</w:t>
            </w:r>
          </w:p>
        </w:tc>
        <w:tc>
          <w:tcPr>
            <w:tcW w:w="1559" w:type="dxa"/>
            <w:tcBorders>
              <w:top w:val="single" w:sz="4" w:space="0" w:color="auto"/>
              <w:left w:val="nil"/>
              <w:bottom w:val="single" w:sz="4" w:space="0" w:color="auto"/>
              <w:right w:val="single" w:sz="4" w:space="0" w:color="auto"/>
            </w:tcBorders>
            <w:vAlign w:val="center"/>
          </w:tcPr>
          <w:p w:rsidR="00B94B97" w:rsidRPr="00A34A93" w:rsidRDefault="00B94B97" w:rsidP="00CE47A5">
            <w:pPr>
              <w:jc w:val="center"/>
              <w:rPr>
                <w:b/>
                <w:bCs/>
                <w:sz w:val="16"/>
                <w:szCs w:val="16"/>
              </w:rPr>
            </w:pPr>
            <w:r w:rsidRPr="00A34A93">
              <w:rPr>
                <w:b/>
                <w:bCs/>
                <w:sz w:val="16"/>
                <w:szCs w:val="16"/>
              </w:rPr>
              <w:t>9,385</w:t>
            </w:r>
          </w:p>
        </w:tc>
      </w:tr>
      <w:tr w:rsidR="00B94B97" w:rsidRPr="00977C0C" w:rsidTr="00B94B97">
        <w:trPr>
          <w:trHeight w:val="315"/>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B94B97" w:rsidRPr="00A34A93" w:rsidRDefault="00B94B97" w:rsidP="00CE47A5">
            <w:pPr>
              <w:rPr>
                <w:sz w:val="16"/>
                <w:szCs w:val="16"/>
              </w:rPr>
            </w:pPr>
            <w:r w:rsidRPr="00A34A93">
              <w:rPr>
                <w:sz w:val="16"/>
                <w:szCs w:val="16"/>
              </w:rPr>
              <w:t> </w:t>
            </w:r>
          </w:p>
        </w:tc>
        <w:tc>
          <w:tcPr>
            <w:tcW w:w="1545" w:type="dxa"/>
            <w:tcBorders>
              <w:top w:val="nil"/>
              <w:left w:val="nil"/>
              <w:bottom w:val="single" w:sz="4" w:space="0" w:color="auto"/>
              <w:right w:val="single" w:sz="4" w:space="0" w:color="auto"/>
            </w:tcBorders>
            <w:shd w:val="clear" w:color="auto" w:fill="auto"/>
            <w:hideMark/>
          </w:tcPr>
          <w:p w:rsidR="00B94B97" w:rsidRPr="00A34A93" w:rsidRDefault="00B94B97" w:rsidP="00CE47A5">
            <w:pPr>
              <w:jc w:val="center"/>
              <w:rPr>
                <w:b/>
                <w:bCs/>
                <w:sz w:val="16"/>
                <w:szCs w:val="16"/>
              </w:rPr>
            </w:pPr>
            <w:r w:rsidRPr="00A34A93">
              <w:rPr>
                <w:b/>
                <w:bCs/>
                <w:sz w:val="16"/>
                <w:szCs w:val="16"/>
              </w:rPr>
              <w:t>2026 год</w:t>
            </w:r>
          </w:p>
        </w:tc>
        <w:tc>
          <w:tcPr>
            <w:tcW w:w="992" w:type="dxa"/>
            <w:tcBorders>
              <w:top w:val="nil"/>
              <w:left w:val="nil"/>
              <w:bottom w:val="single" w:sz="4" w:space="0" w:color="auto"/>
              <w:right w:val="single" w:sz="4" w:space="0" w:color="auto"/>
            </w:tcBorders>
            <w:shd w:val="clear" w:color="auto" w:fill="auto"/>
            <w:noWrap/>
            <w:vAlign w:val="center"/>
            <w:hideMark/>
          </w:tcPr>
          <w:p w:rsidR="00B94B97" w:rsidRPr="00A34A93" w:rsidRDefault="00B94B97" w:rsidP="00CE47A5">
            <w:pPr>
              <w:jc w:val="center"/>
              <w:rPr>
                <w:sz w:val="16"/>
                <w:szCs w:val="16"/>
              </w:rPr>
            </w:pPr>
          </w:p>
        </w:tc>
        <w:tc>
          <w:tcPr>
            <w:tcW w:w="1290" w:type="dxa"/>
            <w:tcBorders>
              <w:top w:val="nil"/>
              <w:left w:val="nil"/>
              <w:bottom w:val="single" w:sz="4" w:space="0" w:color="auto"/>
              <w:right w:val="single" w:sz="4" w:space="0" w:color="auto"/>
            </w:tcBorders>
            <w:shd w:val="clear" w:color="auto" w:fill="auto"/>
            <w:noWrap/>
            <w:vAlign w:val="bottom"/>
            <w:hideMark/>
          </w:tcPr>
          <w:p w:rsidR="00B94B97" w:rsidRPr="00A34A93" w:rsidRDefault="00B94B97" w:rsidP="00CE47A5">
            <w:pPr>
              <w:rPr>
                <w:sz w:val="16"/>
                <w:szCs w:val="16"/>
              </w:rPr>
            </w:pPr>
            <w:r w:rsidRPr="00A34A93">
              <w:rPr>
                <w:sz w:val="16"/>
                <w:szCs w:val="16"/>
              </w:rPr>
              <w:t> </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w:t>
            </w:r>
          </w:p>
        </w:tc>
        <w:tc>
          <w:tcPr>
            <w:tcW w:w="1007"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 </w:t>
            </w:r>
          </w:p>
        </w:tc>
        <w:tc>
          <w:tcPr>
            <w:tcW w:w="1559" w:type="dxa"/>
            <w:tcBorders>
              <w:top w:val="single" w:sz="4" w:space="0" w:color="auto"/>
              <w:left w:val="nil"/>
              <w:bottom w:val="single" w:sz="4" w:space="0" w:color="auto"/>
              <w:right w:val="single" w:sz="4" w:space="0" w:color="auto"/>
            </w:tcBorders>
            <w:vAlign w:val="center"/>
          </w:tcPr>
          <w:p w:rsidR="00B94B97" w:rsidRPr="00A34A93" w:rsidRDefault="00B94B97" w:rsidP="00CE47A5">
            <w:pPr>
              <w:jc w:val="center"/>
              <w:rPr>
                <w:sz w:val="16"/>
                <w:szCs w:val="16"/>
              </w:rPr>
            </w:pPr>
            <w:r w:rsidRPr="00A34A93">
              <w:rPr>
                <w:sz w:val="16"/>
                <w:szCs w:val="16"/>
              </w:rPr>
              <w:t> </w:t>
            </w:r>
          </w:p>
        </w:tc>
      </w:tr>
      <w:tr w:rsidR="00B94B97" w:rsidRPr="00977C0C" w:rsidTr="00B94B97">
        <w:trPr>
          <w:trHeight w:val="25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10</w:t>
            </w:r>
          </w:p>
        </w:tc>
        <w:tc>
          <w:tcPr>
            <w:tcW w:w="1545"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rPr>
                <w:sz w:val="16"/>
                <w:szCs w:val="16"/>
              </w:rPr>
            </w:pPr>
            <w:r w:rsidRPr="00A34A93">
              <w:rPr>
                <w:sz w:val="16"/>
                <w:szCs w:val="16"/>
              </w:rPr>
              <w:t>ООО "Ямбург 7М"                       3 очередь</w:t>
            </w:r>
          </w:p>
        </w:tc>
        <w:tc>
          <w:tcPr>
            <w:tcW w:w="992" w:type="dxa"/>
            <w:tcBorders>
              <w:top w:val="nil"/>
              <w:left w:val="nil"/>
              <w:bottom w:val="single" w:sz="4" w:space="0" w:color="auto"/>
              <w:right w:val="single" w:sz="4" w:space="0" w:color="auto"/>
            </w:tcBorders>
            <w:shd w:val="clear" w:color="auto" w:fill="auto"/>
            <w:noWrap/>
            <w:vAlign w:val="center"/>
            <w:hideMark/>
          </w:tcPr>
          <w:p w:rsidR="00B94B97" w:rsidRPr="00A34A93" w:rsidRDefault="00B94B97" w:rsidP="00CE47A5">
            <w:pPr>
              <w:jc w:val="center"/>
              <w:rPr>
                <w:sz w:val="16"/>
                <w:szCs w:val="16"/>
              </w:rPr>
            </w:pPr>
            <w:r w:rsidRPr="00A34A93">
              <w:rPr>
                <w:sz w:val="16"/>
                <w:szCs w:val="16"/>
              </w:rPr>
              <w:t>комплексная застройка жилыми домами</w:t>
            </w:r>
          </w:p>
        </w:tc>
        <w:tc>
          <w:tcPr>
            <w:tcW w:w="1290" w:type="dxa"/>
            <w:tcBorders>
              <w:top w:val="nil"/>
              <w:left w:val="nil"/>
              <w:bottom w:val="single" w:sz="4" w:space="0" w:color="auto"/>
              <w:right w:val="single" w:sz="4" w:space="0" w:color="auto"/>
            </w:tcBorders>
            <w:shd w:val="clear" w:color="auto" w:fill="auto"/>
            <w:noWrap/>
            <w:vAlign w:val="center"/>
            <w:hideMark/>
          </w:tcPr>
          <w:p w:rsidR="00B94B97" w:rsidRPr="00A34A93" w:rsidRDefault="00B94B97" w:rsidP="00CE47A5">
            <w:pPr>
              <w:jc w:val="center"/>
              <w:rPr>
                <w:sz w:val="16"/>
                <w:szCs w:val="16"/>
              </w:rPr>
            </w:pPr>
            <w:r w:rsidRPr="00A34A93">
              <w:rPr>
                <w:sz w:val="16"/>
                <w:szCs w:val="16"/>
              </w:rPr>
              <w:t>г.Кингисепп, 7 мкр-н</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1,671</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0,000</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1,075</w:t>
            </w:r>
          </w:p>
        </w:tc>
        <w:tc>
          <w:tcPr>
            <w:tcW w:w="1007"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0,257</w:t>
            </w:r>
          </w:p>
        </w:tc>
        <w:tc>
          <w:tcPr>
            <w:tcW w:w="1559" w:type="dxa"/>
            <w:tcBorders>
              <w:top w:val="single" w:sz="4" w:space="0" w:color="auto"/>
              <w:left w:val="nil"/>
              <w:bottom w:val="single" w:sz="4" w:space="0" w:color="auto"/>
              <w:right w:val="single" w:sz="4" w:space="0" w:color="auto"/>
            </w:tcBorders>
            <w:vAlign w:val="center"/>
          </w:tcPr>
          <w:p w:rsidR="00B94B97" w:rsidRPr="00A34A93" w:rsidRDefault="00B94B97" w:rsidP="00CE47A5">
            <w:pPr>
              <w:jc w:val="center"/>
              <w:rPr>
                <w:sz w:val="16"/>
                <w:szCs w:val="16"/>
              </w:rPr>
            </w:pPr>
            <w:r w:rsidRPr="00A34A93">
              <w:rPr>
                <w:sz w:val="16"/>
                <w:szCs w:val="16"/>
              </w:rPr>
              <w:t>2,746</w:t>
            </w:r>
          </w:p>
        </w:tc>
      </w:tr>
      <w:tr w:rsidR="00B94B97" w:rsidRPr="00977C0C" w:rsidTr="00B94B97">
        <w:trPr>
          <w:trHeight w:val="25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11</w:t>
            </w:r>
          </w:p>
        </w:tc>
        <w:tc>
          <w:tcPr>
            <w:tcW w:w="1545"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rPr>
                <w:sz w:val="16"/>
                <w:szCs w:val="16"/>
              </w:rPr>
            </w:pPr>
            <w:r w:rsidRPr="00A34A93">
              <w:rPr>
                <w:sz w:val="16"/>
                <w:szCs w:val="16"/>
              </w:rPr>
              <w:t>ООО "Ямбург 7М"                      4 очередь</w:t>
            </w:r>
          </w:p>
        </w:tc>
        <w:tc>
          <w:tcPr>
            <w:tcW w:w="992" w:type="dxa"/>
            <w:tcBorders>
              <w:top w:val="nil"/>
              <w:left w:val="nil"/>
              <w:bottom w:val="single" w:sz="4" w:space="0" w:color="auto"/>
              <w:right w:val="single" w:sz="4" w:space="0" w:color="auto"/>
            </w:tcBorders>
            <w:shd w:val="clear" w:color="auto" w:fill="auto"/>
            <w:noWrap/>
            <w:vAlign w:val="center"/>
            <w:hideMark/>
          </w:tcPr>
          <w:p w:rsidR="00B94B97" w:rsidRPr="00A34A93" w:rsidRDefault="00B94B97" w:rsidP="00CE47A5">
            <w:pPr>
              <w:jc w:val="center"/>
              <w:rPr>
                <w:sz w:val="16"/>
                <w:szCs w:val="16"/>
              </w:rPr>
            </w:pPr>
            <w:r w:rsidRPr="00A34A93">
              <w:rPr>
                <w:sz w:val="16"/>
                <w:szCs w:val="16"/>
              </w:rPr>
              <w:t>СОШ</w:t>
            </w:r>
          </w:p>
        </w:tc>
        <w:tc>
          <w:tcPr>
            <w:tcW w:w="1290" w:type="dxa"/>
            <w:tcBorders>
              <w:top w:val="nil"/>
              <w:left w:val="nil"/>
              <w:bottom w:val="single" w:sz="4" w:space="0" w:color="auto"/>
              <w:right w:val="single" w:sz="4" w:space="0" w:color="auto"/>
            </w:tcBorders>
            <w:shd w:val="clear" w:color="auto" w:fill="auto"/>
            <w:noWrap/>
            <w:vAlign w:val="center"/>
            <w:hideMark/>
          </w:tcPr>
          <w:p w:rsidR="00B94B97" w:rsidRPr="00A34A93" w:rsidRDefault="00B94B97" w:rsidP="00CE47A5">
            <w:pPr>
              <w:jc w:val="center"/>
              <w:rPr>
                <w:sz w:val="16"/>
                <w:szCs w:val="16"/>
              </w:rPr>
            </w:pPr>
            <w:r w:rsidRPr="00A34A93">
              <w:rPr>
                <w:sz w:val="16"/>
                <w:szCs w:val="16"/>
              </w:rPr>
              <w:t>г.Кингисепп, 7 мкр-н</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1,432</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0,000</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0,548</w:t>
            </w:r>
          </w:p>
        </w:tc>
        <w:tc>
          <w:tcPr>
            <w:tcW w:w="1007"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sz w:val="16"/>
                <w:szCs w:val="16"/>
              </w:rPr>
            </w:pPr>
            <w:r w:rsidRPr="00A34A93">
              <w:rPr>
                <w:sz w:val="16"/>
                <w:szCs w:val="16"/>
              </w:rPr>
              <w:t>0,356</w:t>
            </w:r>
          </w:p>
        </w:tc>
        <w:tc>
          <w:tcPr>
            <w:tcW w:w="1559" w:type="dxa"/>
            <w:tcBorders>
              <w:top w:val="single" w:sz="4" w:space="0" w:color="auto"/>
              <w:left w:val="nil"/>
              <w:bottom w:val="single" w:sz="4" w:space="0" w:color="auto"/>
              <w:right w:val="single" w:sz="4" w:space="0" w:color="auto"/>
            </w:tcBorders>
            <w:vAlign w:val="center"/>
          </w:tcPr>
          <w:p w:rsidR="00B94B97" w:rsidRPr="00A34A93" w:rsidRDefault="00B94B97" w:rsidP="00CE47A5">
            <w:pPr>
              <w:jc w:val="center"/>
              <w:rPr>
                <w:sz w:val="16"/>
                <w:szCs w:val="16"/>
              </w:rPr>
            </w:pPr>
            <w:r w:rsidRPr="00A34A93">
              <w:rPr>
                <w:sz w:val="16"/>
                <w:szCs w:val="16"/>
              </w:rPr>
              <w:t>1,580</w:t>
            </w:r>
          </w:p>
        </w:tc>
      </w:tr>
      <w:tr w:rsidR="00B94B97" w:rsidRPr="00977C0C" w:rsidTr="00B94B97">
        <w:trPr>
          <w:trHeight w:hRule="exact" w:val="284"/>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rPr>
                <w:sz w:val="16"/>
                <w:szCs w:val="16"/>
              </w:rPr>
            </w:pPr>
            <w:r w:rsidRPr="00A34A93">
              <w:rPr>
                <w:sz w:val="16"/>
                <w:szCs w:val="16"/>
              </w:rPr>
              <w:t> </w:t>
            </w:r>
          </w:p>
        </w:tc>
        <w:tc>
          <w:tcPr>
            <w:tcW w:w="1545"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rPr>
                <w:b/>
                <w:bCs/>
                <w:sz w:val="16"/>
                <w:szCs w:val="16"/>
              </w:rPr>
            </w:pPr>
            <w:r w:rsidRPr="00A34A93">
              <w:rPr>
                <w:b/>
                <w:bCs/>
                <w:sz w:val="16"/>
                <w:szCs w:val="16"/>
              </w:rPr>
              <w:t>ИТОГО 2026 год</w:t>
            </w:r>
          </w:p>
        </w:tc>
        <w:tc>
          <w:tcPr>
            <w:tcW w:w="992" w:type="dxa"/>
            <w:tcBorders>
              <w:top w:val="nil"/>
              <w:left w:val="nil"/>
              <w:bottom w:val="single" w:sz="4" w:space="0" w:color="auto"/>
              <w:right w:val="single" w:sz="4" w:space="0" w:color="auto"/>
            </w:tcBorders>
            <w:shd w:val="clear" w:color="auto" w:fill="auto"/>
            <w:noWrap/>
            <w:vAlign w:val="bottom"/>
            <w:hideMark/>
          </w:tcPr>
          <w:p w:rsidR="00B94B97" w:rsidRPr="00A34A93" w:rsidRDefault="00B94B97" w:rsidP="00CE47A5">
            <w:pPr>
              <w:rPr>
                <w:sz w:val="16"/>
                <w:szCs w:val="16"/>
              </w:rPr>
            </w:pPr>
            <w:r w:rsidRPr="00A34A93">
              <w:rPr>
                <w:sz w:val="16"/>
                <w:szCs w:val="16"/>
              </w:rPr>
              <w:t> </w:t>
            </w:r>
          </w:p>
        </w:tc>
        <w:tc>
          <w:tcPr>
            <w:tcW w:w="1290" w:type="dxa"/>
            <w:tcBorders>
              <w:top w:val="nil"/>
              <w:left w:val="nil"/>
              <w:bottom w:val="single" w:sz="4" w:space="0" w:color="auto"/>
              <w:right w:val="single" w:sz="4" w:space="0" w:color="auto"/>
            </w:tcBorders>
            <w:shd w:val="clear" w:color="auto" w:fill="auto"/>
            <w:noWrap/>
            <w:vAlign w:val="bottom"/>
            <w:hideMark/>
          </w:tcPr>
          <w:p w:rsidR="00B94B97" w:rsidRPr="00A34A93" w:rsidRDefault="00B94B97" w:rsidP="00CE47A5">
            <w:pPr>
              <w:rPr>
                <w:sz w:val="16"/>
                <w:szCs w:val="16"/>
              </w:rPr>
            </w:pPr>
            <w:r w:rsidRPr="00A34A93">
              <w:rPr>
                <w:sz w:val="16"/>
                <w:szCs w:val="16"/>
              </w:rPr>
              <w:t> </w:t>
            </w: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r w:rsidRPr="00A34A93">
              <w:rPr>
                <w:b/>
                <w:bCs/>
                <w:sz w:val="16"/>
                <w:szCs w:val="16"/>
              </w:rPr>
              <w:t>3,103</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r w:rsidRPr="00A34A93">
              <w:rPr>
                <w:b/>
                <w:bCs/>
                <w:sz w:val="16"/>
                <w:szCs w:val="16"/>
              </w:rPr>
              <w:t>0,000</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r w:rsidRPr="00A34A93">
              <w:rPr>
                <w:b/>
                <w:bCs/>
                <w:sz w:val="16"/>
                <w:szCs w:val="16"/>
              </w:rPr>
              <w:t>1,623</w:t>
            </w:r>
          </w:p>
        </w:tc>
        <w:tc>
          <w:tcPr>
            <w:tcW w:w="1007"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r w:rsidRPr="00A34A93">
              <w:rPr>
                <w:b/>
                <w:bCs/>
                <w:sz w:val="16"/>
                <w:szCs w:val="16"/>
              </w:rPr>
              <w:t>0,613</w:t>
            </w:r>
          </w:p>
        </w:tc>
        <w:tc>
          <w:tcPr>
            <w:tcW w:w="1559" w:type="dxa"/>
            <w:tcBorders>
              <w:top w:val="single" w:sz="4" w:space="0" w:color="auto"/>
              <w:left w:val="nil"/>
              <w:bottom w:val="single" w:sz="4" w:space="0" w:color="auto"/>
              <w:right w:val="single" w:sz="4" w:space="0" w:color="auto"/>
            </w:tcBorders>
            <w:vAlign w:val="center"/>
          </w:tcPr>
          <w:p w:rsidR="00B94B97" w:rsidRPr="00A34A93" w:rsidRDefault="00B94B97" w:rsidP="00CE47A5">
            <w:pPr>
              <w:jc w:val="center"/>
              <w:rPr>
                <w:b/>
                <w:bCs/>
                <w:sz w:val="16"/>
                <w:szCs w:val="16"/>
              </w:rPr>
            </w:pPr>
            <w:r w:rsidRPr="00A34A93">
              <w:rPr>
                <w:b/>
                <w:bCs/>
                <w:sz w:val="16"/>
                <w:szCs w:val="16"/>
              </w:rPr>
              <w:t>4,326</w:t>
            </w:r>
          </w:p>
        </w:tc>
      </w:tr>
      <w:tr w:rsidR="00B94B97" w:rsidRPr="00977C0C" w:rsidTr="00B94B97">
        <w:trPr>
          <w:trHeight w:hRule="exact" w:val="284"/>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rPr>
                <w:sz w:val="16"/>
                <w:szCs w:val="16"/>
              </w:rPr>
            </w:pPr>
          </w:p>
        </w:tc>
        <w:tc>
          <w:tcPr>
            <w:tcW w:w="1545"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r w:rsidRPr="00A34A93">
              <w:rPr>
                <w:b/>
                <w:bCs/>
                <w:sz w:val="16"/>
                <w:szCs w:val="16"/>
              </w:rPr>
              <w:t>2027 год</w:t>
            </w:r>
          </w:p>
        </w:tc>
        <w:tc>
          <w:tcPr>
            <w:tcW w:w="992" w:type="dxa"/>
            <w:tcBorders>
              <w:top w:val="nil"/>
              <w:left w:val="nil"/>
              <w:bottom w:val="single" w:sz="4" w:space="0" w:color="auto"/>
              <w:right w:val="single" w:sz="4" w:space="0" w:color="auto"/>
            </w:tcBorders>
            <w:shd w:val="clear" w:color="auto" w:fill="auto"/>
            <w:noWrap/>
            <w:vAlign w:val="bottom"/>
            <w:hideMark/>
          </w:tcPr>
          <w:p w:rsidR="00B94B97" w:rsidRPr="00A34A93" w:rsidRDefault="00B94B97" w:rsidP="00CE47A5">
            <w:pPr>
              <w:rPr>
                <w:sz w:val="16"/>
                <w:szCs w:val="16"/>
              </w:rPr>
            </w:pPr>
          </w:p>
        </w:tc>
        <w:tc>
          <w:tcPr>
            <w:tcW w:w="1290" w:type="dxa"/>
            <w:tcBorders>
              <w:top w:val="nil"/>
              <w:left w:val="nil"/>
              <w:bottom w:val="single" w:sz="4" w:space="0" w:color="auto"/>
              <w:right w:val="single" w:sz="4" w:space="0" w:color="auto"/>
            </w:tcBorders>
            <w:shd w:val="clear" w:color="auto" w:fill="auto"/>
            <w:noWrap/>
            <w:vAlign w:val="bottom"/>
            <w:hideMark/>
          </w:tcPr>
          <w:p w:rsidR="00B94B97" w:rsidRPr="00A34A93" w:rsidRDefault="00B94B97" w:rsidP="00CE47A5">
            <w:pPr>
              <w:rPr>
                <w:sz w:val="16"/>
                <w:szCs w:val="16"/>
              </w:rPr>
            </w:pP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p>
        </w:tc>
        <w:tc>
          <w:tcPr>
            <w:tcW w:w="1007"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p>
        </w:tc>
        <w:tc>
          <w:tcPr>
            <w:tcW w:w="1559" w:type="dxa"/>
            <w:tcBorders>
              <w:top w:val="single" w:sz="4" w:space="0" w:color="auto"/>
              <w:left w:val="nil"/>
              <w:bottom w:val="single" w:sz="4" w:space="0" w:color="auto"/>
              <w:right w:val="single" w:sz="4" w:space="0" w:color="auto"/>
            </w:tcBorders>
            <w:vAlign w:val="center"/>
          </w:tcPr>
          <w:p w:rsidR="00B94B97" w:rsidRPr="00A34A93" w:rsidRDefault="00B94B97" w:rsidP="00CE47A5">
            <w:pPr>
              <w:jc w:val="center"/>
              <w:rPr>
                <w:b/>
                <w:bCs/>
                <w:sz w:val="16"/>
                <w:szCs w:val="16"/>
              </w:rPr>
            </w:pPr>
          </w:p>
        </w:tc>
      </w:tr>
      <w:tr w:rsidR="00B94B97" w:rsidRPr="00977C0C" w:rsidTr="00B94B97">
        <w:trPr>
          <w:trHeight w:hRule="exact" w:val="284"/>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rPr>
                <w:sz w:val="16"/>
                <w:szCs w:val="16"/>
              </w:rPr>
            </w:pPr>
            <w:r w:rsidRPr="00A34A93">
              <w:rPr>
                <w:sz w:val="16"/>
                <w:szCs w:val="16"/>
              </w:rPr>
              <w:t>12</w:t>
            </w:r>
          </w:p>
        </w:tc>
        <w:tc>
          <w:tcPr>
            <w:tcW w:w="1545"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rPr>
                <w:b/>
                <w:bCs/>
                <w:sz w:val="16"/>
                <w:szCs w:val="16"/>
              </w:rPr>
            </w:pPr>
            <w:r w:rsidRPr="00A34A93">
              <w:rPr>
                <w:b/>
                <w:bCs/>
                <w:sz w:val="16"/>
                <w:szCs w:val="16"/>
              </w:rPr>
              <w:t>-</w:t>
            </w:r>
          </w:p>
        </w:tc>
        <w:tc>
          <w:tcPr>
            <w:tcW w:w="992" w:type="dxa"/>
            <w:tcBorders>
              <w:top w:val="nil"/>
              <w:left w:val="nil"/>
              <w:bottom w:val="single" w:sz="4" w:space="0" w:color="auto"/>
              <w:right w:val="single" w:sz="4" w:space="0" w:color="auto"/>
            </w:tcBorders>
            <w:shd w:val="clear" w:color="auto" w:fill="auto"/>
            <w:noWrap/>
            <w:vAlign w:val="bottom"/>
            <w:hideMark/>
          </w:tcPr>
          <w:p w:rsidR="00B94B97" w:rsidRPr="00A34A93" w:rsidRDefault="00B94B97" w:rsidP="00CE47A5">
            <w:pPr>
              <w:rPr>
                <w:sz w:val="16"/>
                <w:szCs w:val="16"/>
              </w:rPr>
            </w:pPr>
          </w:p>
        </w:tc>
        <w:tc>
          <w:tcPr>
            <w:tcW w:w="1290" w:type="dxa"/>
            <w:tcBorders>
              <w:top w:val="nil"/>
              <w:left w:val="nil"/>
              <w:bottom w:val="single" w:sz="4" w:space="0" w:color="auto"/>
              <w:right w:val="single" w:sz="4" w:space="0" w:color="auto"/>
            </w:tcBorders>
            <w:shd w:val="clear" w:color="auto" w:fill="auto"/>
            <w:noWrap/>
            <w:vAlign w:val="bottom"/>
            <w:hideMark/>
          </w:tcPr>
          <w:p w:rsidR="00B94B97" w:rsidRPr="00A34A93" w:rsidRDefault="00B94B97" w:rsidP="00CE47A5">
            <w:pPr>
              <w:rPr>
                <w:sz w:val="16"/>
                <w:szCs w:val="16"/>
              </w:rPr>
            </w:pPr>
          </w:p>
        </w:tc>
        <w:tc>
          <w:tcPr>
            <w:tcW w:w="992"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r w:rsidRPr="00A34A93">
              <w:rPr>
                <w:b/>
                <w:bCs/>
                <w:sz w:val="16"/>
                <w:szCs w:val="16"/>
              </w:rPr>
              <w:t>-</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r w:rsidRPr="00A34A93">
              <w:rPr>
                <w:b/>
                <w:bCs/>
                <w:sz w:val="16"/>
                <w:szCs w:val="16"/>
              </w:rPr>
              <w:t>-</w:t>
            </w:r>
          </w:p>
        </w:tc>
        <w:tc>
          <w:tcPr>
            <w:tcW w:w="978"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r w:rsidRPr="00A34A93">
              <w:rPr>
                <w:b/>
                <w:bCs/>
                <w:sz w:val="16"/>
                <w:szCs w:val="16"/>
              </w:rPr>
              <w:t>-</w:t>
            </w:r>
          </w:p>
        </w:tc>
        <w:tc>
          <w:tcPr>
            <w:tcW w:w="1007" w:type="dxa"/>
            <w:tcBorders>
              <w:top w:val="nil"/>
              <w:left w:val="nil"/>
              <w:bottom w:val="single" w:sz="4" w:space="0" w:color="auto"/>
              <w:right w:val="single" w:sz="4" w:space="0" w:color="auto"/>
            </w:tcBorders>
            <w:shd w:val="clear" w:color="auto" w:fill="auto"/>
            <w:vAlign w:val="center"/>
            <w:hideMark/>
          </w:tcPr>
          <w:p w:rsidR="00B94B97" w:rsidRPr="00A34A93" w:rsidRDefault="00B94B97" w:rsidP="00CE47A5">
            <w:pPr>
              <w:jc w:val="center"/>
              <w:rPr>
                <w:b/>
                <w:bCs/>
                <w:sz w:val="16"/>
                <w:szCs w:val="16"/>
              </w:rPr>
            </w:pPr>
            <w:r w:rsidRPr="00A34A93">
              <w:rPr>
                <w:b/>
                <w:bCs/>
                <w:sz w:val="16"/>
                <w:szCs w:val="16"/>
              </w:rPr>
              <w:t>-</w:t>
            </w:r>
          </w:p>
        </w:tc>
        <w:tc>
          <w:tcPr>
            <w:tcW w:w="1559" w:type="dxa"/>
            <w:tcBorders>
              <w:top w:val="single" w:sz="4" w:space="0" w:color="auto"/>
              <w:left w:val="nil"/>
              <w:bottom w:val="single" w:sz="4" w:space="0" w:color="auto"/>
              <w:right w:val="single" w:sz="4" w:space="0" w:color="auto"/>
            </w:tcBorders>
            <w:vAlign w:val="center"/>
          </w:tcPr>
          <w:p w:rsidR="00B94B97" w:rsidRPr="00A34A93" w:rsidRDefault="00B94B97" w:rsidP="00CE47A5">
            <w:pPr>
              <w:jc w:val="center"/>
              <w:rPr>
                <w:b/>
                <w:bCs/>
                <w:sz w:val="16"/>
                <w:szCs w:val="16"/>
              </w:rPr>
            </w:pPr>
            <w:r w:rsidRPr="00A34A93">
              <w:rPr>
                <w:b/>
                <w:bCs/>
                <w:sz w:val="16"/>
                <w:szCs w:val="16"/>
              </w:rPr>
              <w:t>-</w:t>
            </w:r>
          </w:p>
        </w:tc>
      </w:tr>
      <w:tr w:rsidR="00B94B97" w:rsidRPr="00977C0C" w:rsidTr="00B94B97">
        <w:trPr>
          <w:trHeight w:val="360"/>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B97" w:rsidRPr="00A34A93" w:rsidRDefault="00B94B97" w:rsidP="00CE47A5">
            <w:pPr>
              <w:rPr>
                <w:sz w:val="16"/>
                <w:szCs w:val="16"/>
              </w:rPr>
            </w:pPr>
          </w:p>
        </w:tc>
        <w:tc>
          <w:tcPr>
            <w:tcW w:w="1545" w:type="dxa"/>
            <w:tcBorders>
              <w:top w:val="single" w:sz="4" w:space="0" w:color="auto"/>
              <w:left w:val="nil"/>
              <w:bottom w:val="single" w:sz="4" w:space="0" w:color="auto"/>
              <w:right w:val="single" w:sz="4" w:space="0" w:color="auto"/>
            </w:tcBorders>
            <w:shd w:val="clear" w:color="auto" w:fill="auto"/>
            <w:vAlign w:val="center"/>
            <w:hideMark/>
          </w:tcPr>
          <w:p w:rsidR="00B94B97" w:rsidRPr="00A34A93" w:rsidRDefault="00B94B97" w:rsidP="00CE47A5">
            <w:pPr>
              <w:rPr>
                <w:b/>
                <w:bCs/>
                <w:sz w:val="16"/>
                <w:szCs w:val="16"/>
              </w:rPr>
            </w:pPr>
            <w:r w:rsidRPr="00A34A93">
              <w:rPr>
                <w:b/>
                <w:bCs/>
                <w:sz w:val="16"/>
                <w:szCs w:val="16"/>
              </w:rPr>
              <w:t>ВСЕГО за период 2023-2027 г.г.</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B94B97" w:rsidRPr="00A34A93" w:rsidRDefault="00B94B97" w:rsidP="00CE47A5">
            <w:pPr>
              <w:rPr>
                <w:sz w:val="16"/>
                <w:szCs w:val="16"/>
              </w:rPr>
            </w:pPr>
          </w:p>
        </w:tc>
        <w:tc>
          <w:tcPr>
            <w:tcW w:w="1290" w:type="dxa"/>
            <w:tcBorders>
              <w:top w:val="single" w:sz="4" w:space="0" w:color="auto"/>
              <w:left w:val="nil"/>
              <w:bottom w:val="single" w:sz="4" w:space="0" w:color="auto"/>
              <w:right w:val="single" w:sz="4" w:space="0" w:color="auto"/>
            </w:tcBorders>
            <w:shd w:val="clear" w:color="auto" w:fill="auto"/>
            <w:noWrap/>
            <w:vAlign w:val="bottom"/>
            <w:hideMark/>
          </w:tcPr>
          <w:p w:rsidR="00B94B97" w:rsidRPr="00A34A93" w:rsidRDefault="00B94B97" w:rsidP="00CE47A5">
            <w:pPr>
              <w:rPr>
                <w:sz w:val="16"/>
                <w:szCs w:val="16"/>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B94B97" w:rsidRPr="00C14B6D" w:rsidRDefault="00B94B97" w:rsidP="00CE47A5">
            <w:pPr>
              <w:jc w:val="center"/>
              <w:rPr>
                <w:b/>
                <w:bCs/>
                <w:sz w:val="16"/>
                <w:szCs w:val="16"/>
              </w:rPr>
            </w:pPr>
            <w:r w:rsidRPr="00C14B6D">
              <w:rPr>
                <w:b/>
                <w:bCs/>
                <w:sz w:val="16"/>
                <w:szCs w:val="16"/>
              </w:rPr>
              <w:t>15,348</w:t>
            </w:r>
          </w:p>
        </w:tc>
        <w:tc>
          <w:tcPr>
            <w:tcW w:w="978" w:type="dxa"/>
            <w:tcBorders>
              <w:top w:val="single" w:sz="4" w:space="0" w:color="auto"/>
              <w:left w:val="nil"/>
              <w:bottom w:val="single" w:sz="4" w:space="0" w:color="auto"/>
              <w:right w:val="single" w:sz="4" w:space="0" w:color="auto"/>
            </w:tcBorders>
            <w:shd w:val="clear" w:color="auto" w:fill="auto"/>
            <w:vAlign w:val="center"/>
            <w:hideMark/>
          </w:tcPr>
          <w:p w:rsidR="00B94B97" w:rsidRPr="00C14B6D" w:rsidRDefault="00B94B97" w:rsidP="00CE47A5">
            <w:pPr>
              <w:jc w:val="center"/>
              <w:rPr>
                <w:b/>
                <w:bCs/>
                <w:sz w:val="16"/>
                <w:szCs w:val="16"/>
              </w:rPr>
            </w:pPr>
            <w:r w:rsidRPr="00C14B6D">
              <w:rPr>
                <w:b/>
                <w:bCs/>
                <w:sz w:val="16"/>
                <w:szCs w:val="16"/>
              </w:rPr>
              <w:t>0,244</w:t>
            </w:r>
          </w:p>
        </w:tc>
        <w:tc>
          <w:tcPr>
            <w:tcW w:w="978" w:type="dxa"/>
            <w:tcBorders>
              <w:top w:val="single" w:sz="4" w:space="0" w:color="auto"/>
              <w:left w:val="nil"/>
              <w:bottom w:val="single" w:sz="4" w:space="0" w:color="auto"/>
              <w:right w:val="single" w:sz="4" w:space="0" w:color="auto"/>
            </w:tcBorders>
            <w:shd w:val="clear" w:color="auto" w:fill="auto"/>
            <w:vAlign w:val="center"/>
            <w:hideMark/>
          </w:tcPr>
          <w:p w:rsidR="00B94B97" w:rsidRPr="00C14B6D" w:rsidRDefault="00B94B97" w:rsidP="00CE47A5">
            <w:pPr>
              <w:jc w:val="center"/>
              <w:rPr>
                <w:b/>
                <w:bCs/>
                <w:sz w:val="16"/>
                <w:szCs w:val="16"/>
              </w:rPr>
            </w:pPr>
            <w:r w:rsidRPr="00C14B6D">
              <w:rPr>
                <w:b/>
                <w:bCs/>
                <w:sz w:val="16"/>
                <w:szCs w:val="16"/>
              </w:rPr>
              <w:t>9,270</w:t>
            </w:r>
          </w:p>
        </w:tc>
        <w:tc>
          <w:tcPr>
            <w:tcW w:w="1007" w:type="dxa"/>
            <w:tcBorders>
              <w:top w:val="single" w:sz="4" w:space="0" w:color="auto"/>
              <w:left w:val="nil"/>
              <w:bottom w:val="single" w:sz="4" w:space="0" w:color="auto"/>
              <w:right w:val="single" w:sz="4" w:space="0" w:color="auto"/>
            </w:tcBorders>
            <w:shd w:val="clear" w:color="auto" w:fill="auto"/>
            <w:vAlign w:val="center"/>
            <w:hideMark/>
          </w:tcPr>
          <w:p w:rsidR="00B94B97" w:rsidRPr="00C14B6D" w:rsidRDefault="00B94B97" w:rsidP="00CE47A5">
            <w:pPr>
              <w:jc w:val="center"/>
              <w:rPr>
                <w:b/>
                <w:bCs/>
                <w:sz w:val="16"/>
                <w:szCs w:val="16"/>
              </w:rPr>
            </w:pPr>
            <w:r w:rsidRPr="00C14B6D">
              <w:rPr>
                <w:b/>
                <w:bCs/>
                <w:sz w:val="16"/>
                <w:szCs w:val="16"/>
              </w:rPr>
              <w:t>2,741</w:t>
            </w:r>
          </w:p>
        </w:tc>
        <w:tc>
          <w:tcPr>
            <w:tcW w:w="1559" w:type="dxa"/>
            <w:tcBorders>
              <w:top w:val="single" w:sz="4" w:space="0" w:color="auto"/>
              <w:left w:val="nil"/>
              <w:bottom w:val="single" w:sz="4" w:space="0" w:color="auto"/>
              <w:right w:val="single" w:sz="4" w:space="0" w:color="auto"/>
            </w:tcBorders>
            <w:vAlign w:val="center"/>
          </w:tcPr>
          <w:p w:rsidR="00B94B97" w:rsidRPr="00C14B6D" w:rsidRDefault="00B94B97" w:rsidP="00CE47A5">
            <w:pPr>
              <w:jc w:val="center"/>
              <w:rPr>
                <w:b/>
                <w:bCs/>
                <w:sz w:val="16"/>
                <w:szCs w:val="16"/>
              </w:rPr>
            </w:pPr>
            <w:r w:rsidRPr="00C14B6D">
              <w:rPr>
                <w:b/>
                <w:bCs/>
                <w:sz w:val="16"/>
                <w:szCs w:val="16"/>
              </w:rPr>
              <w:t>24,462</w:t>
            </w:r>
          </w:p>
        </w:tc>
      </w:tr>
    </w:tbl>
    <w:p w:rsidR="00BA5108" w:rsidRDefault="00BA5108" w:rsidP="00BA5108">
      <w:pPr>
        <w:ind w:firstLine="708"/>
        <w:jc w:val="both"/>
        <w:rPr>
          <w:color w:val="000000"/>
          <w:sz w:val="20"/>
          <w:szCs w:val="20"/>
          <w:lang w:val="en-US"/>
        </w:rPr>
      </w:pPr>
    </w:p>
    <w:p w:rsidR="00AA2F34" w:rsidRPr="005A3648" w:rsidRDefault="00AA2F34" w:rsidP="005A3648">
      <w:pPr>
        <w:pStyle w:val="5"/>
        <w:numPr>
          <w:ilvl w:val="0"/>
          <w:numId w:val="9"/>
        </w:numPr>
        <w:rPr>
          <w:i w:val="0"/>
        </w:rPr>
      </w:pPr>
      <w:bookmarkStart w:id="1" w:name="Par0"/>
      <w:bookmarkEnd w:id="1"/>
      <w:r w:rsidRPr="005A3648">
        <w:rPr>
          <w:i w:val="0"/>
        </w:rPr>
        <w:t>Раздел 12. Решения по бесхозяйным тепловым сетям</w:t>
      </w:r>
    </w:p>
    <w:p w:rsidR="005A3648" w:rsidRPr="005A3648" w:rsidRDefault="005A3648" w:rsidP="00827409">
      <w:pPr>
        <w:pStyle w:val="5"/>
        <w:numPr>
          <w:ilvl w:val="1"/>
          <w:numId w:val="9"/>
        </w:numPr>
        <w:spacing w:line="240" w:lineRule="auto"/>
        <w:rPr>
          <w:i w:val="0"/>
        </w:rPr>
      </w:pPr>
      <w:r w:rsidRPr="005A3648">
        <w:rPr>
          <w:i w:val="0"/>
        </w:rPr>
        <w:t>Решения по бесхозяйным тепловым сетям" содержит перечень выявленных бесхозяйных тепловых сетей (в случае их выявления) и перечень организаций, уполномоченных на их эксплуатацию в порядке, установленном Федеральным законом "О теплоснабжении"</w:t>
      </w:r>
    </w:p>
    <w:p w:rsidR="00AA2F34" w:rsidRDefault="00AA2F34" w:rsidP="00AA2F34">
      <w:pPr>
        <w:autoSpaceDE w:val="0"/>
        <w:autoSpaceDN w:val="0"/>
        <w:adjustRightInd w:val="0"/>
        <w:ind w:firstLine="540"/>
        <w:jc w:val="both"/>
      </w:pPr>
      <w:r w:rsidRPr="00B576D4">
        <w:rPr>
          <w:bCs/>
        </w:rPr>
        <w:t xml:space="preserve">В настоящее время на территории МО </w:t>
      </w:r>
      <w:r w:rsidR="00C14B6D">
        <w:rPr>
          <w:bCs/>
        </w:rPr>
        <w:t xml:space="preserve">«Кингисеппское городское </w:t>
      </w:r>
      <w:r w:rsidR="005A3648">
        <w:rPr>
          <w:bCs/>
        </w:rPr>
        <w:t>поселение»</w:t>
      </w:r>
      <w:r w:rsidR="005A3648" w:rsidRPr="00B576D4">
        <w:rPr>
          <w:bCs/>
        </w:rPr>
        <w:t xml:space="preserve"> бесхозяйных</w:t>
      </w:r>
      <w:r w:rsidRPr="00B576D4">
        <w:rPr>
          <w:bCs/>
        </w:rPr>
        <w:t xml:space="preserve"> тепловых сетей не зафиксировано.</w:t>
      </w:r>
      <w:r>
        <w:rPr>
          <w:bCs/>
        </w:rPr>
        <w:t xml:space="preserve">  В случае выявления бесхозяйных тепловых сетей </w:t>
      </w:r>
      <w:r w:rsidRPr="009F42B5">
        <w:t>(тепловых сетей, не имеющих эксплуатирующей организации)</w:t>
      </w:r>
      <w:r>
        <w:t xml:space="preserve">  принятие их на учет производится в </w:t>
      </w:r>
      <w:r>
        <w:lastRenderedPageBreak/>
        <w:t xml:space="preserve">соответствии с </w:t>
      </w:r>
      <w:bookmarkStart w:id="2" w:name="Par28"/>
      <w:bookmarkEnd w:id="2"/>
      <w:r w:rsidR="00FF2A79" w:rsidRPr="00FF2A79">
        <w:t>Приказ</w:t>
      </w:r>
      <w:r w:rsidR="00FF2A79">
        <w:t>ом</w:t>
      </w:r>
      <w:r w:rsidR="00FF2A79" w:rsidRPr="00FF2A79">
        <w:t xml:space="preserve"> Минэкономразвития России от 10.12.2015 N 931 "Об установлении Порядка принятия на учет бесхозяйных недвижимых вещей" (Зарегистрировано в Минюсте России 21.04.2016 N 41899)</w:t>
      </w:r>
      <w:r w:rsidR="00FF2A79">
        <w:t xml:space="preserve">. </w:t>
      </w:r>
      <w:r w:rsidRPr="009F42B5">
        <w:t>Выбор организации для обслуживания бесхозяйных тепловых сетей производится в соответствии со ст.15, пункта 6 За</w:t>
      </w:r>
      <w:r>
        <w:t xml:space="preserve">кона «О теплоснабжении» №190-ФЗ.  </w:t>
      </w:r>
    </w:p>
    <w:p w:rsidR="00AA2F34" w:rsidRDefault="00AA2F34" w:rsidP="00AA2F34">
      <w:pPr>
        <w:autoSpaceDE w:val="0"/>
        <w:autoSpaceDN w:val="0"/>
        <w:adjustRightInd w:val="0"/>
        <w:ind w:firstLine="540"/>
        <w:jc w:val="both"/>
      </w:pPr>
      <w:r>
        <w:t xml:space="preserve"> </w:t>
      </w:r>
      <w:r w:rsidRPr="009F42B5">
        <w:t xml:space="preserve">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w:t>
      </w:r>
      <w:r>
        <w:t xml:space="preserve"> определяет </w:t>
      </w:r>
      <w:r w:rsidRPr="009F42B5">
        <w:t xml:space="preserve"> теплосетевую организацию, тепловые сети которой непосредственно соединены с указанными бесхозяйными тепловыми сетями, или</w:t>
      </w:r>
      <w:r>
        <w:t xml:space="preserve"> обязывает </w:t>
      </w:r>
      <w:r w:rsidRPr="009F42B5">
        <w:t xml:space="preserve"> </w:t>
      </w:r>
      <w:r w:rsidRPr="009F42B5">
        <w:rPr>
          <w:b/>
        </w:rPr>
        <w:t>единую теплоснабжающую</w:t>
      </w:r>
      <w:r w:rsidRPr="009F42B5">
        <w:t xml:space="preserve"> организацию в системе теплоснабжения, в которую входят указанные бесхозяйные тепловые сети</w:t>
      </w:r>
      <w:r>
        <w:t xml:space="preserve">, </w:t>
      </w:r>
      <w:r w:rsidRPr="009F42B5">
        <w:t xml:space="preserve"> </w:t>
      </w:r>
      <w:r>
        <w:t>осуществля</w:t>
      </w:r>
      <w:r w:rsidRPr="009F42B5">
        <w:t>т</w:t>
      </w:r>
      <w:r>
        <w:t>ь</w:t>
      </w:r>
      <w:r w:rsidRPr="009F42B5">
        <w:t xml:space="preserve"> содержание и обслуживание указанных бесхозяйных тепловых сетей. </w:t>
      </w:r>
      <w:r>
        <w:t xml:space="preserve"> </w:t>
      </w:r>
    </w:p>
    <w:p w:rsidR="00AA2F34" w:rsidRDefault="00AA2F34" w:rsidP="00AA2F34">
      <w:pPr>
        <w:autoSpaceDE w:val="0"/>
        <w:autoSpaceDN w:val="0"/>
        <w:adjustRightInd w:val="0"/>
        <w:ind w:firstLine="540"/>
        <w:jc w:val="both"/>
      </w:pPr>
      <w:r>
        <w:t>Организация, которой переданы бесхозяйные сети в обслуживание,  обязана направить в орган регулирования  заявку о внесении  затрат, вызванных обслуживанием бесхозяйных тепловых сетей,  в тарифы на тепловую энергию.</w:t>
      </w:r>
    </w:p>
    <w:p w:rsidR="00AA2F34" w:rsidRDefault="00AA2F34" w:rsidP="00AA2F34">
      <w:pPr>
        <w:autoSpaceDE w:val="0"/>
        <w:autoSpaceDN w:val="0"/>
        <w:adjustRightInd w:val="0"/>
        <w:ind w:firstLine="540"/>
        <w:jc w:val="both"/>
      </w:pPr>
      <w:r>
        <w:t xml:space="preserve">На основании заявки  </w:t>
      </w:r>
      <w:r w:rsidRPr="009F42B5">
        <w:t>Орган регулирования обязан включить затраты на содержание и обслуживание бесхозяйных тепловых сетей в тарифы соответствующей организации на</w:t>
      </w:r>
      <w:r>
        <w:t xml:space="preserve"> следующий период регулирования.</w:t>
      </w:r>
    </w:p>
    <w:p w:rsidR="00FF2A79" w:rsidRDefault="00FF2A79" w:rsidP="00A325DD">
      <w:pPr>
        <w:autoSpaceDE w:val="0"/>
        <w:autoSpaceDN w:val="0"/>
        <w:adjustRightInd w:val="0"/>
        <w:jc w:val="center"/>
        <w:rPr>
          <w:b/>
          <w:bCs/>
          <w:sz w:val="28"/>
          <w:szCs w:val="28"/>
        </w:rPr>
      </w:pPr>
    </w:p>
    <w:p w:rsidR="00A325DD" w:rsidRPr="005A3648" w:rsidRDefault="00A325DD" w:rsidP="00033A13">
      <w:pPr>
        <w:pStyle w:val="5"/>
        <w:numPr>
          <w:ilvl w:val="0"/>
          <w:numId w:val="9"/>
        </w:numPr>
        <w:rPr>
          <w:i w:val="0"/>
        </w:rPr>
      </w:pPr>
      <w:r w:rsidRPr="005A3648">
        <w:rPr>
          <w:i w:val="0"/>
        </w:rPr>
        <w:t>Раздел 13.</w:t>
      </w:r>
      <w:r w:rsidR="005A3648">
        <w:rPr>
          <w:i w:val="0"/>
        </w:rPr>
        <w:t xml:space="preserve"> </w:t>
      </w:r>
      <w:r w:rsidRPr="005A3648">
        <w:rPr>
          <w:i w:val="0"/>
        </w:rPr>
        <w:t xml:space="preserve">Синхронизация схемы теплоснабжения со схемой водоснабжения поселения, со схемой газоснабжения </w:t>
      </w:r>
      <w:r w:rsidR="005A3648">
        <w:rPr>
          <w:i w:val="0"/>
        </w:rPr>
        <w:t>поселения</w:t>
      </w:r>
    </w:p>
    <w:p w:rsidR="005A3648" w:rsidRPr="005A3648" w:rsidRDefault="005A3648" w:rsidP="00827409">
      <w:pPr>
        <w:pStyle w:val="5"/>
        <w:numPr>
          <w:ilvl w:val="1"/>
          <w:numId w:val="9"/>
        </w:numPr>
        <w:spacing w:line="240" w:lineRule="auto"/>
        <w:rPr>
          <w:i w:val="0"/>
        </w:rPr>
      </w:pPr>
      <w:r w:rsidRPr="005A3648">
        <w:rPr>
          <w:i w:val="0"/>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p w:rsidR="000A2EA0" w:rsidRPr="00CB298E" w:rsidRDefault="000A2EA0" w:rsidP="000A2EA0">
      <w:pPr>
        <w:autoSpaceDE w:val="0"/>
        <w:autoSpaceDN w:val="0"/>
        <w:adjustRightInd w:val="0"/>
        <w:ind w:firstLine="540"/>
        <w:jc w:val="both"/>
      </w:pPr>
      <w:r w:rsidRPr="00CB298E">
        <w:t xml:space="preserve">На территории </w:t>
      </w:r>
      <w:r>
        <w:t>Кингисеппского городского</w:t>
      </w:r>
      <w:r w:rsidRPr="00CB298E">
        <w:t xml:space="preserve"> поселения в качестве основного топлива используется уголь и природный газ.</w:t>
      </w:r>
    </w:p>
    <w:p w:rsidR="00287A9C" w:rsidRPr="000A2EA0" w:rsidRDefault="005A3648" w:rsidP="000A2EA0">
      <w:pPr>
        <w:autoSpaceDE w:val="0"/>
        <w:autoSpaceDN w:val="0"/>
        <w:adjustRightInd w:val="0"/>
        <w:ind w:firstLine="540"/>
        <w:jc w:val="both"/>
      </w:pPr>
      <w:r w:rsidRPr="000A2EA0">
        <w:t xml:space="preserve">Схема газоснабжения </w:t>
      </w:r>
      <w:r w:rsidR="00287A9C" w:rsidRPr="000A2EA0">
        <w:t>МО «Кин</w:t>
      </w:r>
      <w:r w:rsidR="00A4216D" w:rsidRPr="000A2EA0">
        <w:t>гисеппское городское поселение»</w:t>
      </w:r>
      <w:r w:rsidR="00287A9C" w:rsidRPr="000A2EA0">
        <w:t xml:space="preserve">, </w:t>
      </w:r>
      <w:r w:rsidR="00C10603" w:rsidRPr="000A2EA0">
        <w:t>разработанная ОАО «Гипрниигаз» в 2015 году</w:t>
      </w:r>
    </w:p>
    <w:p w:rsidR="00E860DE" w:rsidRPr="000A2EA0" w:rsidRDefault="00E860DE" w:rsidP="000A2EA0">
      <w:pPr>
        <w:autoSpaceDE w:val="0"/>
        <w:autoSpaceDN w:val="0"/>
        <w:adjustRightInd w:val="0"/>
        <w:ind w:firstLine="540"/>
        <w:jc w:val="both"/>
        <w:rPr>
          <w:b/>
        </w:rPr>
      </w:pPr>
      <w:r w:rsidRPr="000A2EA0">
        <w:rPr>
          <w:b/>
        </w:rPr>
        <w:t>Существующее положение в сфере газоснабжения на территории МО «Кингисеппское городское поселение»</w:t>
      </w:r>
    </w:p>
    <w:p w:rsidR="00E70F08" w:rsidRDefault="00E860DE" w:rsidP="00E70F08">
      <w:pPr>
        <w:autoSpaceDE w:val="0"/>
        <w:autoSpaceDN w:val="0"/>
        <w:adjustRightInd w:val="0"/>
        <w:ind w:firstLine="708"/>
        <w:jc w:val="both"/>
      </w:pPr>
      <w:r w:rsidRPr="00E860DE">
        <w:t>Газораспределительная система г. Кингисеппа существует с 1959</w:t>
      </w:r>
      <w:r w:rsidR="00E70F08">
        <w:t xml:space="preserve"> </w:t>
      </w:r>
      <w:r w:rsidRPr="00E860DE">
        <w:t xml:space="preserve">года. </w:t>
      </w:r>
      <w:r w:rsidR="00E70F08" w:rsidRPr="00E70F08">
        <w:t>Источником газоснабжения г. Кингисеппа является природный газ,</w:t>
      </w:r>
      <w:r w:rsidR="00E70F08">
        <w:t xml:space="preserve"> </w:t>
      </w:r>
      <w:r w:rsidR="00E70F08" w:rsidRPr="00E70F08">
        <w:t>который поступает по отводу от магистральных газопроводов</w:t>
      </w:r>
      <w:r w:rsidR="00E70F08">
        <w:t xml:space="preserve"> </w:t>
      </w:r>
      <w:r w:rsidR="00E70F08" w:rsidRPr="00E70F08">
        <w:t>«Кохтла-Ярве – Ленинград» в городские</w:t>
      </w:r>
      <w:r w:rsidR="00E70F08">
        <w:t xml:space="preserve"> </w:t>
      </w:r>
      <w:r w:rsidR="00E70F08" w:rsidRPr="00E70F08">
        <w:t>газораспределительные сети</w:t>
      </w:r>
      <w:r w:rsidR="00E70F08">
        <w:t xml:space="preserve"> </w:t>
      </w:r>
      <w:r w:rsidR="00E70F08" w:rsidRPr="00E70F08">
        <w:t>через существующую газораспределительную станцию</w:t>
      </w:r>
      <w:r w:rsidR="00E70F08">
        <w:t xml:space="preserve"> </w:t>
      </w:r>
      <w:r w:rsidR="00E70F08" w:rsidRPr="00E860DE">
        <w:t>ГРС «Радуга»</w:t>
      </w:r>
      <w:r w:rsidR="00E70F08" w:rsidRPr="00E70F08">
        <w:t>.</w:t>
      </w:r>
      <w:r w:rsidR="00E70F08">
        <w:t xml:space="preserve"> </w:t>
      </w:r>
      <w:r w:rsidR="00E70F08" w:rsidRPr="00E70F08">
        <w:t>ГРС «Радуга» расположена за городской чертой, примерно в</w:t>
      </w:r>
      <w:r w:rsidR="00E70F08">
        <w:t xml:space="preserve"> </w:t>
      </w:r>
      <w:r w:rsidR="00E70F08" w:rsidRPr="00E70F08">
        <w:t>700 м севернее границы МО «Кингисеппское городское поселение» в</w:t>
      </w:r>
      <w:r w:rsidR="00E70F08">
        <w:t xml:space="preserve"> </w:t>
      </w:r>
      <w:r w:rsidR="00E70F08" w:rsidRPr="00E70F08">
        <w:t>районе населенного пункта Малый Луцк</w:t>
      </w:r>
      <w:r w:rsidR="00E70F08">
        <w:t xml:space="preserve">. </w:t>
      </w:r>
      <w:r w:rsidR="00E70F08" w:rsidRPr="00E70F08">
        <w:t>Техническая характеристика существующей ГРС представлена в</w:t>
      </w:r>
      <w:r w:rsidR="00E70F08">
        <w:t xml:space="preserve">  </w:t>
      </w:r>
      <w:r w:rsidR="00E70F08" w:rsidRPr="00E70F08">
        <w:t>таблице</w:t>
      </w:r>
      <w:r w:rsidR="000A2EA0">
        <w:t xml:space="preserve"> 13.1</w:t>
      </w:r>
      <w:r w:rsidR="00E70F08" w:rsidRPr="00E70F08">
        <w:t xml:space="preserve"> (данные ООО «Газпром трансгаз Санкт-Петербург»).</w:t>
      </w:r>
    </w:p>
    <w:p w:rsidR="001A6FC0" w:rsidRDefault="001A6FC0" w:rsidP="00E70F08">
      <w:pPr>
        <w:autoSpaceDE w:val="0"/>
        <w:autoSpaceDN w:val="0"/>
        <w:adjustRightInd w:val="0"/>
        <w:ind w:firstLine="708"/>
        <w:jc w:val="both"/>
      </w:pPr>
    </w:p>
    <w:p w:rsidR="00E70F08" w:rsidRPr="00E70F08" w:rsidRDefault="00E70F08" w:rsidP="00EB6449">
      <w:pPr>
        <w:autoSpaceDE w:val="0"/>
        <w:autoSpaceDN w:val="0"/>
        <w:adjustRightInd w:val="0"/>
        <w:ind w:firstLine="708"/>
        <w:jc w:val="right"/>
        <w:rPr>
          <w:b/>
        </w:rPr>
      </w:pPr>
      <w:r w:rsidRPr="00E70F08">
        <w:rPr>
          <w:b/>
        </w:rPr>
        <w:t>Таблица</w:t>
      </w:r>
      <w:r w:rsidR="00EB6449">
        <w:rPr>
          <w:b/>
        </w:rPr>
        <w:t xml:space="preserve"> 13.</w:t>
      </w:r>
      <w:r w:rsidR="000A2EA0">
        <w:rPr>
          <w:b/>
        </w:rPr>
        <w:t>1</w:t>
      </w:r>
    </w:p>
    <w:p w:rsidR="00E70F08" w:rsidRDefault="00E70F08" w:rsidP="00E70F08">
      <w:pPr>
        <w:autoSpaceDE w:val="0"/>
        <w:autoSpaceDN w:val="0"/>
        <w:adjustRightInd w:val="0"/>
        <w:ind w:firstLine="708"/>
        <w:jc w:val="center"/>
        <w:rPr>
          <w:b/>
        </w:rPr>
      </w:pPr>
      <w:r w:rsidRPr="00E70F08">
        <w:rPr>
          <w:b/>
        </w:rPr>
        <w:t xml:space="preserve">Техническая характеристика существующей </w:t>
      </w:r>
      <w:r w:rsidR="00ED4B78">
        <w:rPr>
          <w:b/>
        </w:rPr>
        <w:t>газораспределительной станции «Радуга»</w:t>
      </w:r>
    </w:p>
    <w:p w:rsidR="00E70F08" w:rsidRDefault="00E70F08" w:rsidP="00E70F08">
      <w:pPr>
        <w:autoSpaceDE w:val="0"/>
        <w:autoSpaceDN w:val="0"/>
        <w:adjustRightInd w:val="0"/>
        <w:ind w:firstLine="708"/>
        <w:jc w:val="center"/>
        <w:rPr>
          <w:b/>
        </w:rPr>
      </w:pPr>
      <w:r>
        <w:rPr>
          <w:noProof/>
        </w:rPr>
        <w:lastRenderedPageBreak/>
        <w:drawing>
          <wp:inline distT="0" distB="0" distL="0" distR="0" wp14:anchorId="5A54C737" wp14:editId="016B74A8">
            <wp:extent cx="4660900" cy="2181698"/>
            <wp:effectExtent l="19050" t="0" r="6350" b="0"/>
            <wp:docPr id="91" name="Рисунок 91" descr="C:\Users\varakina\AppData\Local\Microsoft\Windows\Temporary Internet Files\Content.Word\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varakina\AppData\Local\Microsoft\Windows\Temporary Internet Files\Content.Word\Новый рисунок.bmp"/>
                    <pic:cNvPicPr>
                      <a:picLocks noChangeAspect="1" noChangeArrowheads="1"/>
                    </pic:cNvPicPr>
                  </pic:nvPicPr>
                  <pic:blipFill>
                    <a:blip r:embed="rId23"/>
                    <a:srcRect/>
                    <a:stretch>
                      <a:fillRect/>
                    </a:stretch>
                  </pic:blipFill>
                  <pic:spPr bwMode="auto">
                    <a:xfrm>
                      <a:off x="0" y="0"/>
                      <a:ext cx="4660900" cy="2181698"/>
                    </a:xfrm>
                    <a:prstGeom prst="rect">
                      <a:avLst/>
                    </a:prstGeom>
                    <a:noFill/>
                    <a:ln w="9525">
                      <a:noFill/>
                      <a:miter lim="800000"/>
                      <a:headEnd/>
                      <a:tailEnd/>
                    </a:ln>
                  </pic:spPr>
                </pic:pic>
              </a:graphicData>
            </a:graphic>
          </wp:inline>
        </w:drawing>
      </w:r>
    </w:p>
    <w:p w:rsidR="00EB6449" w:rsidRPr="00EB6449" w:rsidRDefault="00EB6449" w:rsidP="00EB6449">
      <w:pPr>
        <w:autoSpaceDE w:val="0"/>
        <w:autoSpaceDN w:val="0"/>
        <w:adjustRightInd w:val="0"/>
        <w:ind w:firstLine="708"/>
        <w:jc w:val="both"/>
      </w:pPr>
      <w:r w:rsidRPr="00EB6449">
        <w:t xml:space="preserve">Из таблицы </w:t>
      </w:r>
      <w:r>
        <w:t>13.</w:t>
      </w:r>
      <w:r w:rsidR="00637F6D">
        <w:t>1</w:t>
      </w:r>
      <w:r w:rsidRPr="00EB6449">
        <w:t xml:space="preserve"> видно, что фактическая производительность газораспределительных станций непревышает проектную. ГРС загружена  на 32,4%. Таким образом, ГРС «Радуга» имеет резерв пропускной способности.</w:t>
      </w:r>
    </w:p>
    <w:p w:rsidR="00E860DE" w:rsidRPr="00E860DE" w:rsidRDefault="00E70F08" w:rsidP="00E70F08">
      <w:pPr>
        <w:autoSpaceDE w:val="0"/>
        <w:autoSpaceDN w:val="0"/>
        <w:adjustRightInd w:val="0"/>
        <w:ind w:firstLine="708"/>
        <w:jc w:val="both"/>
      </w:pPr>
      <w:r>
        <w:t xml:space="preserve"> </w:t>
      </w:r>
      <w:r w:rsidR="00E860DE" w:rsidRPr="00E860DE">
        <w:t>Распределение газа на территории города осуществляется по</w:t>
      </w:r>
      <w:r>
        <w:t xml:space="preserve"> </w:t>
      </w:r>
      <w:r w:rsidR="00E860DE" w:rsidRPr="00E860DE">
        <w:t>двуххступенчатой схеме:</w:t>
      </w:r>
    </w:p>
    <w:p w:rsidR="00E860DE" w:rsidRPr="00E860DE" w:rsidRDefault="00E860DE" w:rsidP="00E70F08">
      <w:pPr>
        <w:autoSpaceDE w:val="0"/>
        <w:autoSpaceDN w:val="0"/>
        <w:adjustRightInd w:val="0"/>
        <w:jc w:val="both"/>
      </w:pPr>
      <w:r w:rsidRPr="00E860DE">
        <w:t>− I ступень – газопроводы среднего давления (до 0,3 МПа);</w:t>
      </w:r>
    </w:p>
    <w:p w:rsidR="00E860DE" w:rsidRPr="00E860DE" w:rsidRDefault="00E860DE" w:rsidP="00E70F08">
      <w:pPr>
        <w:autoSpaceDE w:val="0"/>
        <w:autoSpaceDN w:val="0"/>
        <w:adjustRightInd w:val="0"/>
        <w:jc w:val="both"/>
      </w:pPr>
      <w:r w:rsidRPr="00E860DE">
        <w:t>− II ступень – газопроводы низкого давления (до 0,005 МПа).</w:t>
      </w:r>
    </w:p>
    <w:p w:rsidR="00E70F08" w:rsidRDefault="00E860DE" w:rsidP="00E70F08">
      <w:pPr>
        <w:autoSpaceDE w:val="0"/>
        <w:autoSpaceDN w:val="0"/>
        <w:adjustRightInd w:val="0"/>
        <w:ind w:firstLine="708"/>
        <w:jc w:val="both"/>
      </w:pPr>
      <w:r w:rsidRPr="00E860DE">
        <w:t>Газ среднего давления поступает в ГРП и ГРПШ, где снижается до</w:t>
      </w:r>
      <w:r w:rsidR="00E70F08">
        <w:t xml:space="preserve"> </w:t>
      </w:r>
      <w:r w:rsidRPr="00E860DE">
        <w:t>низкого давления и подается потребителям различных категорий.</w:t>
      </w:r>
    </w:p>
    <w:p w:rsidR="00E70F08" w:rsidRDefault="00E70F08" w:rsidP="00E70F08">
      <w:pPr>
        <w:autoSpaceDE w:val="0"/>
        <w:autoSpaceDN w:val="0"/>
        <w:adjustRightInd w:val="0"/>
        <w:ind w:firstLine="708"/>
        <w:jc w:val="both"/>
      </w:pPr>
      <w:r>
        <w:t xml:space="preserve"> </w:t>
      </w:r>
      <w:r w:rsidR="00E860DE" w:rsidRPr="00E860DE">
        <w:t>К газопроводу среднего давления подключены пункты</w:t>
      </w:r>
      <w:r>
        <w:t xml:space="preserve"> </w:t>
      </w:r>
      <w:r w:rsidR="00E860DE" w:rsidRPr="00E860DE">
        <w:t xml:space="preserve">редуцирования газа (ГРП, ШРП), промышленные предприятия, в том числе  отопительные котельные </w:t>
      </w:r>
      <w:r>
        <w:t>АО</w:t>
      </w:r>
      <w:r w:rsidR="00E860DE" w:rsidRPr="00E860DE">
        <w:t xml:space="preserve"> «ЛОТЭК</w:t>
      </w:r>
      <w:r>
        <w:t xml:space="preserve">» </w:t>
      </w:r>
      <w:r w:rsidR="00E860DE" w:rsidRPr="00E860DE">
        <w:t>(Центральная котельная, котельная микрорайона «Касколовка»), крышная котельная</w:t>
      </w:r>
      <w:r>
        <w:t xml:space="preserve"> </w:t>
      </w:r>
      <w:r w:rsidR="00E860DE" w:rsidRPr="00E860DE">
        <w:t>ТСЖ «Ямбург», коммунально-бытовые потребители</w:t>
      </w:r>
      <w:r>
        <w:t xml:space="preserve">. </w:t>
      </w:r>
    </w:p>
    <w:p w:rsidR="00E860DE" w:rsidRPr="00E860DE" w:rsidRDefault="00E860DE" w:rsidP="00E70F08">
      <w:pPr>
        <w:autoSpaceDE w:val="0"/>
        <w:autoSpaceDN w:val="0"/>
        <w:adjustRightInd w:val="0"/>
        <w:ind w:firstLine="708"/>
        <w:jc w:val="both"/>
      </w:pPr>
      <w:r w:rsidRPr="00E860DE">
        <w:t>От газораспределительных сетей низкого давления газ получают</w:t>
      </w:r>
      <w:r w:rsidR="00E70F08">
        <w:t xml:space="preserve"> </w:t>
      </w:r>
      <w:r w:rsidRPr="00E860DE">
        <w:t>мелкие коммунально-бытовые потребители, жилые дома и общественные здания</w:t>
      </w:r>
      <w:r w:rsidR="00A4216D">
        <w:t>, расположенные в зоне индивидуальной застройки и в зоне действия централизованных источников тепловой энергии.</w:t>
      </w:r>
    </w:p>
    <w:p w:rsidR="00E860DE" w:rsidRPr="00E860DE" w:rsidRDefault="00E860DE" w:rsidP="00E70F08">
      <w:pPr>
        <w:autoSpaceDE w:val="0"/>
        <w:autoSpaceDN w:val="0"/>
        <w:adjustRightInd w:val="0"/>
        <w:ind w:firstLine="708"/>
        <w:jc w:val="both"/>
      </w:pPr>
      <w:r w:rsidRPr="00E860DE">
        <w:t>Эксплуатация газового хозяйства осуществляется филиалом в</w:t>
      </w:r>
      <w:r w:rsidR="00E70F08">
        <w:t xml:space="preserve"> </w:t>
      </w:r>
      <w:r w:rsidRPr="00E860DE">
        <w:t>г. Кингисеппе АО «Газпром газораспределение Ленинградская область».</w:t>
      </w:r>
    </w:p>
    <w:p w:rsidR="00E860DE" w:rsidRPr="005A3648" w:rsidRDefault="005A3648" w:rsidP="005A3648">
      <w:pPr>
        <w:pStyle w:val="5"/>
        <w:numPr>
          <w:ilvl w:val="1"/>
          <w:numId w:val="9"/>
        </w:numPr>
        <w:rPr>
          <w:i w:val="0"/>
        </w:rPr>
      </w:pPr>
      <w:r>
        <w:rPr>
          <w:i w:val="0"/>
        </w:rPr>
        <w:t xml:space="preserve">проблемы </w:t>
      </w:r>
      <w:r w:rsidRPr="005A3648">
        <w:rPr>
          <w:i w:val="0"/>
        </w:rPr>
        <w:t>описание проблем организации газоснабжения источников тепловой энергии</w:t>
      </w:r>
    </w:p>
    <w:p w:rsidR="00EB6449" w:rsidRPr="00EB6449" w:rsidRDefault="00EB6449" w:rsidP="00EB6449">
      <w:pPr>
        <w:autoSpaceDE w:val="0"/>
        <w:autoSpaceDN w:val="0"/>
        <w:adjustRightInd w:val="0"/>
        <w:ind w:firstLine="708"/>
        <w:jc w:val="both"/>
      </w:pPr>
      <w:r w:rsidRPr="00EB6449">
        <w:t>Организация, осуществляющая эксплуатацию газораспределительной системы г. Кингисеппа, обслуживает пять районов Ленинградской области: Волосовский, Лужский, Кингисеппский, Ломоносовский</w:t>
      </w:r>
      <w:r>
        <w:t>,</w:t>
      </w:r>
      <w:r w:rsidR="005A3648">
        <w:t xml:space="preserve"> </w:t>
      </w:r>
      <w:r w:rsidRPr="00EB6449">
        <w:t>Сланцевский. Кроме Кингисеппа ГРО обслуживается еще 10 городов и</w:t>
      </w:r>
      <w:r>
        <w:t xml:space="preserve"> </w:t>
      </w:r>
      <w:r w:rsidRPr="00EB6449">
        <w:t>поселков городского типа. Отдельных сведений по газораспределительной системе г. Кингисеппа в Техническом паспорте ГРО не имеется.</w:t>
      </w:r>
    </w:p>
    <w:p w:rsidR="00EB6449" w:rsidRPr="00EB6449" w:rsidRDefault="00EB6449" w:rsidP="00EB6449">
      <w:pPr>
        <w:autoSpaceDE w:val="0"/>
        <w:autoSpaceDN w:val="0"/>
        <w:adjustRightInd w:val="0"/>
        <w:ind w:firstLine="708"/>
        <w:jc w:val="both"/>
      </w:pPr>
      <w:r w:rsidRPr="00EB6449">
        <w:t>По данным Технического паспорта ГРО филиала АО «Газпром газораспределение Ленинградская область» протяженность наружных газопроводов, обслуживаемых филиалом, на 01.01.2015 г. составила</w:t>
      </w:r>
      <w:r w:rsidR="004A533A">
        <w:t xml:space="preserve"> </w:t>
      </w:r>
      <w:r w:rsidRPr="00EB6449">
        <w:t>457,04 км, в том числе:</w:t>
      </w:r>
    </w:p>
    <w:p w:rsidR="00EB6449" w:rsidRPr="00EB6449" w:rsidRDefault="00EB6449" w:rsidP="00EB6449">
      <w:pPr>
        <w:autoSpaceDE w:val="0"/>
        <w:autoSpaceDN w:val="0"/>
        <w:adjustRightInd w:val="0"/>
        <w:jc w:val="both"/>
      </w:pPr>
      <w:r w:rsidRPr="00EB6449">
        <w:t>− низкого давления 240,79 км;</w:t>
      </w:r>
    </w:p>
    <w:p w:rsidR="00EB6449" w:rsidRPr="00EB6449" w:rsidRDefault="00EB6449" w:rsidP="00EB6449">
      <w:pPr>
        <w:autoSpaceDE w:val="0"/>
        <w:autoSpaceDN w:val="0"/>
        <w:adjustRightInd w:val="0"/>
        <w:jc w:val="both"/>
      </w:pPr>
      <w:r w:rsidRPr="00EB6449">
        <w:t>− среднего давления 117,40 км;</w:t>
      </w:r>
    </w:p>
    <w:p w:rsidR="00EB6449" w:rsidRPr="00EB6449" w:rsidRDefault="00EB6449" w:rsidP="00EB6449">
      <w:pPr>
        <w:autoSpaceDE w:val="0"/>
        <w:autoSpaceDN w:val="0"/>
        <w:adjustRightInd w:val="0"/>
        <w:jc w:val="both"/>
      </w:pPr>
      <w:r w:rsidRPr="00EB6449">
        <w:t>− высокого давления II категории 88,69 км;</w:t>
      </w:r>
    </w:p>
    <w:p w:rsidR="00EB6449" w:rsidRPr="00EB6449" w:rsidRDefault="00EB6449" w:rsidP="00EB6449">
      <w:pPr>
        <w:autoSpaceDE w:val="0"/>
        <w:autoSpaceDN w:val="0"/>
        <w:adjustRightInd w:val="0"/>
        <w:jc w:val="both"/>
      </w:pPr>
      <w:r w:rsidRPr="00EB6449">
        <w:t>− высокого давления I категории 14,16 км.</w:t>
      </w:r>
    </w:p>
    <w:p w:rsidR="00E860DE" w:rsidRDefault="00EB6449" w:rsidP="00EB6449">
      <w:pPr>
        <w:autoSpaceDE w:val="0"/>
        <w:autoSpaceDN w:val="0"/>
        <w:adjustRightInd w:val="0"/>
        <w:ind w:firstLine="708"/>
        <w:jc w:val="both"/>
      </w:pPr>
      <w:r>
        <w:t>Газопроводы  имеют  большой срок эксплуатации. С целью   установления их технического состояния и прод</w:t>
      </w:r>
      <w:r w:rsidR="00940EA5">
        <w:t>ления срока эксплуатации проводится ежегодное плановое диагностирование газовых сетей.</w:t>
      </w:r>
    </w:p>
    <w:p w:rsidR="005A3648" w:rsidRPr="005A3648" w:rsidRDefault="005A3648" w:rsidP="00827409">
      <w:pPr>
        <w:pStyle w:val="5"/>
        <w:numPr>
          <w:ilvl w:val="1"/>
          <w:numId w:val="9"/>
        </w:numPr>
        <w:spacing w:before="0" w:after="0" w:line="240" w:lineRule="auto"/>
        <w:rPr>
          <w:b w:val="0"/>
          <w:i w:val="0"/>
        </w:rPr>
      </w:pPr>
      <w:r w:rsidRPr="005A3648">
        <w:rPr>
          <w:i w:val="0"/>
        </w:rPr>
        <w:lastRenderedPageBreak/>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
    <w:p w:rsidR="004A533A" w:rsidRDefault="001A6FC0" w:rsidP="00940EA5">
      <w:pPr>
        <w:autoSpaceDE w:val="0"/>
        <w:autoSpaceDN w:val="0"/>
        <w:adjustRightInd w:val="0"/>
        <w:ind w:firstLine="708"/>
        <w:jc w:val="both"/>
      </w:pPr>
      <w:r>
        <w:t>Перспективное</w:t>
      </w:r>
      <w:r w:rsidR="004A533A">
        <w:t xml:space="preserve"> развитие</w:t>
      </w:r>
      <w:r>
        <w:t xml:space="preserve"> систем газоснабжения учитывает</w:t>
      </w:r>
      <w:r w:rsidR="004A533A">
        <w:t xml:space="preserve"> основные положения Генерального плана и Схемы теплоснабжения города Кингисеппа.</w:t>
      </w:r>
    </w:p>
    <w:p w:rsidR="004A533A" w:rsidRDefault="004A533A" w:rsidP="004A533A">
      <w:pPr>
        <w:autoSpaceDE w:val="0"/>
        <w:autoSpaceDN w:val="0"/>
        <w:adjustRightInd w:val="0"/>
        <w:ind w:firstLine="708"/>
        <w:jc w:val="both"/>
      </w:pPr>
      <w:r>
        <w:t xml:space="preserve">Схемой газоснабжения предусмотрены увеличения объемов  </w:t>
      </w:r>
      <w:r w:rsidRPr="00B7408D">
        <w:t xml:space="preserve">потребления газа населением </w:t>
      </w:r>
      <w:r>
        <w:t xml:space="preserve">с учетом </w:t>
      </w:r>
      <w:r w:rsidRPr="00B7408D">
        <w:t xml:space="preserve"> перспективной</w:t>
      </w:r>
      <w:r>
        <w:t xml:space="preserve"> </w:t>
      </w:r>
      <w:r w:rsidRPr="00B7408D">
        <w:t>зас</w:t>
      </w:r>
      <w:r>
        <w:t>тройки – микрорайонов</w:t>
      </w:r>
      <w:r w:rsidRPr="00B7408D">
        <w:t xml:space="preserve"> №6, 7, Новый Луцк, Новый Ямбург (Южный),</w:t>
      </w:r>
      <w:r>
        <w:t xml:space="preserve"> </w:t>
      </w:r>
      <w:r w:rsidRPr="00B7408D">
        <w:t xml:space="preserve">Лесобиржа. Из </w:t>
      </w:r>
      <w:r>
        <w:t>всех</w:t>
      </w:r>
      <w:r w:rsidRPr="00B7408D">
        <w:t xml:space="preserve"> потребителей в первую очередь газифицируются существующие потребители, переводимые на газ с других</w:t>
      </w:r>
      <w:r>
        <w:t xml:space="preserve"> </w:t>
      </w:r>
      <w:r w:rsidRPr="00B7408D">
        <w:t>видов топлива, в том числе котельная ROSSTRO-VELOX, ОАО «ПАТП»,</w:t>
      </w:r>
      <w:r>
        <w:t xml:space="preserve"> </w:t>
      </w:r>
      <w:r w:rsidRPr="00B7408D">
        <w:t xml:space="preserve">котельная ТЦ «Вимос», котельные школы и ВОС в микрорайоне «Лесобиржа», а также перспективная котельная бассейна и ледовой арены. </w:t>
      </w:r>
    </w:p>
    <w:p w:rsidR="004A533A" w:rsidRDefault="004A533A" w:rsidP="004A533A">
      <w:pPr>
        <w:autoSpaceDE w:val="0"/>
        <w:autoSpaceDN w:val="0"/>
        <w:adjustRightInd w:val="0"/>
        <w:ind w:firstLine="708"/>
        <w:jc w:val="both"/>
      </w:pPr>
      <w:r w:rsidRPr="00B7408D">
        <w:t>К</w:t>
      </w:r>
      <w:r>
        <w:t xml:space="preserve"> </w:t>
      </w:r>
      <w:r w:rsidRPr="00B7408D">
        <w:t>расчетному сроку предполагается газифицировать микрорайоны существующей застройки «Левобережье», «Заречье», перспективную застройку микрорайонов «Каскол</w:t>
      </w:r>
      <w:r w:rsidR="00D03689">
        <w:t>овка», «Междуречье» и «Порхово»</w:t>
      </w:r>
      <w:r w:rsidRPr="00B7408D">
        <w:t>.</w:t>
      </w:r>
    </w:p>
    <w:p w:rsidR="00D03689" w:rsidRDefault="00D03689" w:rsidP="004A533A">
      <w:pPr>
        <w:autoSpaceDE w:val="0"/>
        <w:autoSpaceDN w:val="0"/>
        <w:adjustRightInd w:val="0"/>
        <w:ind w:firstLine="708"/>
        <w:jc w:val="both"/>
      </w:pPr>
      <w:r>
        <w:t xml:space="preserve">Схемой газоснабжения предусматривается, что в микрорайонах индивидуальной застройки  будет применяться  индивидуальное  теплоснабжение от бытовых газовых котлов и водонагревателей. </w:t>
      </w:r>
    </w:p>
    <w:p w:rsidR="00940EA5" w:rsidRPr="00940EA5" w:rsidRDefault="00D03689" w:rsidP="00D03689">
      <w:pPr>
        <w:autoSpaceDE w:val="0"/>
        <w:autoSpaceDN w:val="0"/>
        <w:adjustRightInd w:val="0"/>
        <w:ind w:firstLine="708"/>
        <w:jc w:val="both"/>
      </w:pPr>
      <w:r>
        <w:t xml:space="preserve">В зонах действия  централизованных источников теплоснабжения предусматривается  </w:t>
      </w:r>
      <w:r w:rsidR="00C10603">
        <w:t xml:space="preserve"> индивидуальное </w:t>
      </w:r>
      <w:r>
        <w:t xml:space="preserve">потребление </w:t>
      </w:r>
      <w:r w:rsidR="00940EA5" w:rsidRPr="00940EA5">
        <w:t>газа мелкими предприятиями бытового обслуживания в размере 5 % от расхода на нужды населения.</w:t>
      </w:r>
      <w:r w:rsidR="00940EA5">
        <w:t xml:space="preserve"> </w:t>
      </w:r>
      <w:r w:rsidR="00940EA5" w:rsidRPr="00940EA5">
        <w:t xml:space="preserve">Отопление многоквартирной застройки предусматривается центральным от отопительных котельных. </w:t>
      </w:r>
    </w:p>
    <w:p w:rsidR="00863E2B" w:rsidRPr="00863E2B" w:rsidRDefault="00863E2B" w:rsidP="00B7408D">
      <w:pPr>
        <w:autoSpaceDE w:val="0"/>
        <w:autoSpaceDN w:val="0"/>
        <w:adjustRightInd w:val="0"/>
        <w:ind w:firstLine="708"/>
        <w:jc w:val="both"/>
      </w:pPr>
      <w:r w:rsidRPr="00863E2B">
        <w:t>В соответствии с заданием при выполнении схемы газоснабжениягорода были проведены гидравлические расчеты пропускной способности существующих сетей среднего и низкого давлений с расчетными</w:t>
      </w:r>
      <w:r w:rsidR="00B7408D">
        <w:t xml:space="preserve"> </w:t>
      </w:r>
      <w:r w:rsidRPr="00863E2B">
        <w:t>расходами, прогнозируемыми на 2035 год, а также определены диаметры проектируемых газопроводов к существующим газифицируемым и</w:t>
      </w:r>
      <w:r w:rsidR="00B7408D">
        <w:t xml:space="preserve"> </w:t>
      </w:r>
      <w:r w:rsidRPr="00863E2B">
        <w:t>перспективным потребителям природного газа.</w:t>
      </w:r>
    </w:p>
    <w:p w:rsidR="00863E2B" w:rsidRPr="00863E2B" w:rsidRDefault="00863E2B" w:rsidP="00B7408D">
      <w:pPr>
        <w:autoSpaceDE w:val="0"/>
        <w:autoSpaceDN w:val="0"/>
        <w:adjustRightInd w:val="0"/>
        <w:ind w:firstLine="708"/>
        <w:jc w:val="both"/>
      </w:pPr>
      <w:r w:rsidRPr="00863E2B">
        <w:t>Трассы газопроводов микрорайонов Южный (в том числе Новый</w:t>
      </w:r>
      <w:r w:rsidR="00B7408D">
        <w:t xml:space="preserve"> </w:t>
      </w:r>
      <w:r w:rsidRPr="00863E2B">
        <w:t>Ямбург), Новый Луцк</w:t>
      </w:r>
      <w:r w:rsidR="00B7408D">
        <w:t xml:space="preserve">, </w:t>
      </w:r>
      <w:r w:rsidRPr="00863E2B">
        <w:t>Лесобиржа приняты по проектам, представленным</w:t>
      </w:r>
      <w:r w:rsidR="00B7408D">
        <w:t xml:space="preserve"> </w:t>
      </w:r>
      <w:r w:rsidRPr="00863E2B">
        <w:t>ООО СтройСтандарт.</w:t>
      </w:r>
      <w:r w:rsidR="00B7408D">
        <w:t xml:space="preserve"> </w:t>
      </w:r>
      <w:r w:rsidRPr="00863E2B">
        <w:t>Трассы газопроводов среднего давления микрорайона «Левобережье» приняты по Схеме предварительного размещения проектируемых газопроводов, представленной ПКЦ АО «Газпром газораспределе-</w:t>
      </w:r>
    </w:p>
    <w:p w:rsidR="00863E2B" w:rsidRPr="00863E2B" w:rsidRDefault="00863E2B" w:rsidP="00B7408D">
      <w:pPr>
        <w:autoSpaceDE w:val="0"/>
        <w:autoSpaceDN w:val="0"/>
        <w:adjustRightInd w:val="0"/>
        <w:jc w:val="both"/>
      </w:pPr>
      <w:r w:rsidRPr="00863E2B">
        <w:t>ние Ленинградская область».</w:t>
      </w:r>
    </w:p>
    <w:p w:rsidR="00863E2B" w:rsidRPr="00B7408D" w:rsidRDefault="00863E2B" w:rsidP="00B7408D">
      <w:pPr>
        <w:autoSpaceDE w:val="0"/>
        <w:autoSpaceDN w:val="0"/>
        <w:adjustRightInd w:val="0"/>
        <w:ind w:firstLine="708"/>
        <w:jc w:val="both"/>
      </w:pPr>
      <w:r w:rsidRPr="00863E2B">
        <w:t>Гидравлические расчеты производились исходя из условия обеспечения нормального газоснабжения всех потребителей в часы максимального потребления при допустимых потерях давления газа.</w:t>
      </w:r>
    </w:p>
    <w:p w:rsidR="00B7408D" w:rsidRPr="00B7408D" w:rsidRDefault="00B7408D" w:rsidP="00B7408D">
      <w:pPr>
        <w:autoSpaceDE w:val="0"/>
        <w:autoSpaceDN w:val="0"/>
        <w:adjustRightInd w:val="0"/>
        <w:ind w:firstLine="708"/>
        <w:jc w:val="both"/>
      </w:pPr>
      <w:r w:rsidRPr="00B7408D">
        <w:t>Результаты гидравлических расчетов существующей сети среднего давления показали, что параметры системы не в состоянии обеспечить подачу газа потребителям в пределах величин расчетных давлений, обусловленных действующими нормативными документами. В зону</w:t>
      </w:r>
      <w:r>
        <w:t xml:space="preserve"> </w:t>
      </w:r>
      <w:r w:rsidRPr="00B7408D">
        <w:t>нарушения режима газоснабжения попадаю потребители микрорайонов</w:t>
      </w:r>
      <w:r>
        <w:t xml:space="preserve"> </w:t>
      </w:r>
      <w:r w:rsidRPr="00B7408D">
        <w:t>«Касколовка» и «Южный».</w:t>
      </w:r>
      <w:r>
        <w:t xml:space="preserve"> </w:t>
      </w:r>
      <w:r w:rsidRPr="00B7408D">
        <w:t>По результатам поверочных гидравлических расчетов разработаны рекомендации и предложения, направленные на совершенствование</w:t>
      </w:r>
      <w:r>
        <w:t xml:space="preserve">  </w:t>
      </w:r>
      <w:r w:rsidRPr="00B7408D">
        <w:t>существующей газораспределительной сети с учетом перспективных</w:t>
      </w:r>
      <w:r>
        <w:t xml:space="preserve"> </w:t>
      </w:r>
      <w:r w:rsidRPr="00B7408D">
        <w:t>изменений.</w:t>
      </w:r>
    </w:p>
    <w:p w:rsidR="00B7408D" w:rsidRPr="00B7408D" w:rsidRDefault="00B7408D" w:rsidP="00D03689">
      <w:pPr>
        <w:autoSpaceDE w:val="0"/>
        <w:autoSpaceDN w:val="0"/>
        <w:adjustRightInd w:val="0"/>
        <w:ind w:firstLine="708"/>
        <w:jc w:val="both"/>
      </w:pPr>
      <w:r w:rsidRPr="00B7408D">
        <w:t>Для обеспечения надежного газоснабжения потребителей, подключенных к сети среднего давления, рекомендуется выполнить следующие мероприятия:</w:t>
      </w:r>
    </w:p>
    <w:p w:rsidR="00B7408D" w:rsidRDefault="00B7408D" w:rsidP="00B7408D">
      <w:pPr>
        <w:autoSpaceDE w:val="0"/>
        <w:autoSpaceDN w:val="0"/>
        <w:adjustRightInd w:val="0"/>
        <w:jc w:val="both"/>
      </w:pPr>
      <w:r w:rsidRPr="00B7408D">
        <w:t>− газоснабжение города предусмотреть от двух источников –</w:t>
      </w:r>
      <w:r>
        <w:t xml:space="preserve"> </w:t>
      </w:r>
      <w:r w:rsidRPr="00B7408D">
        <w:t xml:space="preserve">ГРС «Радуга» и ГРС «Фосфорит». На расчетный срок предусмотреть реконструкцию ГРС «Фосфорит», ГРС «Радуга» и </w:t>
      </w:r>
      <w:r w:rsidRPr="00B7408D">
        <w:lastRenderedPageBreak/>
        <w:t>магистральный газопровод «Кохтла-Ярве – Ленинград» с учетом увеличени</w:t>
      </w:r>
      <w:r>
        <w:t>я расхода газа по</w:t>
      </w:r>
      <w:r w:rsidRPr="00B7408D">
        <w:t>требителя</w:t>
      </w:r>
      <w:r>
        <w:t>ми г. К</w:t>
      </w:r>
      <w:r w:rsidR="00FE0983">
        <w:t>ингисепп</w:t>
      </w:r>
      <w:r w:rsidRPr="00B7408D">
        <w:t>;</w:t>
      </w:r>
    </w:p>
    <w:p w:rsidR="00B7408D" w:rsidRPr="00B7408D" w:rsidRDefault="00B7408D" w:rsidP="00B7408D">
      <w:pPr>
        <w:autoSpaceDE w:val="0"/>
        <w:autoSpaceDN w:val="0"/>
        <w:adjustRightInd w:val="0"/>
        <w:jc w:val="both"/>
      </w:pPr>
      <w:r w:rsidRPr="00B7408D">
        <w:t xml:space="preserve"> − увеличить давление на выходе из ГРС до</w:t>
      </w:r>
      <w:r>
        <w:rPr>
          <w:rFonts w:ascii="Arial" w:hAnsi="Arial" w:cs="Arial"/>
          <w:sz w:val="28"/>
          <w:szCs w:val="28"/>
        </w:rPr>
        <w:t xml:space="preserve"> </w:t>
      </w:r>
      <w:r w:rsidRPr="00B7408D">
        <w:t>максимального для</w:t>
      </w:r>
      <w:r w:rsidR="00FE0983">
        <w:t xml:space="preserve"> </w:t>
      </w:r>
      <w:r w:rsidRPr="00B7408D">
        <w:t>данной категории 0,3 МПа;</w:t>
      </w:r>
    </w:p>
    <w:p w:rsidR="00B7408D" w:rsidRPr="00B7408D" w:rsidRDefault="00B7408D" w:rsidP="00B7408D">
      <w:pPr>
        <w:autoSpaceDE w:val="0"/>
        <w:autoSpaceDN w:val="0"/>
        <w:adjustRightInd w:val="0"/>
        <w:jc w:val="both"/>
      </w:pPr>
      <w:r w:rsidRPr="00B7408D">
        <w:t>− предусмотреть закольцовку газопровода среднего давления</w:t>
      </w:r>
      <w:r>
        <w:t xml:space="preserve"> </w:t>
      </w:r>
      <w:r w:rsidRPr="00B7408D">
        <w:t xml:space="preserve">между ГРС «Радуга» и ГРС «Фосфорит» газопроводом среднего давления из полиэтиленовых труб диаметром 315 мм от Центральной котельной </w:t>
      </w:r>
      <w:r>
        <w:t xml:space="preserve"> АО </w:t>
      </w:r>
      <w:r w:rsidRPr="00B7408D">
        <w:t>«ЛОТЭК» до микрорайона «Левобережье»;</w:t>
      </w:r>
    </w:p>
    <w:p w:rsidR="00B7408D" w:rsidRPr="00B7408D" w:rsidRDefault="00B7408D" w:rsidP="00B7408D">
      <w:pPr>
        <w:autoSpaceDE w:val="0"/>
        <w:autoSpaceDN w:val="0"/>
        <w:adjustRightInd w:val="0"/>
        <w:jc w:val="both"/>
      </w:pPr>
      <w:r w:rsidRPr="00B7408D">
        <w:t>− произвести замену диаметров газопроводов среднего давления на микрорайон «Касколовка»:</w:t>
      </w:r>
    </w:p>
    <w:p w:rsidR="00B7408D" w:rsidRPr="00B7408D" w:rsidRDefault="00B7408D" w:rsidP="00FE0983">
      <w:pPr>
        <w:autoSpaceDE w:val="0"/>
        <w:autoSpaceDN w:val="0"/>
        <w:adjustRightInd w:val="0"/>
        <w:ind w:firstLine="708"/>
        <w:jc w:val="both"/>
      </w:pPr>
      <w:r w:rsidRPr="00B7408D">
        <w:t>а) подземного стального газопровода DN125 от Крикковского</w:t>
      </w:r>
      <w:r>
        <w:t xml:space="preserve"> </w:t>
      </w:r>
      <w:r w:rsidRPr="00B7408D">
        <w:t>шоссе до ответвления на Касколовку протяженностью 390 м на полиэтиленовый газопровод наружным диаметром 225 мм;</w:t>
      </w:r>
    </w:p>
    <w:p w:rsidR="00B7408D" w:rsidRPr="00B7408D" w:rsidRDefault="00B7408D" w:rsidP="00FE0983">
      <w:pPr>
        <w:autoSpaceDE w:val="0"/>
        <w:autoSpaceDN w:val="0"/>
        <w:adjustRightInd w:val="0"/>
        <w:ind w:firstLine="708"/>
        <w:jc w:val="both"/>
      </w:pPr>
      <w:r w:rsidRPr="00B7408D">
        <w:t>б) надземного газопровода DN100 протяженностью 1500 м до</w:t>
      </w:r>
      <w:r>
        <w:t xml:space="preserve"> </w:t>
      </w:r>
      <w:r w:rsidRPr="00B7408D">
        <w:t>ШРП №1 и DN80 протяженностью 75 м на подземный полиэтиленовый</w:t>
      </w:r>
      <w:r>
        <w:t xml:space="preserve"> </w:t>
      </w:r>
      <w:r w:rsidRPr="00B7408D">
        <w:t>газопровод наружным диаметром 160 мм.</w:t>
      </w:r>
    </w:p>
    <w:p w:rsidR="00B7408D" w:rsidRPr="00B7408D" w:rsidRDefault="00B7408D" w:rsidP="00B7408D">
      <w:pPr>
        <w:autoSpaceDE w:val="0"/>
        <w:autoSpaceDN w:val="0"/>
        <w:adjustRightInd w:val="0"/>
        <w:jc w:val="both"/>
      </w:pPr>
      <w:r w:rsidRPr="00B7408D">
        <w:t>– в микрорайоне «Южный» предусмотреть дополнительную закольцовку п</w:t>
      </w:r>
      <w:r w:rsidR="00FE0983">
        <w:t>олиэтиленового газопровода D110:</w:t>
      </w:r>
    </w:p>
    <w:p w:rsidR="00B7408D" w:rsidRPr="00B7408D" w:rsidRDefault="00B7408D" w:rsidP="00FE0983">
      <w:pPr>
        <w:autoSpaceDE w:val="0"/>
        <w:autoSpaceDN w:val="0"/>
        <w:adjustRightInd w:val="0"/>
        <w:ind w:firstLine="708"/>
        <w:jc w:val="both"/>
      </w:pPr>
      <w:r w:rsidRPr="00B7408D">
        <w:t>а) по ул. Таможенная от ул. Героя Гафарова до ул. Микулина протяженностью 480 м;</w:t>
      </w:r>
    </w:p>
    <w:p w:rsidR="00B7408D" w:rsidRPr="00B7408D" w:rsidRDefault="00B7408D" w:rsidP="00FE0983">
      <w:pPr>
        <w:autoSpaceDE w:val="0"/>
        <w:autoSpaceDN w:val="0"/>
        <w:adjustRightInd w:val="0"/>
        <w:ind w:firstLine="708"/>
        <w:jc w:val="both"/>
      </w:pPr>
      <w:r w:rsidRPr="00B7408D">
        <w:t>б) по ул. Микулина от ул. Таможенной до ул. Слепнева протяженностью 815 м.</w:t>
      </w:r>
    </w:p>
    <w:p w:rsidR="00B7408D" w:rsidRDefault="00B7408D" w:rsidP="00B7408D">
      <w:pPr>
        <w:autoSpaceDE w:val="0"/>
        <w:autoSpaceDN w:val="0"/>
        <w:adjustRightInd w:val="0"/>
        <w:ind w:firstLine="708"/>
        <w:jc w:val="both"/>
      </w:pPr>
      <w:r w:rsidRPr="00B7408D">
        <w:t xml:space="preserve">Все предлагаемые мероприятия по реконструкции газораспределительной сети г. Кингисеппа носят рекомендательный характер </w:t>
      </w:r>
      <w:r>
        <w:t xml:space="preserve"> и </w:t>
      </w:r>
      <w:r w:rsidRPr="00B7408D">
        <w:t>должны реализовываться по мере возникающей необходимости.</w:t>
      </w:r>
    </w:p>
    <w:p w:rsidR="004A533A" w:rsidRDefault="004A533A" w:rsidP="00D03689">
      <w:pPr>
        <w:autoSpaceDE w:val="0"/>
        <w:autoSpaceDN w:val="0"/>
        <w:adjustRightInd w:val="0"/>
        <w:ind w:firstLine="708"/>
        <w:jc w:val="both"/>
      </w:pPr>
      <w:r w:rsidRPr="004A533A">
        <w:t>Схемой перспективного развития газораспределительных сетей</w:t>
      </w:r>
      <w:r>
        <w:t xml:space="preserve"> </w:t>
      </w:r>
      <w:r w:rsidRPr="004A533A">
        <w:t>г. Кингисеппа предусматривается строительство 76370 м газопроводов</w:t>
      </w:r>
      <w:r>
        <w:t xml:space="preserve"> </w:t>
      </w:r>
      <w:r w:rsidRPr="004A533A">
        <w:t>среднего и низкого давлений (в том числе замена 1965 м).</w:t>
      </w:r>
      <w:r>
        <w:t xml:space="preserve"> </w:t>
      </w:r>
      <w:r w:rsidRPr="004A533A">
        <w:t>Проектируемые газопроводы рекомендуется прокладывать из полиэтиленовых труб ПЭ100 SDR11.</w:t>
      </w:r>
    </w:p>
    <w:p w:rsidR="001A6FC0" w:rsidRPr="001A6FC0" w:rsidRDefault="001A6FC0" w:rsidP="00827409">
      <w:pPr>
        <w:pStyle w:val="5"/>
        <w:numPr>
          <w:ilvl w:val="1"/>
          <w:numId w:val="9"/>
        </w:numPr>
        <w:spacing w:before="0" w:after="0" w:line="240" w:lineRule="auto"/>
        <w:rPr>
          <w:i w:val="0"/>
        </w:rPr>
      </w:pPr>
      <w:r w:rsidRPr="001A6FC0">
        <w:rPr>
          <w:i w:val="0"/>
        </w:rPr>
        <w:t>описание решений (вырабатываемых с учетом положений утвержденных схемы и программы развития электроэнергетических систем России, а в период до утверждения таких схемы и программы в 2023 году (в отношении технологически изолированных территориальных электроэнергетических систем в 2024 году) - также утвержденных схемы и программы развития Единой энергетической системы России, схемы и программы перспективного развития электроэнергетики субъекта Российской Федерации, на территории которого расположена соответствующая технологически изолированная территориальная электроэнергетическая система) по строительству, реконструкции, техническому перевооружению и (или) модернизации, выводу из эксплуатации источников тепловой энергии и решений по реконструкции, техническому перевооружению, модернизации, не связанных с увеличением установленной генерирующей мощности, и выводу из эксплуатации генерирующих объектов, включая входящее в их состав оборудование, функционирующее в режиме комбинированной выработки электрической и тепловой энергии, в части перспективных балансов тепловой мощности в схемах теплоснабжения</w:t>
      </w:r>
    </w:p>
    <w:p w:rsidR="00637F6D" w:rsidRPr="00CB298E" w:rsidRDefault="00637F6D" w:rsidP="00637F6D">
      <w:pPr>
        <w:autoSpaceDE w:val="0"/>
        <w:autoSpaceDN w:val="0"/>
        <w:adjustRightInd w:val="0"/>
        <w:ind w:firstLine="708"/>
        <w:jc w:val="both"/>
      </w:pPr>
      <w:r w:rsidRPr="00CB298E">
        <w:t>Строительство источников тепловой энергии, функционирующих в режиме комбинированной выработки электрической и тепловой энергии, не планируется.</w:t>
      </w:r>
    </w:p>
    <w:p w:rsidR="001A6FC0" w:rsidRPr="001A6FC0" w:rsidRDefault="001A6FC0" w:rsidP="00827409">
      <w:pPr>
        <w:pStyle w:val="5"/>
        <w:numPr>
          <w:ilvl w:val="1"/>
          <w:numId w:val="9"/>
        </w:numPr>
        <w:spacing w:before="0" w:after="0" w:line="240" w:lineRule="auto"/>
        <w:rPr>
          <w:i w:val="0"/>
        </w:rPr>
      </w:pPr>
      <w:r w:rsidRPr="001A6FC0">
        <w:rPr>
          <w:i w:val="0"/>
        </w:rPr>
        <w:t xml:space="preserve">обоснованные предложения по строительству (реконструкции, связанной с увеличением установленной генерирующей мощности) </w:t>
      </w:r>
      <w:r w:rsidRPr="001A6FC0">
        <w:rPr>
          <w:i w:val="0"/>
        </w:rPr>
        <w:lastRenderedPageBreak/>
        <w:t>генерирующих объектов, функционирующих в режиме комбинированной выработки электрической и тепловой энергии, для обеспечения покрытия перспективных тепловых нагрузок для их рассмотрения при разработке схемы и программы развития электроэнергетических систем России, а также при разработке (актуализации) генеральной схемы размещения объектов электроэнергетики - при наличии таких предложений по результатам технико-экономического сравнения вариантов покрытия перспективных тепловых нагрузок</w:t>
      </w:r>
    </w:p>
    <w:p w:rsidR="00637F6D" w:rsidRDefault="00637F6D" w:rsidP="00637F6D">
      <w:pPr>
        <w:autoSpaceDE w:val="0"/>
        <w:autoSpaceDN w:val="0"/>
        <w:adjustRightInd w:val="0"/>
        <w:ind w:firstLine="708"/>
        <w:jc w:val="both"/>
      </w:pPr>
      <w:r w:rsidRPr="00CB298E">
        <w:t>Строительство генерирующих объектов, функционирующих в режиме комбинированной выработки электрической и тепловой энергии, не предусмотрено.</w:t>
      </w:r>
    </w:p>
    <w:p w:rsidR="001A6FC0" w:rsidRDefault="001A6FC0" w:rsidP="00D03689">
      <w:pPr>
        <w:autoSpaceDE w:val="0"/>
        <w:autoSpaceDN w:val="0"/>
        <w:adjustRightInd w:val="0"/>
        <w:ind w:firstLine="708"/>
        <w:jc w:val="both"/>
      </w:pPr>
    </w:p>
    <w:p w:rsidR="001A6FC0" w:rsidRPr="001A6FC0" w:rsidRDefault="001A6FC0" w:rsidP="00827409">
      <w:pPr>
        <w:pStyle w:val="5"/>
        <w:numPr>
          <w:ilvl w:val="1"/>
          <w:numId w:val="9"/>
        </w:numPr>
        <w:spacing w:before="0" w:after="0" w:line="240" w:lineRule="auto"/>
        <w:rPr>
          <w:i w:val="0"/>
        </w:rPr>
      </w:pPr>
      <w:r w:rsidRPr="001A6FC0">
        <w:rPr>
          <w:i w:val="0"/>
        </w:rPr>
        <w:t>описание решений (вырабатываемых с учетом положений утвержденной схемы водоснабжения поселения, муниципального округа, городского округа, города федерального значения, утвержденной единой схемы водоснабжения и водоотведения Республики Крым) о развитии соответствующей системы водоснабжения в части, относящейся к системам теплоснабжения</w:t>
      </w:r>
    </w:p>
    <w:p w:rsidR="00637F6D" w:rsidRPr="00CB298E" w:rsidRDefault="00637F6D" w:rsidP="00637F6D">
      <w:pPr>
        <w:autoSpaceDE w:val="0"/>
        <w:autoSpaceDN w:val="0"/>
        <w:adjustRightInd w:val="0"/>
        <w:ind w:firstLine="708"/>
        <w:jc w:val="both"/>
      </w:pPr>
      <w:r w:rsidRPr="00CB298E">
        <w:t>Мероприятия по развитию соответствующей системы водоснабжения в части, относящейся к системам теплоснабжения, Схемой водоснабжения и водоотведения не предусмотрены.</w:t>
      </w:r>
    </w:p>
    <w:p w:rsidR="001A6FC0" w:rsidRPr="005A3648" w:rsidRDefault="001A6FC0" w:rsidP="00827409">
      <w:pPr>
        <w:pStyle w:val="5"/>
        <w:numPr>
          <w:ilvl w:val="1"/>
          <w:numId w:val="9"/>
        </w:numPr>
        <w:spacing w:before="0" w:after="0" w:line="240" w:lineRule="auto"/>
        <w:rPr>
          <w:i w:val="0"/>
        </w:rPr>
      </w:pPr>
      <w:r w:rsidRPr="005A3648">
        <w:rPr>
          <w:i w:val="0"/>
        </w:rPr>
        <w:t>предложения по корректировке, утвержденной (разработке) схемы водоснабжения поселения, муниципального округа, городского округа, города федерального значения, единой схемы водоснабжения и водоотведения Республики Крым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p w:rsidR="001A6FC0" w:rsidRPr="0018504D" w:rsidRDefault="001A6FC0" w:rsidP="001A6FC0">
      <w:pPr>
        <w:autoSpaceDE w:val="0"/>
        <w:autoSpaceDN w:val="0"/>
        <w:adjustRightInd w:val="0"/>
        <w:jc w:val="both"/>
        <w:rPr>
          <w:bCs/>
        </w:rPr>
      </w:pPr>
      <w:r w:rsidRPr="0018504D">
        <w:rPr>
          <w:bCs/>
        </w:rPr>
        <w:t>Схема водоснабжения МО «Кингисеппское городское поселение» , утвержденная Постановлением администрации МО «Кингисеппский муниципальный район»  от 29.12.2017г. №3464</w:t>
      </w:r>
    </w:p>
    <w:p w:rsidR="001A6FC0" w:rsidRDefault="001A6FC0" w:rsidP="001A6FC0">
      <w:pPr>
        <w:autoSpaceDE w:val="0"/>
        <w:autoSpaceDN w:val="0"/>
        <w:adjustRightInd w:val="0"/>
        <w:jc w:val="both"/>
        <w:rPr>
          <w:b/>
          <w:bCs/>
        </w:rPr>
      </w:pPr>
      <w:r>
        <w:rPr>
          <w:b/>
          <w:bCs/>
        </w:rPr>
        <w:t xml:space="preserve"> 13.1.1. Существующее положение в  сфере водоснабжения на территории МО «Кингисеппское городское поселение»</w:t>
      </w:r>
    </w:p>
    <w:p w:rsidR="001A6FC0" w:rsidRPr="00091689" w:rsidRDefault="001A6FC0" w:rsidP="001A6FC0">
      <w:pPr>
        <w:pStyle w:val="affffe"/>
        <w:ind w:firstLine="708"/>
      </w:pPr>
      <w:r w:rsidRPr="00091689">
        <w:t>В городе Кингисеппе две технологические зоны водоснабжения:</w:t>
      </w:r>
    </w:p>
    <w:p w:rsidR="001A6FC0" w:rsidRPr="00091689" w:rsidRDefault="001A6FC0" w:rsidP="001A6FC0">
      <w:pPr>
        <w:pStyle w:val="affffe"/>
      </w:pPr>
      <w:r w:rsidRPr="00091689">
        <w:t xml:space="preserve">- водозаборные очистные сооружения «Сережино», обеспечивающие водой </w:t>
      </w:r>
      <w:r>
        <w:t>город  Кингисепп, входящий в МО «Кингисеппское городское поселение», и поселок Кингисеппский , входящий в состав МО «Большелуцкое сельское поселение»</w:t>
      </w:r>
      <w:r w:rsidRPr="00091689">
        <w:t>;</w:t>
      </w:r>
    </w:p>
    <w:p w:rsidR="001A6FC0" w:rsidRDefault="001A6FC0" w:rsidP="001A6FC0">
      <w:pPr>
        <w:pStyle w:val="affffe"/>
      </w:pPr>
      <w:r w:rsidRPr="00091689">
        <w:t>- артезианские скважины из защищенного  горизонта</w:t>
      </w:r>
      <w:r>
        <w:t>, обеспечивающие</w:t>
      </w:r>
      <w:r w:rsidRPr="00091689">
        <w:t xml:space="preserve"> водой микрорайон Касколовка</w:t>
      </w:r>
      <w:r>
        <w:t xml:space="preserve"> города Кингисеппа</w:t>
      </w:r>
      <w:r w:rsidRPr="00091689">
        <w:t>.</w:t>
      </w:r>
    </w:p>
    <w:p w:rsidR="001A6FC0" w:rsidRDefault="001A6FC0" w:rsidP="001A6FC0">
      <w:pPr>
        <w:pStyle w:val="affffe"/>
        <w:ind w:firstLine="708"/>
        <w:rPr>
          <w:b/>
        </w:rPr>
      </w:pPr>
      <w:r w:rsidRPr="008257AB">
        <w:rPr>
          <w:b/>
        </w:rPr>
        <w:t xml:space="preserve">Схема водоснабжения </w:t>
      </w:r>
      <w:r>
        <w:rPr>
          <w:b/>
        </w:rPr>
        <w:t xml:space="preserve"> города </w:t>
      </w:r>
      <w:r w:rsidRPr="008257AB">
        <w:rPr>
          <w:b/>
        </w:rPr>
        <w:t xml:space="preserve"> Кинг</w:t>
      </w:r>
      <w:r>
        <w:rPr>
          <w:b/>
        </w:rPr>
        <w:t>исеппа, кроме мкр-на Касколовка</w:t>
      </w:r>
    </w:p>
    <w:p w:rsidR="001A6FC0" w:rsidRDefault="001A6FC0" w:rsidP="001A6FC0">
      <w:pPr>
        <w:autoSpaceDE w:val="0"/>
        <w:autoSpaceDN w:val="0"/>
        <w:adjustRightInd w:val="0"/>
        <w:jc w:val="both"/>
        <w:rPr>
          <w:rFonts w:eastAsia="Calibri"/>
          <w:color w:val="000000"/>
          <w:spacing w:val="1"/>
        </w:rPr>
      </w:pPr>
      <w:r w:rsidRPr="00457C80">
        <w:t xml:space="preserve">             </w:t>
      </w:r>
      <w:r>
        <w:t xml:space="preserve">Централизованное </w:t>
      </w:r>
      <w:r w:rsidRPr="00457C80">
        <w:t xml:space="preserve"> </w:t>
      </w:r>
      <w:r>
        <w:rPr>
          <w:spacing w:val="1"/>
        </w:rPr>
        <w:t>водоснабжение (далее централизованное ХВС)  осуществляется  из поверхностного источника – реки Луги, которая относится к</w:t>
      </w:r>
      <w:r w:rsidRPr="008257AB">
        <w:rPr>
          <w:spacing w:val="1"/>
        </w:rPr>
        <w:t xml:space="preserve"> </w:t>
      </w:r>
      <w:r w:rsidRPr="00457C80">
        <w:rPr>
          <w:spacing w:val="1"/>
        </w:rPr>
        <w:t>рыбохозяйственн</w:t>
      </w:r>
      <w:r>
        <w:rPr>
          <w:spacing w:val="1"/>
        </w:rPr>
        <w:t xml:space="preserve">ым </w:t>
      </w:r>
      <w:r w:rsidRPr="00457C80">
        <w:rPr>
          <w:spacing w:val="1"/>
        </w:rPr>
        <w:t>водоемам высшей категории</w:t>
      </w:r>
      <w:r>
        <w:rPr>
          <w:spacing w:val="1"/>
        </w:rPr>
        <w:t xml:space="preserve">. На реке Луга установлены </w:t>
      </w:r>
      <w:r>
        <w:rPr>
          <w:rFonts w:eastAsia="Calibri"/>
          <w:color w:val="000000"/>
          <w:spacing w:val="-2"/>
        </w:rPr>
        <w:t>в</w:t>
      </w:r>
      <w:r w:rsidRPr="00457C80">
        <w:rPr>
          <w:rFonts w:eastAsia="Calibri"/>
          <w:color w:val="000000"/>
          <w:spacing w:val="-2"/>
        </w:rPr>
        <w:t>одозаборные и очистные сооружения</w:t>
      </w:r>
      <w:r>
        <w:rPr>
          <w:rFonts w:eastAsia="Calibri"/>
          <w:color w:val="000000"/>
          <w:spacing w:val="-2"/>
        </w:rPr>
        <w:t xml:space="preserve"> ( ВОС «Сережино»), которые </w:t>
      </w:r>
      <w:r w:rsidRPr="00457C80">
        <w:rPr>
          <w:rFonts w:eastAsia="Calibri"/>
          <w:color w:val="000000"/>
          <w:spacing w:val="-2"/>
        </w:rPr>
        <w:t xml:space="preserve">строились в две </w:t>
      </w:r>
      <w:r w:rsidRPr="00457C80">
        <w:rPr>
          <w:rFonts w:eastAsia="Calibri"/>
          <w:color w:val="000000"/>
          <w:spacing w:val="-3"/>
        </w:rPr>
        <w:t>очереди</w:t>
      </w:r>
      <w:r w:rsidRPr="00457C80">
        <w:rPr>
          <w:rFonts w:eastAsia="Calibri"/>
          <w:color w:val="000000"/>
          <w:spacing w:val="1"/>
        </w:rPr>
        <w:t xml:space="preserve">. Первая очередь сооружений построена в 1972 году. Вторая очередь сооружений </w:t>
      </w:r>
      <w:r>
        <w:rPr>
          <w:rFonts w:eastAsia="Calibri"/>
          <w:color w:val="000000"/>
          <w:spacing w:val="1"/>
        </w:rPr>
        <w:t xml:space="preserve"> </w:t>
      </w:r>
      <w:r w:rsidRPr="00457C80">
        <w:rPr>
          <w:rFonts w:eastAsia="Calibri"/>
          <w:color w:val="000000"/>
          <w:spacing w:val="1"/>
        </w:rPr>
        <w:t>построена 1979г.</w:t>
      </w:r>
      <w:r>
        <w:rPr>
          <w:rFonts w:eastAsia="Calibri"/>
          <w:color w:val="000000"/>
          <w:spacing w:val="1"/>
        </w:rPr>
        <w:t xml:space="preserve"> Общая производительность  водозаборных очистных сооружений составляет 40 тыс. м</w:t>
      </w:r>
      <w:r w:rsidRPr="00B94B97">
        <w:rPr>
          <w:rFonts w:eastAsia="Calibri"/>
          <w:color w:val="000000"/>
          <w:spacing w:val="1"/>
          <w:vertAlign w:val="superscript"/>
        </w:rPr>
        <w:t>3</w:t>
      </w:r>
      <w:r>
        <w:rPr>
          <w:rFonts w:eastAsia="Calibri"/>
          <w:color w:val="000000"/>
          <w:spacing w:val="1"/>
        </w:rPr>
        <w:t xml:space="preserve">/сут. ВОС «Сережино» оборудовано двумя насосными станциями  подъема.  Станция 1- го подъема  - станция исходной воды,  </w:t>
      </w:r>
      <w:r>
        <w:rPr>
          <w:rFonts w:eastAsia="Calibri"/>
          <w:color w:val="000000"/>
          <w:spacing w:val="1"/>
        </w:rPr>
        <w:lastRenderedPageBreak/>
        <w:t xml:space="preserve">осуществляет забор  воды из реки Луга. Станция 2-го подъема  подает   уже очищенную воду  в  водопроводную городскую сеть. </w:t>
      </w:r>
    </w:p>
    <w:p w:rsidR="001A6FC0" w:rsidRPr="00866430" w:rsidRDefault="001A6FC0" w:rsidP="001A6FC0">
      <w:pPr>
        <w:pStyle w:val="affffe"/>
        <w:ind w:firstLine="708"/>
        <w:rPr>
          <w:rStyle w:val="1ff2"/>
          <w:rFonts w:ascii="Times New Roman" w:hAnsi="Times New Roman" w:cs="Times New Roman"/>
          <w:b w:val="0"/>
          <w:sz w:val="24"/>
          <w:szCs w:val="24"/>
        </w:rPr>
      </w:pPr>
      <w:r>
        <w:t xml:space="preserve">Вода питьевого качества подается в город Кингисепп </w:t>
      </w:r>
      <w:r w:rsidRPr="00457C80">
        <w:t>по трем водоводам</w:t>
      </w:r>
      <w:r>
        <w:t xml:space="preserve">: </w:t>
      </w:r>
      <w:r w:rsidRPr="00457C80">
        <w:t xml:space="preserve"> по двум чугунным Ду 400 мм и</w:t>
      </w:r>
      <w:r>
        <w:t xml:space="preserve"> одному  стальному Ду 500мм .  Общая  протяженность магистральных и распределительных  сетей в городе Кингисеппе   составляет </w:t>
      </w:r>
      <w:r w:rsidRPr="00457C80">
        <w:t xml:space="preserve"> 105,6 км трубопроводов. </w:t>
      </w:r>
      <w:r w:rsidRPr="00866430">
        <w:rPr>
          <w:rStyle w:val="1ff2"/>
          <w:rFonts w:ascii="Times New Roman" w:hAnsi="Times New Roman" w:cs="Times New Roman"/>
          <w:b w:val="0"/>
          <w:sz w:val="24"/>
          <w:szCs w:val="24"/>
        </w:rPr>
        <w:t>Система водоснабжения – объединенная: хозяйств</w:t>
      </w:r>
      <w:r>
        <w:rPr>
          <w:rStyle w:val="1ff2"/>
          <w:rFonts w:ascii="Times New Roman" w:hAnsi="Times New Roman" w:cs="Times New Roman"/>
          <w:b w:val="0"/>
          <w:sz w:val="24"/>
          <w:szCs w:val="24"/>
        </w:rPr>
        <w:t>енно-питьевая и противопожарная,</w:t>
      </w:r>
      <w:r w:rsidRPr="00866430">
        <w:rPr>
          <w:rStyle w:val="1ff2"/>
          <w:rFonts w:ascii="Times New Roman" w:hAnsi="Times New Roman" w:cs="Times New Roman"/>
          <w:b w:val="0"/>
          <w:sz w:val="24"/>
          <w:szCs w:val="24"/>
        </w:rPr>
        <w:t xml:space="preserve"> низкого давления.</w:t>
      </w:r>
    </w:p>
    <w:p w:rsidR="001A6FC0" w:rsidRDefault="001A6FC0" w:rsidP="001A6FC0">
      <w:pPr>
        <w:ind w:firstLine="708"/>
        <w:jc w:val="both"/>
      </w:pPr>
      <w:r>
        <w:t xml:space="preserve"> Для  создания напоров у потребителей на водопроводных сетях  имеются  повысительные  насосные станции.</w:t>
      </w:r>
    </w:p>
    <w:p w:rsidR="001A6FC0" w:rsidRPr="00457C80" w:rsidRDefault="001A6FC0" w:rsidP="001A6FC0">
      <w:pPr>
        <w:ind w:firstLine="708"/>
        <w:jc w:val="both"/>
      </w:pPr>
      <w:r>
        <w:t>Собственником  ВОС «Сережино» и  водопроводных сетей является администрация МО «Кингисеппское городское поселение». Эксплуатирующей организацией является  ОАО «Кингисеппский водоканал» ( далее – ОАО «КВК»).</w:t>
      </w:r>
    </w:p>
    <w:p w:rsidR="001A6FC0" w:rsidRDefault="001A6FC0" w:rsidP="001A6FC0">
      <w:pPr>
        <w:pStyle w:val="affffe"/>
        <w:ind w:firstLine="708"/>
      </w:pPr>
      <w:r>
        <w:t xml:space="preserve">Основными потребителями  централизованного ХВС являются  население, проживающее в многоквартирных домах и в частном секторе,  бюджетные и  социальные  объекты,  центральная котельная города Кингисеппа.   Промышленные  предприятия , расположенные на </w:t>
      </w:r>
      <w:r w:rsidRPr="00091689">
        <w:t>территории города</w:t>
      </w:r>
      <w:r>
        <w:t xml:space="preserve">  </w:t>
      </w:r>
      <w:r w:rsidRPr="00091689">
        <w:t xml:space="preserve"> имеют свои артезианские скважины для подачи воды на технологические </w:t>
      </w:r>
      <w:r>
        <w:t xml:space="preserve">нужды. </w:t>
      </w:r>
      <w:r w:rsidRPr="00091689">
        <w:t xml:space="preserve">  В централизованную систему </w:t>
      </w:r>
      <w:r>
        <w:t>ХВС</w:t>
      </w:r>
      <w:r w:rsidRPr="00091689">
        <w:t xml:space="preserve"> вода из этих скважин не поступает.</w:t>
      </w:r>
    </w:p>
    <w:p w:rsidR="001A6FC0" w:rsidRDefault="001A6FC0" w:rsidP="001A6FC0">
      <w:pPr>
        <w:pStyle w:val="affffe"/>
        <w:ind w:firstLine="708"/>
      </w:pPr>
      <w:r>
        <w:t>Баланс   потребления ХВС</w:t>
      </w:r>
      <w:r w:rsidRPr="004A68BE">
        <w:t xml:space="preserve"> </w:t>
      </w:r>
      <w:r>
        <w:t>потребителями  города  Кингисеппа   в базовом периоде Схемы  водоснабжения    и  Схемы теплоснабжения  представлен в таблице 13.</w:t>
      </w:r>
      <w:r w:rsidR="00637F6D">
        <w:t>2</w:t>
      </w:r>
      <w:r>
        <w:t>.</w:t>
      </w:r>
    </w:p>
    <w:p w:rsidR="001A6FC0" w:rsidRDefault="001A6FC0" w:rsidP="001A6FC0">
      <w:pPr>
        <w:pStyle w:val="affffe"/>
        <w:ind w:firstLine="708"/>
      </w:pPr>
    </w:p>
    <w:p w:rsidR="001A6FC0" w:rsidRDefault="001A6FC0" w:rsidP="001A6FC0">
      <w:pPr>
        <w:pStyle w:val="affffe"/>
        <w:ind w:firstLine="708"/>
        <w:jc w:val="right"/>
      </w:pPr>
      <w:r>
        <w:t>Таблица 13.</w:t>
      </w:r>
      <w:r w:rsidR="00637F6D">
        <w:t>2</w:t>
      </w:r>
      <w:r>
        <w:t>.</w:t>
      </w:r>
    </w:p>
    <w:p w:rsidR="001A6FC0" w:rsidRDefault="001A6FC0" w:rsidP="001A6FC0">
      <w:pPr>
        <w:pStyle w:val="affffe"/>
        <w:ind w:firstLine="708"/>
        <w:jc w:val="center"/>
        <w:rPr>
          <w:b/>
        </w:rPr>
      </w:pPr>
      <w:r w:rsidRPr="004A68BE">
        <w:rPr>
          <w:b/>
        </w:rPr>
        <w:t xml:space="preserve">Баланс  потребления холодного водоснабжения в городе Кингисеппе </w:t>
      </w:r>
    </w:p>
    <w:p w:rsidR="001A6FC0" w:rsidRPr="004A68BE" w:rsidRDefault="001A6FC0" w:rsidP="001A6FC0">
      <w:pPr>
        <w:pStyle w:val="affffe"/>
        <w:ind w:firstLine="708"/>
        <w:jc w:val="center"/>
        <w:rPr>
          <w:b/>
        </w:rPr>
      </w:pPr>
      <w:r w:rsidRPr="004A68BE">
        <w:rPr>
          <w:b/>
        </w:rPr>
        <w:t>( кроме мкр-на Касколовка)</w:t>
      </w:r>
    </w:p>
    <w:tbl>
      <w:tblPr>
        <w:tblW w:w="8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23"/>
        <w:gridCol w:w="3468"/>
        <w:gridCol w:w="2630"/>
        <w:gridCol w:w="1873"/>
      </w:tblGrid>
      <w:tr w:rsidR="001A6FC0" w:rsidRPr="00CA35F2" w:rsidTr="00033A13">
        <w:trPr>
          <w:trHeight w:hRule="exact" w:val="707"/>
          <w:jc w:val="center"/>
        </w:trPr>
        <w:tc>
          <w:tcPr>
            <w:tcW w:w="823" w:type="dxa"/>
            <w:shd w:val="clear" w:color="auto" w:fill="FFFFFF"/>
          </w:tcPr>
          <w:p w:rsidR="001A6FC0" w:rsidRPr="0028176E" w:rsidRDefault="001A6FC0" w:rsidP="00033A13">
            <w:pPr>
              <w:jc w:val="center"/>
              <w:rPr>
                <w:b/>
                <w:sz w:val="20"/>
                <w:szCs w:val="20"/>
              </w:rPr>
            </w:pPr>
            <w:r w:rsidRPr="0028176E">
              <w:rPr>
                <w:b/>
                <w:sz w:val="20"/>
                <w:szCs w:val="20"/>
              </w:rPr>
              <w:t>№ п/п</w:t>
            </w:r>
          </w:p>
        </w:tc>
        <w:tc>
          <w:tcPr>
            <w:tcW w:w="3468" w:type="dxa"/>
            <w:shd w:val="clear" w:color="auto" w:fill="FFFFFF"/>
          </w:tcPr>
          <w:p w:rsidR="001A6FC0" w:rsidRPr="0028176E" w:rsidRDefault="001A6FC0" w:rsidP="00033A13">
            <w:pPr>
              <w:jc w:val="center"/>
              <w:rPr>
                <w:b/>
                <w:sz w:val="20"/>
                <w:szCs w:val="20"/>
              </w:rPr>
            </w:pPr>
            <w:r w:rsidRPr="0028176E">
              <w:rPr>
                <w:b/>
                <w:sz w:val="20"/>
                <w:szCs w:val="20"/>
              </w:rPr>
              <w:t>Потребитель</w:t>
            </w:r>
          </w:p>
        </w:tc>
        <w:tc>
          <w:tcPr>
            <w:tcW w:w="4503" w:type="dxa"/>
            <w:gridSpan w:val="2"/>
            <w:shd w:val="clear" w:color="auto" w:fill="FFFFFF"/>
          </w:tcPr>
          <w:p w:rsidR="001A6FC0" w:rsidRPr="0028176E" w:rsidRDefault="001A6FC0" w:rsidP="00033A13">
            <w:pPr>
              <w:pStyle w:val="affffe"/>
              <w:jc w:val="center"/>
              <w:rPr>
                <w:b/>
                <w:sz w:val="20"/>
                <w:szCs w:val="20"/>
              </w:rPr>
            </w:pPr>
            <w:r w:rsidRPr="0028176E">
              <w:rPr>
                <w:rStyle w:val="95"/>
                <w:color w:val="000000"/>
                <w:sz w:val="20"/>
                <w:szCs w:val="20"/>
              </w:rPr>
              <w:t xml:space="preserve">Потребление ХВС </w:t>
            </w:r>
          </w:p>
          <w:p w:rsidR="001A6FC0" w:rsidRPr="0028176E" w:rsidRDefault="001A6FC0" w:rsidP="00033A13">
            <w:pPr>
              <w:pStyle w:val="affffe"/>
              <w:jc w:val="center"/>
              <w:rPr>
                <w:b/>
                <w:sz w:val="20"/>
                <w:szCs w:val="20"/>
              </w:rPr>
            </w:pPr>
            <w:r w:rsidRPr="0028176E">
              <w:rPr>
                <w:rStyle w:val="95"/>
                <w:color w:val="000000"/>
                <w:sz w:val="20"/>
                <w:szCs w:val="20"/>
              </w:rPr>
              <w:t xml:space="preserve">(продажи) </w:t>
            </w:r>
          </w:p>
          <w:p w:rsidR="001A6FC0" w:rsidRPr="0028176E" w:rsidRDefault="001A6FC0" w:rsidP="00033A13">
            <w:pPr>
              <w:pStyle w:val="affffe"/>
              <w:jc w:val="center"/>
              <w:rPr>
                <w:b/>
                <w:sz w:val="20"/>
                <w:szCs w:val="20"/>
              </w:rPr>
            </w:pPr>
            <w:r w:rsidRPr="0028176E">
              <w:rPr>
                <w:rStyle w:val="95"/>
                <w:color w:val="000000"/>
                <w:sz w:val="20"/>
                <w:szCs w:val="20"/>
              </w:rPr>
              <w:t>Тыс. м</w:t>
            </w:r>
            <w:r w:rsidRPr="0028176E">
              <w:rPr>
                <w:rStyle w:val="95"/>
                <w:color w:val="000000"/>
                <w:sz w:val="20"/>
                <w:szCs w:val="20"/>
                <w:vertAlign w:val="superscript"/>
              </w:rPr>
              <w:t>3</w:t>
            </w:r>
            <w:r w:rsidRPr="0028176E">
              <w:rPr>
                <w:rStyle w:val="95"/>
                <w:color w:val="000000"/>
                <w:sz w:val="20"/>
                <w:szCs w:val="20"/>
              </w:rPr>
              <w:t>/год</w:t>
            </w:r>
          </w:p>
        </w:tc>
      </w:tr>
      <w:tr w:rsidR="001A6FC0" w:rsidRPr="00CA35F2" w:rsidTr="00033A13">
        <w:trPr>
          <w:trHeight w:hRule="exact" w:val="278"/>
          <w:jc w:val="center"/>
        </w:trPr>
        <w:tc>
          <w:tcPr>
            <w:tcW w:w="823" w:type="dxa"/>
            <w:shd w:val="clear" w:color="auto" w:fill="FFFFFF"/>
          </w:tcPr>
          <w:p w:rsidR="001A6FC0" w:rsidRDefault="001A6FC0" w:rsidP="00033A13">
            <w:pPr>
              <w:jc w:val="center"/>
              <w:rPr>
                <w:sz w:val="20"/>
                <w:szCs w:val="20"/>
              </w:rPr>
            </w:pPr>
          </w:p>
        </w:tc>
        <w:tc>
          <w:tcPr>
            <w:tcW w:w="3468" w:type="dxa"/>
            <w:shd w:val="clear" w:color="auto" w:fill="FFFFFF"/>
          </w:tcPr>
          <w:p w:rsidR="001A6FC0" w:rsidRPr="004A68BE" w:rsidRDefault="001A6FC0" w:rsidP="00033A13">
            <w:pPr>
              <w:jc w:val="center"/>
              <w:rPr>
                <w:sz w:val="20"/>
                <w:szCs w:val="20"/>
              </w:rPr>
            </w:pPr>
          </w:p>
        </w:tc>
        <w:tc>
          <w:tcPr>
            <w:tcW w:w="2630" w:type="dxa"/>
            <w:shd w:val="clear" w:color="auto" w:fill="FFFFFF"/>
          </w:tcPr>
          <w:p w:rsidR="001A6FC0" w:rsidRPr="0028176E" w:rsidRDefault="001A6FC0" w:rsidP="00033A13">
            <w:pPr>
              <w:pStyle w:val="affffe"/>
              <w:jc w:val="center"/>
              <w:rPr>
                <w:rStyle w:val="95"/>
                <w:color w:val="000000"/>
                <w:sz w:val="20"/>
                <w:szCs w:val="20"/>
              </w:rPr>
            </w:pPr>
            <w:r w:rsidRPr="0028176E">
              <w:rPr>
                <w:rStyle w:val="95"/>
                <w:color w:val="000000"/>
                <w:sz w:val="20"/>
                <w:szCs w:val="20"/>
              </w:rPr>
              <w:t>2012 год</w:t>
            </w:r>
          </w:p>
        </w:tc>
        <w:tc>
          <w:tcPr>
            <w:tcW w:w="1873" w:type="dxa"/>
            <w:shd w:val="clear" w:color="auto" w:fill="FFFFFF"/>
          </w:tcPr>
          <w:p w:rsidR="001A6FC0" w:rsidRPr="0028176E" w:rsidRDefault="001A6FC0" w:rsidP="00033A13">
            <w:pPr>
              <w:pStyle w:val="affffe"/>
              <w:jc w:val="center"/>
              <w:rPr>
                <w:rStyle w:val="95"/>
                <w:color w:val="000000"/>
                <w:sz w:val="20"/>
                <w:szCs w:val="20"/>
              </w:rPr>
            </w:pPr>
            <w:r w:rsidRPr="0028176E">
              <w:rPr>
                <w:rStyle w:val="95"/>
                <w:color w:val="000000"/>
                <w:sz w:val="20"/>
                <w:szCs w:val="20"/>
              </w:rPr>
              <w:t>2021 год</w:t>
            </w:r>
          </w:p>
          <w:p w:rsidR="001A6FC0" w:rsidRPr="0028176E" w:rsidRDefault="001A6FC0" w:rsidP="00033A13">
            <w:pPr>
              <w:pStyle w:val="affffe"/>
              <w:jc w:val="center"/>
              <w:rPr>
                <w:rStyle w:val="95"/>
                <w:color w:val="000000"/>
                <w:sz w:val="20"/>
                <w:szCs w:val="20"/>
              </w:rPr>
            </w:pPr>
          </w:p>
        </w:tc>
      </w:tr>
      <w:tr w:rsidR="001A6FC0" w:rsidRPr="00CA35F2" w:rsidTr="00033A13">
        <w:trPr>
          <w:trHeight w:hRule="exact" w:val="278"/>
          <w:jc w:val="center"/>
        </w:trPr>
        <w:tc>
          <w:tcPr>
            <w:tcW w:w="823" w:type="dxa"/>
            <w:shd w:val="clear" w:color="auto" w:fill="FFFFFF"/>
          </w:tcPr>
          <w:p w:rsidR="001A6FC0" w:rsidRPr="004A68BE" w:rsidRDefault="001A6FC0" w:rsidP="00033A13">
            <w:pPr>
              <w:pStyle w:val="affffe"/>
              <w:jc w:val="center"/>
              <w:rPr>
                <w:rStyle w:val="95"/>
                <w:b w:val="0"/>
                <w:color w:val="000000"/>
                <w:sz w:val="20"/>
                <w:szCs w:val="20"/>
              </w:rPr>
            </w:pPr>
            <w:r>
              <w:rPr>
                <w:rStyle w:val="95"/>
                <w:b w:val="0"/>
                <w:color w:val="000000"/>
                <w:sz w:val="20"/>
                <w:szCs w:val="20"/>
              </w:rPr>
              <w:t>1</w:t>
            </w:r>
          </w:p>
        </w:tc>
        <w:tc>
          <w:tcPr>
            <w:tcW w:w="3468" w:type="dxa"/>
            <w:shd w:val="clear" w:color="auto" w:fill="FFFFFF"/>
          </w:tcPr>
          <w:p w:rsidR="001A6FC0" w:rsidRPr="004A68BE" w:rsidRDefault="001A6FC0" w:rsidP="00033A13">
            <w:pPr>
              <w:pStyle w:val="affffe"/>
              <w:rPr>
                <w:rStyle w:val="95"/>
                <w:b w:val="0"/>
                <w:color w:val="000000"/>
                <w:sz w:val="20"/>
                <w:szCs w:val="20"/>
              </w:rPr>
            </w:pPr>
            <w:r w:rsidRPr="004A68BE">
              <w:rPr>
                <w:rStyle w:val="95"/>
                <w:b w:val="0"/>
                <w:color w:val="000000"/>
                <w:sz w:val="20"/>
                <w:szCs w:val="20"/>
              </w:rPr>
              <w:t xml:space="preserve">Население, в т.ч. </w:t>
            </w:r>
          </w:p>
          <w:p w:rsidR="001A6FC0" w:rsidRPr="004A68BE" w:rsidRDefault="001A6FC0" w:rsidP="00033A13">
            <w:pPr>
              <w:pStyle w:val="affffe"/>
              <w:rPr>
                <w:b/>
                <w:sz w:val="20"/>
                <w:szCs w:val="20"/>
              </w:rPr>
            </w:pPr>
          </w:p>
        </w:tc>
        <w:tc>
          <w:tcPr>
            <w:tcW w:w="2630" w:type="dxa"/>
            <w:shd w:val="clear" w:color="auto" w:fill="FFFFFF"/>
          </w:tcPr>
          <w:p w:rsidR="001A6FC0" w:rsidRPr="0028176E" w:rsidRDefault="001A6FC0" w:rsidP="00033A13">
            <w:pPr>
              <w:pStyle w:val="affffe"/>
              <w:jc w:val="center"/>
              <w:rPr>
                <w:rStyle w:val="95"/>
                <w:b w:val="0"/>
                <w:color w:val="000000"/>
                <w:sz w:val="20"/>
                <w:szCs w:val="20"/>
              </w:rPr>
            </w:pPr>
            <w:r w:rsidRPr="0028176E">
              <w:rPr>
                <w:rStyle w:val="95"/>
                <w:b w:val="0"/>
                <w:color w:val="000000"/>
                <w:sz w:val="20"/>
                <w:szCs w:val="20"/>
              </w:rPr>
              <w:t>1 713, 336</w:t>
            </w:r>
          </w:p>
          <w:p w:rsidR="001A6FC0" w:rsidRPr="0028176E" w:rsidRDefault="001A6FC0" w:rsidP="00033A13">
            <w:pPr>
              <w:pStyle w:val="affffe"/>
              <w:jc w:val="center"/>
              <w:rPr>
                <w:sz w:val="20"/>
                <w:szCs w:val="20"/>
              </w:rPr>
            </w:pPr>
          </w:p>
        </w:tc>
        <w:tc>
          <w:tcPr>
            <w:tcW w:w="1873" w:type="dxa"/>
            <w:shd w:val="clear" w:color="auto" w:fill="FFFFFF"/>
          </w:tcPr>
          <w:p w:rsidR="001A6FC0" w:rsidRPr="0028176E" w:rsidRDefault="001A6FC0" w:rsidP="00033A13">
            <w:pPr>
              <w:jc w:val="center"/>
              <w:rPr>
                <w:rFonts w:eastAsia="Calibri"/>
                <w:sz w:val="20"/>
                <w:szCs w:val="20"/>
                <w:lang w:eastAsia="en-US"/>
              </w:rPr>
            </w:pPr>
            <w:r w:rsidRPr="0028176E">
              <w:rPr>
                <w:rFonts w:eastAsia="Calibri"/>
                <w:sz w:val="20"/>
                <w:szCs w:val="20"/>
                <w:lang w:eastAsia="en-US"/>
              </w:rPr>
              <w:t>1</w:t>
            </w:r>
            <w:r>
              <w:rPr>
                <w:rFonts w:eastAsia="Calibri"/>
                <w:sz w:val="20"/>
                <w:szCs w:val="20"/>
                <w:lang w:eastAsia="en-US"/>
              </w:rPr>
              <w:t xml:space="preserve"> </w:t>
            </w:r>
            <w:r w:rsidRPr="0028176E">
              <w:rPr>
                <w:rFonts w:eastAsia="Calibri"/>
                <w:sz w:val="20"/>
                <w:szCs w:val="20"/>
                <w:lang w:eastAsia="en-US"/>
              </w:rPr>
              <w:t>280</w:t>
            </w:r>
            <w:r>
              <w:rPr>
                <w:rFonts w:eastAsia="Calibri"/>
                <w:sz w:val="20"/>
                <w:szCs w:val="20"/>
                <w:lang w:eastAsia="en-US"/>
              </w:rPr>
              <w:t>,44</w:t>
            </w:r>
          </w:p>
          <w:p w:rsidR="001A6FC0" w:rsidRPr="0028176E" w:rsidRDefault="001A6FC0" w:rsidP="00033A13">
            <w:pPr>
              <w:jc w:val="center"/>
              <w:rPr>
                <w:rFonts w:eastAsia="Calibri"/>
                <w:sz w:val="20"/>
                <w:szCs w:val="20"/>
                <w:lang w:eastAsia="en-US"/>
              </w:rPr>
            </w:pPr>
            <w:r w:rsidRPr="0028176E">
              <w:rPr>
                <w:rFonts w:eastAsia="Calibri"/>
                <w:sz w:val="20"/>
                <w:szCs w:val="20"/>
                <w:lang w:eastAsia="en-US"/>
              </w:rPr>
              <w:t>44</w:t>
            </w:r>
          </w:p>
          <w:p w:rsidR="001A6FC0" w:rsidRPr="0028176E" w:rsidRDefault="001A6FC0" w:rsidP="00033A13">
            <w:pPr>
              <w:pStyle w:val="affffe"/>
              <w:jc w:val="center"/>
              <w:rPr>
                <w:sz w:val="20"/>
                <w:szCs w:val="20"/>
              </w:rPr>
            </w:pPr>
          </w:p>
        </w:tc>
      </w:tr>
      <w:tr w:rsidR="001A6FC0" w:rsidRPr="00CA35F2" w:rsidTr="00033A13">
        <w:trPr>
          <w:trHeight w:hRule="exact" w:val="535"/>
          <w:jc w:val="center"/>
        </w:trPr>
        <w:tc>
          <w:tcPr>
            <w:tcW w:w="823" w:type="dxa"/>
            <w:shd w:val="clear" w:color="auto" w:fill="FFFFFF"/>
          </w:tcPr>
          <w:p w:rsidR="001A6FC0" w:rsidRDefault="001A6FC0" w:rsidP="00033A13">
            <w:pPr>
              <w:pStyle w:val="affffe"/>
              <w:jc w:val="center"/>
              <w:rPr>
                <w:rStyle w:val="95"/>
                <w:b w:val="0"/>
                <w:color w:val="000000"/>
                <w:sz w:val="20"/>
                <w:szCs w:val="20"/>
              </w:rPr>
            </w:pPr>
          </w:p>
        </w:tc>
        <w:tc>
          <w:tcPr>
            <w:tcW w:w="3468" w:type="dxa"/>
            <w:shd w:val="clear" w:color="auto" w:fill="FFFFFF"/>
          </w:tcPr>
          <w:p w:rsidR="001A6FC0" w:rsidRPr="004A68BE" w:rsidRDefault="001A6FC0" w:rsidP="00033A13">
            <w:pPr>
              <w:pStyle w:val="affffe"/>
              <w:rPr>
                <w:rStyle w:val="95"/>
                <w:b w:val="0"/>
                <w:color w:val="000000"/>
                <w:sz w:val="20"/>
                <w:szCs w:val="20"/>
              </w:rPr>
            </w:pPr>
            <w:r>
              <w:rPr>
                <w:rStyle w:val="95"/>
                <w:b w:val="0"/>
                <w:color w:val="000000"/>
                <w:sz w:val="20"/>
                <w:szCs w:val="20"/>
              </w:rPr>
              <w:t xml:space="preserve">- </w:t>
            </w:r>
            <w:r w:rsidRPr="004A68BE">
              <w:rPr>
                <w:rStyle w:val="95"/>
                <w:b w:val="0"/>
                <w:color w:val="000000"/>
                <w:sz w:val="20"/>
                <w:szCs w:val="20"/>
              </w:rPr>
              <w:t>на нужды  ГВС</w:t>
            </w:r>
            <w:r>
              <w:rPr>
                <w:rStyle w:val="95"/>
                <w:b w:val="0"/>
                <w:color w:val="000000"/>
                <w:sz w:val="20"/>
                <w:szCs w:val="20"/>
              </w:rPr>
              <w:t xml:space="preserve"> (закрытые системы  с теплообменником в ИТП)</w:t>
            </w:r>
          </w:p>
        </w:tc>
        <w:tc>
          <w:tcPr>
            <w:tcW w:w="2630" w:type="dxa"/>
            <w:shd w:val="clear" w:color="auto" w:fill="FFFFFF"/>
          </w:tcPr>
          <w:p w:rsidR="001A6FC0" w:rsidRPr="0028176E" w:rsidRDefault="001A6FC0" w:rsidP="00033A13">
            <w:pPr>
              <w:pStyle w:val="affffe"/>
              <w:jc w:val="center"/>
              <w:rPr>
                <w:rStyle w:val="95"/>
                <w:b w:val="0"/>
                <w:color w:val="000000"/>
                <w:sz w:val="20"/>
                <w:szCs w:val="20"/>
              </w:rPr>
            </w:pPr>
            <w:r w:rsidRPr="0028176E">
              <w:rPr>
                <w:rStyle w:val="95"/>
                <w:b w:val="0"/>
                <w:color w:val="000000"/>
                <w:sz w:val="20"/>
                <w:szCs w:val="20"/>
              </w:rPr>
              <w:t>0</w:t>
            </w:r>
          </w:p>
        </w:tc>
        <w:tc>
          <w:tcPr>
            <w:tcW w:w="1873" w:type="dxa"/>
            <w:shd w:val="clear" w:color="auto" w:fill="FFFFFF"/>
          </w:tcPr>
          <w:p w:rsidR="001A6FC0" w:rsidRPr="0028176E" w:rsidRDefault="001A6FC0" w:rsidP="00033A13">
            <w:pPr>
              <w:pStyle w:val="affffe"/>
              <w:jc w:val="center"/>
              <w:rPr>
                <w:rStyle w:val="95"/>
                <w:b w:val="0"/>
                <w:color w:val="000000"/>
                <w:sz w:val="20"/>
                <w:szCs w:val="20"/>
              </w:rPr>
            </w:pPr>
            <w:r>
              <w:rPr>
                <w:rStyle w:val="95"/>
                <w:b w:val="0"/>
                <w:color w:val="000000"/>
                <w:sz w:val="20"/>
                <w:szCs w:val="20"/>
              </w:rPr>
              <w:t>95,741</w:t>
            </w:r>
          </w:p>
        </w:tc>
      </w:tr>
      <w:tr w:rsidR="001A6FC0" w:rsidRPr="00CA35F2" w:rsidTr="00033A13">
        <w:trPr>
          <w:trHeight w:hRule="exact" w:val="277"/>
          <w:jc w:val="center"/>
        </w:trPr>
        <w:tc>
          <w:tcPr>
            <w:tcW w:w="823" w:type="dxa"/>
            <w:shd w:val="clear" w:color="auto" w:fill="FFFFFF"/>
          </w:tcPr>
          <w:p w:rsidR="001A6FC0" w:rsidRPr="004A68BE" w:rsidRDefault="001A6FC0" w:rsidP="00033A13">
            <w:pPr>
              <w:pStyle w:val="affffe"/>
              <w:jc w:val="center"/>
              <w:rPr>
                <w:rStyle w:val="95"/>
                <w:b w:val="0"/>
                <w:color w:val="000000"/>
                <w:sz w:val="20"/>
                <w:szCs w:val="20"/>
              </w:rPr>
            </w:pPr>
            <w:r>
              <w:rPr>
                <w:rStyle w:val="95"/>
                <w:b w:val="0"/>
                <w:color w:val="000000"/>
                <w:sz w:val="20"/>
                <w:szCs w:val="20"/>
              </w:rPr>
              <w:t>2</w:t>
            </w:r>
          </w:p>
        </w:tc>
        <w:tc>
          <w:tcPr>
            <w:tcW w:w="3468" w:type="dxa"/>
            <w:shd w:val="clear" w:color="auto" w:fill="FFFFFF"/>
          </w:tcPr>
          <w:p w:rsidR="001A6FC0" w:rsidRPr="004A68BE" w:rsidRDefault="001A6FC0" w:rsidP="00033A13">
            <w:pPr>
              <w:pStyle w:val="affffe"/>
              <w:rPr>
                <w:b/>
                <w:sz w:val="20"/>
                <w:szCs w:val="20"/>
              </w:rPr>
            </w:pPr>
            <w:r w:rsidRPr="004A68BE">
              <w:rPr>
                <w:rStyle w:val="95"/>
                <w:b w:val="0"/>
                <w:color w:val="000000"/>
                <w:sz w:val="20"/>
                <w:szCs w:val="20"/>
              </w:rPr>
              <w:t>Бюджетные организации</w:t>
            </w:r>
          </w:p>
        </w:tc>
        <w:tc>
          <w:tcPr>
            <w:tcW w:w="2630" w:type="dxa"/>
            <w:shd w:val="clear" w:color="auto" w:fill="FFFFFF"/>
          </w:tcPr>
          <w:p w:rsidR="001A6FC0" w:rsidRPr="0028176E" w:rsidRDefault="001A6FC0" w:rsidP="00033A13">
            <w:pPr>
              <w:pStyle w:val="affffe"/>
              <w:jc w:val="center"/>
              <w:rPr>
                <w:sz w:val="20"/>
                <w:szCs w:val="20"/>
              </w:rPr>
            </w:pPr>
            <w:r w:rsidRPr="0028176E">
              <w:rPr>
                <w:rStyle w:val="95"/>
                <w:b w:val="0"/>
                <w:color w:val="000000"/>
                <w:sz w:val="20"/>
                <w:szCs w:val="20"/>
              </w:rPr>
              <w:t>142, 869</w:t>
            </w:r>
          </w:p>
        </w:tc>
        <w:tc>
          <w:tcPr>
            <w:tcW w:w="1873" w:type="dxa"/>
            <w:shd w:val="clear" w:color="auto" w:fill="FFFFFF"/>
          </w:tcPr>
          <w:p w:rsidR="001A6FC0" w:rsidRPr="0028176E" w:rsidRDefault="001A6FC0" w:rsidP="00033A13">
            <w:pPr>
              <w:pStyle w:val="affffe"/>
              <w:jc w:val="center"/>
              <w:rPr>
                <w:sz w:val="20"/>
                <w:szCs w:val="20"/>
              </w:rPr>
            </w:pPr>
            <w:r w:rsidRPr="0028176E">
              <w:rPr>
                <w:sz w:val="20"/>
                <w:szCs w:val="20"/>
              </w:rPr>
              <w:t>84,0</w:t>
            </w:r>
          </w:p>
        </w:tc>
      </w:tr>
      <w:tr w:rsidR="001A6FC0" w:rsidRPr="00CA35F2" w:rsidTr="00033A13">
        <w:trPr>
          <w:trHeight w:hRule="exact" w:val="281"/>
          <w:jc w:val="center"/>
        </w:trPr>
        <w:tc>
          <w:tcPr>
            <w:tcW w:w="823" w:type="dxa"/>
            <w:shd w:val="clear" w:color="auto" w:fill="FFFFFF"/>
          </w:tcPr>
          <w:p w:rsidR="001A6FC0" w:rsidRDefault="001A6FC0" w:rsidP="00033A13">
            <w:pPr>
              <w:pStyle w:val="affffe"/>
              <w:jc w:val="center"/>
              <w:rPr>
                <w:rStyle w:val="95"/>
                <w:b w:val="0"/>
                <w:color w:val="000000"/>
                <w:sz w:val="20"/>
                <w:szCs w:val="20"/>
              </w:rPr>
            </w:pPr>
            <w:r>
              <w:rPr>
                <w:rStyle w:val="95"/>
                <w:b w:val="0"/>
                <w:color w:val="000000"/>
                <w:sz w:val="20"/>
                <w:szCs w:val="20"/>
              </w:rPr>
              <w:t>3</w:t>
            </w:r>
          </w:p>
        </w:tc>
        <w:tc>
          <w:tcPr>
            <w:tcW w:w="3468" w:type="dxa"/>
            <w:shd w:val="clear" w:color="auto" w:fill="FFFFFF"/>
          </w:tcPr>
          <w:p w:rsidR="001A6FC0" w:rsidRPr="004A68BE" w:rsidRDefault="001A6FC0" w:rsidP="00033A13">
            <w:pPr>
              <w:pStyle w:val="affffe"/>
              <w:rPr>
                <w:b/>
                <w:sz w:val="20"/>
                <w:szCs w:val="20"/>
              </w:rPr>
            </w:pPr>
            <w:r>
              <w:rPr>
                <w:rStyle w:val="95"/>
                <w:b w:val="0"/>
                <w:color w:val="000000"/>
                <w:sz w:val="20"/>
                <w:szCs w:val="20"/>
              </w:rPr>
              <w:t xml:space="preserve">Центральная котельная </w:t>
            </w:r>
            <w:r w:rsidRPr="004A68BE">
              <w:rPr>
                <w:rStyle w:val="95"/>
                <w:b w:val="0"/>
                <w:color w:val="000000"/>
                <w:sz w:val="20"/>
                <w:szCs w:val="20"/>
              </w:rPr>
              <w:t xml:space="preserve"> </w:t>
            </w:r>
          </w:p>
        </w:tc>
        <w:tc>
          <w:tcPr>
            <w:tcW w:w="2630" w:type="dxa"/>
            <w:shd w:val="clear" w:color="auto" w:fill="FFFFFF"/>
          </w:tcPr>
          <w:p w:rsidR="001A6FC0" w:rsidRPr="0028176E" w:rsidRDefault="001A6FC0" w:rsidP="00033A13">
            <w:pPr>
              <w:pStyle w:val="affffe"/>
              <w:jc w:val="center"/>
              <w:rPr>
                <w:sz w:val="20"/>
                <w:szCs w:val="20"/>
              </w:rPr>
            </w:pPr>
            <w:r w:rsidRPr="0028176E">
              <w:rPr>
                <w:rStyle w:val="95"/>
                <w:b w:val="0"/>
                <w:color w:val="000000"/>
                <w:sz w:val="20"/>
                <w:szCs w:val="20"/>
              </w:rPr>
              <w:t>1 875, 74</w:t>
            </w:r>
          </w:p>
        </w:tc>
        <w:tc>
          <w:tcPr>
            <w:tcW w:w="1873" w:type="dxa"/>
            <w:shd w:val="clear" w:color="auto" w:fill="FFFFFF"/>
          </w:tcPr>
          <w:p w:rsidR="001A6FC0" w:rsidRPr="0028176E" w:rsidRDefault="001A6FC0" w:rsidP="00033A13">
            <w:pPr>
              <w:pStyle w:val="affffe"/>
              <w:jc w:val="center"/>
              <w:rPr>
                <w:sz w:val="20"/>
                <w:szCs w:val="20"/>
              </w:rPr>
            </w:pPr>
            <w:r w:rsidRPr="0028176E">
              <w:rPr>
                <w:sz w:val="20"/>
                <w:szCs w:val="20"/>
              </w:rPr>
              <w:t>1 147, 04</w:t>
            </w:r>
          </w:p>
        </w:tc>
      </w:tr>
      <w:tr w:rsidR="001A6FC0" w:rsidRPr="00CA35F2" w:rsidTr="00033A13">
        <w:trPr>
          <w:trHeight w:hRule="exact" w:val="281"/>
          <w:jc w:val="center"/>
        </w:trPr>
        <w:tc>
          <w:tcPr>
            <w:tcW w:w="823" w:type="dxa"/>
            <w:shd w:val="clear" w:color="auto" w:fill="FFFFFF"/>
          </w:tcPr>
          <w:p w:rsidR="001A6FC0" w:rsidRDefault="001A6FC0" w:rsidP="00033A13">
            <w:pPr>
              <w:pStyle w:val="affffe"/>
              <w:jc w:val="center"/>
              <w:rPr>
                <w:rStyle w:val="95"/>
                <w:b w:val="0"/>
                <w:color w:val="000000"/>
                <w:sz w:val="20"/>
                <w:szCs w:val="20"/>
              </w:rPr>
            </w:pPr>
          </w:p>
        </w:tc>
        <w:tc>
          <w:tcPr>
            <w:tcW w:w="3468" w:type="dxa"/>
            <w:shd w:val="clear" w:color="auto" w:fill="FFFFFF"/>
          </w:tcPr>
          <w:p w:rsidR="001A6FC0" w:rsidRDefault="001A6FC0" w:rsidP="00033A13">
            <w:pPr>
              <w:pStyle w:val="affffe"/>
              <w:rPr>
                <w:rStyle w:val="95"/>
                <w:b w:val="0"/>
                <w:color w:val="000000"/>
                <w:sz w:val="20"/>
                <w:szCs w:val="20"/>
              </w:rPr>
            </w:pPr>
            <w:r>
              <w:rPr>
                <w:rStyle w:val="95"/>
                <w:b w:val="0"/>
                <w:color w:val="000000"/>
                <w:sz w:val="20"/>
                <w:szCs w:val="20"/>
              </w:rPr>
              <w:t>- нужды ГВС (открытые системы)</w:t>
            </w:r>
          </w:p>
        </w:tc>
        <w:tc>
          <w:tcPr>
            <w:tcW w:w="2630" w:type="dxa"/>
            <w:shd w:val="clear" w:color="auto" w:fill="FFFFFF"/>
          </w:tcPr>
          <w:p w:rsidR="001A6FC0" w:rsidRPr="0028176E" w:rsidRDefault="001A6FC0" w:rsidP="00033A13">
            <w:pPr>
              <w:pStyle w:val="affffe"/>
              <w:jc w:val="center"/>
              <w:rPr>
                <w:rStyle w:val="95"/>
                <w:b w:val="0"/>
                <w:color w:val="000000"/>
                <w:sz w:val="20"/>
                <w:szCs w:val="20"/>
              </w:rPr>
            </w:pPr>
            <w:r>
              <w:rPr>
                <w:rStyle w:val="95"/>
                <w:b w:val="0"/>
                <w:color w:val="000000"/>
                <w:sz w:val="20"/>
                <w:szCs w:val="20"/>
              </w:rPr>
              <w:t>1112,25</w:t>
            </w:r>
          </w:p>
        </w:tc>
        <w:tc>
          <w:tcPr>
            <w:tcW w:w="1873" w:type="dxa"/>
            <w:shd w:val="clear" w:color="auto" w:fill="FFFFFF"/>
          </w:tcPr>
          <w:p w:rsidR="001A6FC0" w:rsidRPr="0028176E" w:rsidRDefault="001A6FC0" w:rsidP="00033A13">
            <w:pPr>
              <w:pStyle w:val="affffe"/>
              <w:jc w:val="center"/>
              <w:rPr>
                <w:sz w:val="20"/>
                <w:szCs w:val="20"/>
              </w:rPr>
            </w:pPr>
            <w:r>
              <w:rPr>
                <w:sz w:val="20"/>
                <w:szCs w:val="20"/>
              </w:rPr>
              <w:t>736,47</w:t>
            </w:r>
          </w:p>
        </w:tc>
      </w:tr>
      <w:tr w:rsidR="001A6FC0" w:rsidRPr="00CA35F2" w:rsidTr="00033A13">
        <w:trPr>
          <w:trHeight w:hRule="exact" w:val="297"/>
          <w:jc w:val="center"/>
        </w:trPr>
        <w:tc>
          <w:tcPr>
            <w:tcW w:w="823" w:type="dxa"/>
            <w:shd w:val="clear" w:color="auto" w:fill="FFFFFF"/>
          </w:tcPr>
          <w:p w:rsidR="001A6FC0" w:rsidRPr="004A68BE" w:rsidRDefault="001A6FC0" w:rsidP="00033A13">
            <w:pPr>
              <w:pStyle w:val="affffe"/>
              <w:jc w:val="center"/>
              <w:rPr>
                <w:rStyle w:val="95"/>
                <w:b w:val="0"/>
                <w:color w:val="000000"/>
                <w:sz w:val="20"/>
                <w:szCs w:val="20"/>
              </w:rPr>
            </w:pPr>
            <w:r>
              <w:rPr>
                <w:rStyle w:val="95"/>
                <w:b w:val="0"/>
                <w:color w:val="000000"/>
                <w:sz w:val="20"/>
                <w:szCs w:val="20"/>
              </w:rPr>
              <w:t>4</w:t>
            </w:r>
          </w:p>
        </w:tc>
        <w:tc>
          <w:tcPr>
            <w:tcW w:w="3468" w:type="dxa"/>
            <w:shd w:val="clear" w:color="auto" w:fill="FFFFFF"/>
          </w:tcPr>
          <w:p w:rsidR="001A6FC0" w:rsidRPr="004A68BE" w:rsidRDefault="001A6FC0" w:rsidP="00033A13">
            <w:pPr>
              <w:pStyle w:val="affffe"/>
              <w:rPr>
                <w:b/>
                <w:sz w:val="20"/>
                <w:szCs w:val="20"/>
              </w:rPr>
            </w:pPr>
            <w:r w:rsidRPr="004A68BE">
              <w:rPr>
                <w:rStyle w:val="95"/>
                <w:b w:val="0"/>
                <w:color w:val="000000"/>
                <w:sz w:val="20"/>
                <w:szCs w:val="20"/>
              </w:rPr>
              <w:t>Прочие коммерческие</w:t>
            </w:r>
            <w:r>
              <w:rPr>
                <w:rStyle w:val="95"/>
                <w:b w:val="0"/>
                <w:color w:val="000000"/>
                <w:sz w:val="20"/>
                <w:szCs w:val="20"/>
              </w:rPr>
              <w:t xml:space="preserve"> потребители</w:t>
            </w:r>
          </w:p>
        </w:tc>
        <w:tc>
          <w:tcPr>
            <w:tcW w:w="2630" w:type="dxa"/>
            <w:shd w:val="clear" w:color="auto" w:fill="FFFFFF"/>
          </w:tcPr>
          <w:p w:rsidR="001A6FC0" w:rsidRPr="0028176E" w:rsidRDefault="001A6FC0" w:rsidP="00033A13">
            <w:pPr>
              <w:pStyle w:val="affffe"/>
              <w:jc w:val="center"/>
              <w:rPr>
                <w:sz w:val="20"/>
                <w:szCs w:val="20"/>
              </w:rPr>
            </w:pPr>
            <w:r w:rsidRPr="0028176E">
              <w:rPr>
                <w:rStyle w:val="95"/>
                <w:b w:val="0"/>
                <w:color w:val="000000"/>
                <w:sz w:val="20"/>
                <w:szCs w:val="20"/>
              </w:rPr>
              <w:t>263, 603</w:t>
            </w:r>
          </w:p>
        </w:tc>
        <w:tc>
          <w:tcPr>
            <w:tcW w:w="1873" w:type="dxa"/>
            <w:shd w:val="clear" w:color="auto" w:fill="FFFFFF"/>
          </w:tcPr>
          <w:p w:rsidR="001A6FC0" w:rsidRPr="0028176E" w:rsidRDefault="001A6FC0" w:rsidP="00033A13">
            <w:pPr>
              <w:pStyle w:val="affffe"/>
              <w:jc w:val="center"/>
              <w:rPr>
                <w:sz w:val="20"/>
                <w:szCs w:val="20"/>
              </w:rPr>
            </w:pPr>
            <w:r w:rsidRPr="0028176E">
              <w:rPr>
                <w:sz w:val="20"/>
                <w:szCs w:val="20"/>
              </w:rPr>
              <w:t>198,63</w:t>
            </w:r>
          </w:p>
        </w:tc>
      </w:tr>
    </w:tbl>
    <w:p w:rsidR="001A6FC0" w:rsidRPr="00457C80" w:rsidRDefault="001A6FC0" w:rsidP="001A6FC0">
      <w:pPr>
        <w:autoSpaceDE w:val="0"/>
        <w:autoSpaceDN w:val="0"/>
        <w:adjustRightInd w:val="0"/>
        <w:jc w:val="both"/>
        <w:rPr>
          <w:spacing w:val="1"/>
        </w:rPr>
      </w:pPr>
    </w:p>
    <w:p w:rsidR="001A6FC0" w:rsidRPr="00DF0412" w:rsidRDefault="001A6FC0" w:rsidP="001A6FC0">
      <w:pPr>
        <w:autoSpaceDE w:val="0"/>
        <w:autoSpaceDN w:val="0"/>
        <w:adjustRightInd w:val="0"/>
        <w:jc w:val="both"/>
        <w:rPr>
          <w:b/>
          <w:spacing w:val="1"/>
        </w:rPr>
      </w:pPr>
      <w:r w:rsidRPr="00DF0412">
        <w:rPr>
          <w:b/>
          <w:spacing w:val="1"/>
        </w:rPr>
        <w:t xml:space="preserve">Схема водоснабжения   микрорайона Касколовка </w:t>
      </w:r>
    </w:p>
    <w:p w:rsidR="001A6FC0" w:rsidRDefault="001A6FC0" w:rsidP="001A6FC0">
      <w:pPr>
        <w:pStyle w:val="affffe"/>
        <w:ind w:firstLine="708"/>
      </w:pPr>
      <w:r w:rsidRPr="00DF0412">
        <w:rPr>
          <w:spacing w:val="1"/>
        </w:rPr>
        <w:t>Централизованное водоснабжение микрорайона Касколовка осуществляется от 2х скважин</w:t>
      </w:r>
      <w:r>
        <w:rPr>
          <w:spacing w:val="1"/>
        </w:rPr>
        <w:t>, находящихся на балансе ОАО «КВК». Установленная производительность скважин 1,17 тыс. м3/сут. Водопроводные сети имеют протяженность 3,788 км, находятся на балансе администрации МО «Кингисеппское городское поселение».</w:t>
      </w:r>
      <w:r w:rsidRPr="0028176E">
        <w:t xml:space="preserve"> </w:t>
      </w:r>
      <w:r>
        <w:t>Баланс   потребления ХВС</w:t>
      </w:r>
      <w:r w:rsidRPr="004A68BE">
        <w:t xml:space="preserve"> </w:t>
      </w:r>
      <w:r>
        <w:t>потребителями  микрорайона Касколовка  в базовом периоде Схемы  водоснабжения и Схемы теплоснабжения     представлен в таблице 13.</w:t>
      </w:r>
      <w:r w:rsidR="00637F6D">
        <w:t>3</w:t>
      </w:r>
      <w:r>
        <w:t>.</w:t>
      </w:r>
    </w:p>
    <w:p w:rsidR="001A6FC0" w:rsidRDefault="001A6FC0" w:rsidP="001A6FC0">
      <w:pPr>
        <w:pStyle w:val="affffe"/>
        <w:ind w:firstLine="708"/>
      </w:pPr>
    </w:p>
    <w:p w:rsidR="001A6FC0" w:rsidRDefault="001A6FC0" w:rsidP="001A6FC0">
      <w:pPr>
        <w:pStyle w:val="affffe"/>
        <w:ind w:firstLine="708"/>
      </w:pPr>
    </w:p>
    <w:p w:rsidR="001A6FC0" w:rsidRDefault="001A6FC0" w:rsidP="001A6FC0">
      <w:pPr>
        <w:pStyle w:val="affffe"/>
        <w:ind w:firstLine="708"/>
        <w:jc w:val="right"/>
      </w:pPr>
      <w:r>
        <w:t>Таблица 13.</w:t>
      </w:r>
      <w:r w:rsidR="00637F6D">
        <w:t>3</w:t>
      </w:r>
      <w:r>
        <w:t>.</w:t>
      </w:r>
    </w:p>
    <w:p w:rsidR="001A6FC0" w:rsidRDefault="001A6FC0" w:rsidP="001A6FC0">
      <w:pPr>
        <w:pStyle w:val="affffe"/>
        <w:ind w:firstLine="708"/>
        <w:jc w:val="center"/>
        <w:rPr>
          <w:b/>
        </w:rPr>
      </w:pPr>
      <w:r w:rsidRPr="004A68BE">
        <w:rPr>
          <w:b/>
        </w:rPr>
        <w:t xml:space="preserve">Баланс  потребления холодного водоснабжения в городе Кингисеппе </w:t>
      </w:r>
    </w:p>
    <w:p w:rsidR="001A6FC0" w:rsidRPr="004A68BE" w:rsidRDefault="001A6FC0" w:rsidP="001A6FC0">
      <w:pPr>
        <w:pStyle w:val="affffe"/>
        <w:ind w:firstLine="708"/>
        <w:jc w:val="center"/>
        <w:rPr>
          <w:b/>
        </w:rPr>
      </w:pPr>
      <w:r w:rsidRPr="004A68BE">
        <w:rPr>
          <w:b/>
        </w:rPr>
        <w:t>( кроме мкр-на Касколовка)</w:t>
      </w:r>
    </w:p>
    <w:tbl>
      <w:tblPr>
        <w:tblW w:w="8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23"/>
        <w:gridCol w:w="3468"/>
        <w:gridCol w:w="2630"/>
        <w:gridCol w:w="1873"/>
      </w:tblGrid>
      <w:tr w:rsidR="001A6FC0" w:rsidRPr="00CA35F2" w:rsidTr="00033A13">
        <w:trPr>
          <w:trHeight w:hRule="exact" w:val="707"/>
          <w:jc w:val="center"/>
        </w:trPr>
        <w:tc>
          <w:tcPr>
            <w:tcW w:w="823" w:type="dxa"/>
            <w:shd w:val="clear" w:color="auto" w:fill="FFFFFF"/>
          </w:tcPr>
          <w:p w:rsidR="001A6FC0" w:rsidRPr="0028176E" w:rsidRDefault="001A6FC0" w:rsidP="00033A13">
            <w:pPr>
              <w:jc w:val="center"/>
              <w:rPr>
                <w:b/>
                <w:sz w:val="20"/>
                <w:szCs w:val="20"/>
              </w:rPr>
            </w:pPr>
            <w:r w:rsidRPr="0028176E">
              <w:rPr>
                <w:b/>
                <w:sz w:val="20"/>
                <w:szCs w:val="20"/>
              </w:rPr>
              <w:t>№ п/п</w:t>
            </w:r>
          </w:p>
        </w:tc>
        <w:tc>
          <w:tcPr>
            <w:tcW w:w="3468" w:type="dxa"/>
            <w:shd w:val="clear" w:color="auto" w:fill="FFFFFF"/>
          </w:tcPr>
          <w:p w:rsidR="001A6FC0" w:rsidRPr="0028176E" w:rsidRDefault="001A6FC0" w:rsidP="00033A13">
            <w:pPr>
              <w:jc w:val="center"/>
              <w:rPr>
                <w:b/>
                <w:sz w:val="20"/>
                <w:szCs w:val="20"/>
              </w:rPr>
            </w:pPr>
            <w:r w:rsidRPr="0028176E">
              <w:rPr>
                <w:b/>
                <w:sz w:val="20"/>
                <w:szCs w:val="20"/>
              </w:rPr>
              <w:t>Потребитель</w:t>
            </w:r>
          </w:p>
        </w:tc>
        <w:tc>
          <w:tcPr>
            <w:tcW w:w="4503" w:type="dxa"/>
            <w:gridSpan w:val="2"/>
            <w:shd w:val="clear" w:color="auto" w:fill="FFFFFF"/>
          </w:tcPr>
          <w:p w:rsidR="001A6FC0" w:rsidRPr="0028176E" w:rsidRDefault="001A6FC0" w:rsidP="00033A13">
            <w:pPr>
              <w:pStyle w:val="affffe"/>
              <w:jc w:val="center"/>
              <w:rPr>
                <w:b/>
                <w:sz w:val="20"/>
                <w:szCs w:val="20"/>
              </w:rPr>
            </w:pPr>
            <w:r w:rsidRPr="0028176E">
              <w:rPr>
                <w:rStyle w:val="95"/>
                <w:color w:val="000000"/>
                <w:sz w:val="20"/>
                <w:szCs w:val="20"/>
              </w:rPr>
              <w:t xml:space="preserve">Потребление ХВС </w:t>
            </w:r>
          </w:p>
          <w:p w:rsidR="001A6FC0" w:rsidRPr="0028176E" w:rsidRDefault="001A6FC0" w:rsidP="00033A13">
            <w:pPr>
              <w:pStyle w:val="affffe"/>
              <w:jc w:val="center"/>
              <w:rPr>
                <w:b/>
                <w:sz w:val="20"/>
                <w:szCs w:val="20"/>
              </w:rPr>
            </w:pPr>
            <w:r w:rsidRPr="0028176E">
              <w:rPr>
                <w:rStyle w:val="95"/>
                <w:color w:val="000000"/>
                <w:sz w:val="20"/>
                <w:szCs w:val="20"/>
              </w:rPr>
              <w:t xml:space="preserve">(продажи) </w:t>
            </w:r>
          </w:p>
          <w:p w:rsidR="001A6FC0" w:rsidRPr="0028176E" w:rsidRDefault="001A6FC0" w:rsidP="00033A13">
            <w:pPr>
              <w:pStyle w:val="affffe"/>
              <w:jc w:val="center"/>
              <w:rPr>
                <w:b/>
                <w:sz w:val="20"/>
                <w:szCs w:val="20"/>
              </w:rPr>
            </w:pPr>
            <w:r w:rsidRPr="0028176E">
              <w:rPr>
                <w:rStyle w:val="95"/>
                <w:color w:val="000000"/>
                <w:sz w:val="20"/>
                <w:szCs w:val="20"/>
              </w:rPr>
              <w:t>Тыс. м</w:t>
            </w:r>
            <w:r w:rsidRPr="0028176E">
              <w:rPr>
                <w:rStyle w:val="95"/>
                <w:color w:val="000000"/>
                <w:sz w:val="20"/>
                <w:szCs w:val="20"/>
                <w:vertAlign w:val="superscript"/>
              </w:rPr>
              <w:t>3</w:t>
            </w:r>
            <w:r w:rsidRPr="0028176E">
              <w:rPr>
                <w:rStyle w:val="95"/>
                <w:color w:val="000000"/>
                <w:sz w:val="20"/>
                <w:szCs w:val="20"/>
              </w:rPr>
              <w:t>/год</w:t>
            </w:r>
          </w:p>
        </w:tc>
      </w:tr>
      <w:tr w:rsidR="001A6FC0" w:rsidRPr="00CA35F2" w:rsidTr="00033A13">
        <w:trPr>
          <w:trHeight w:hRule="exact" w:val="278"/>
          <w:jc w:val="center"/>
        </w:trPr>
        <w:tc>
          <w:tcPr>
            <w:tcW w:w="823" w:type="dxa"/>
            <w:shd w:val="clear" w:color="auto" w:fill="FFFFFF"/>
          </w:tcPr>
          <w:p w:rsidR="001A6FC0" w:rsidRDefault="001A6FC0" w:rsidP="00033A13">
            <w:pPr>
              <w:jc w:val="center"/>
              <w:rPr>
                <w:sz w:val="20"/>
                <w:szCs w:val="20"/>
              </w:rPr>
            </w:pPr>
          </w:p>
        </w:tc>
        <w:tc>
          <w:tcPr>
            <w:tcW w:w="3468" w:type="dxa"/>
            <w:shd w:val="clear" w:color="auto" w:fill="FFFFFF"/>
          </w:tcPr>
          <w:p w:rsidR="001A6FC0" w:rsidRPr="004A68BE" w:rsidRDefault="001A6FC0" w:rsidP="00033A13">
            <w:pPr>
              <w:jc w:val="center"/>
              <w:rPr>
                <w:sz w:val="20"/>
                <w:szCs w:val="20"/>
              </w:rPr>
            </w:pPr>
          </w:p>
        </w:tc>
        <w:tc>
          <w:tcPr>
            <w:tcW w:w="2630" w:type="dxa"/>
            <w:shd w:val="clear" w:color="auto" w:fill="FFFFFF"/>
          </w:tcPr>
          <w:p w:rsidR="001A6FC0" w:rsidRPr="0028176E" w:rsidRDefault="001A6FC0" w:rsidP="00033A13">
            <w:pPr>
              <w:pStyle w:val="affffe"/>
              <w:jc w:val="center"/>
              <w:rPr>
                <w:rStyle w:val="95"/>
                <w:color w:val="000000"/>
                <w:sz w:val="20"/>
                <w:szCs w:val="20"/>
              </w:rPr>
            </w:pPr>
            <w:r w:rsidRPr="0028176E">
              <w:rPr>
                <w:rStyle w:val="95"/>
                <w:color w:val="000000"/>
                <w:sz w:val="20"/>
                <w:szCs w:val="20"/>
              </w:rPr>
              <w:t>2012 год</w:t>
            </w:r>
          </w:p>
        </w:tc>
        <w:tc>
          <w:tcPr>
            <w:tcW w:w="1873" w:type="dxa"/>
            <w:shd w:val="clear" w:color="auto" w:fill="FFFFFF"/>
          </w:tcPr>
          <w:p w:rsidR="001A6FC0" w:rsidRPr="0028176E" w:rsidRDefault="001A6FC0" w:rsidP="00033A13">
            <w:pPr>
              <w:pStyle w:val="affffe"/>
              <w:jc w:val="center"/>
              <w:rPr>
                <w:rStyle w:val="95"/>
                <w:color w:val="000000"/>
                <w:sz w:val="20"/>
                <w:szCs w:val="20"/>
              </w:rPr>
            </w:pPr>
            <w:r w:rsidRPr="0028176E">
              <w:rPr>
                <w:rStyle w:val="95"/>
                <w:color w:val="000000"/>
                <w:sz w:val="20"/>
                <w:szCs w:val="20"/>
              </w:rPr>
              <w:t>2021 год</w:t>
            </w:r>
          </w:p>
          <w:p w:rsidR="001A6FC0" w:rsidRPr="0028176E" w:rsidRDefault="001A6FC0" w:rsidP="00033A13">
            <w:pPr>
              <w:pStyle w:val="affffe"/>
              <w:jc w:val="center"/>
              <w:rPr>
                <w:rStyle w:val="95"/>
                <w:color w:val="000000"/>
                <w:sz w:val="20"/>
                <w:szCs w:val="20"/>
              </w:rPr>
            </w:pPr>
          </w:p>
        </w:tc>
      </w:tr>
      <w:tr w:rsidR="001A6FC0" w:rsidRPr="00CA35F2" w:rsidTr="00033A13">
        <w:trPr>
          <w:trHeight w:hRule="exact" w:val="278"/>
          <w:jc w:val="center"/>
        </w:trPr>
        <w:tc>
          <w:tcPr>
            <w:tcW w:w="823" w:type="dxa"/>
            <w:shd w:val="clear" w:color="auto" w:fill="FFFFFF"/>
          </w:tcPr>
          <w:p w:rsidR="001A6FC0" w:rsidRPr="004A68BE" w:rsidRDefault="001A6FC0" w:rsidP="00033A13">
            <w:pPr>
              <w:pStyle w:val="affffe"/>
              <w:jc w:val="center"/>
              <w:rPr>
                <w:rStyle w:val="95"/>
                <w:b w:val="0"/>
                <w:color w:val="000000"/>
                <w:sz w:val="20"/>
                <w:szCs w:val="20"/>
              </w:rPr>
            </w:pPr>
            <w:r>
              <w:rPr>
                <w:rStyle w:val="95"/>
                <w:b w:val="0"/>
                <w:color w:val="000000"/>
                <w:sz w:val="20"/>
                <w:szCs w:val="20"/>
              </w:rPr>
              <w:lastRenderedPageBreak/>
              <w:t>1</w:t>
            </w:r>
          </w:p>
        </w:tc>
        <w:tc>
          <w:tcPr>
            <w:tcW w:w="3468" w:type="dxa"/>
            <w:shd w:val="clear" w:color="auto" w:fill="FFFFFF"/>
          </w:tcPr>
          <w:p w:rsidR="001A6FC0" w:rsidRPr="004A68BE" w:rsidRDefault="001A6FC0" w:rsidP="00033A13">
            <w:pPr>
              <w:pStyle w:val="affffe"/>
              <w:rPr>
                <w:rStyle w:val="95"/>
                <w:b w:val="0"/>
                <w:color w:val="000000"/>
                <w:sz w:val="20"/>
                <w:szCs w:val="20"/>
              </w:rPr>
            </w:pPr>
            <w:r w:rsidRPr="004A68BE">
              <w:rPr>
                <w:rStyle w:val="95"/>
                <w:b w:val="0"/>
                <w:color w:val="000000"/>
                <w:sz w:val="20"/>
                <w:szCs w:val="20"/>
              </w:rPr>
              <w:t xml:space="preserve">Население, в т.ч. </w:t>
            </w:r>
          </w:p>
          <w:p w:rsidR="001A6FC0" w:rsidRPr="004A68BE" w:rsidRDefault="001A6FC0" w:rsidP="00033A13">
            <w:pPr>
              <w:pStyle w:val="affffe"/>
              <w:rPr>
                <w:b/>
                <w:sz w:val="20"/>
                <w:szCs w:val="20"/>
              </w:rPr>
            </w:pPr>
          </w:p>
        </w:tc>
        <w:tc>
          <w:tcPr>
            <w:tcW w:w="2630" w:type="dxa"/>
            <w:shd w:val="clear" w:color="auto" w:fill="FFFFFF"/>
          </w:tcPr>
          <w:p w:rsidR="001A6FC0" w:rsidRPr="0028176E" w:rsidRDefault="001A6FC0" w:rsidP="00033A13">
            <w:pPr>
              <w:pStyle w:val="affffe"/>
              <w:jc w:val="center"/>
              <w:rPr>
                <w:sz w:val="20"/>
                <w:szCs w:val="20"/>
              </w:rPr>
            </w:pPr>
            <w:r>
              <w:rPr>
                <w:sz w:val="20"/>
                <w:szCs w:val="20"/>
              </w:rPr>
              <w:t>24,25</w:t>
            </w:r>
          </w:p>
        </w:tc>
        <w:tc>
          <w:tcPr>
            <w:tcW w:w="1873" w:type="dxa"/>
            <w:shd w:val="clear" w:color="auto" w:fill="FFFFFF"/>
          </w:tcPr>
          <w:p w:rsidR="001A6FC0" w:rsidRPr="0028176E" w:rsidRDefault="001A6FC0" w:rsidP="00033A13">
            <w:pPr>
              <w:pStyle w:val="affffe"/>
              <w:jc w:val="center"/>
              <w:rPr>
                <w:sz w:val="20"/>
                <w:szCs w:val="20"/>
              </w:rPr>
            </w:pPr>
            <w:r>
              <w:rPr>
                <w:sz w:val="20"/>
                <w:szCs w:val="20"/>
              </w:rPr>
              <w:t>22,38</w:t>
            </w:r>
          </w:p>
        </w:tc>
      </w:tr>
      <w:tr w:rsidR="001A6FC0" w:rsidRPr="00CA35F2" w:rsidTr="00033A13">
        <w:trPr>
          <w:trHeight w:hRule="exact" w:val="511"/>
          <w:jc w:val="center"/>
        </w:trPr>
        <w:tc>
          <w:tcPr>
            <w:tcW w:w="823" w:type="dxa"/>
            <w:shd w:val="clear" w:color="auto" w:fill="FFFFFF"/>
          </w:tcPr>
          <w:p w:rsidR="001A6FC0" w:rsidRDefault="001A6FC0" w:rsidP="00033A13">
            <w:pPr>
              <w:pStyle w:val="affffe"/>
              <w:jc w:val="center"/>
              <w:rPr>
                <w:rStyle w:val="95"/>
                <w:b w:val="0"/>
                <w:color w:val="000000"/>
                <w:sz w:val="20"/>
                <w:szCs w:val="20"/>
              </w:rPr>
            </w:pPr>
          </w:p>
        </w:tc>
        <w:tc>
          <w:tcPr>
            <w:tcW w:w="3468" w:type="dxa"/>
            <w:shd w:val="clear" w:color="auto" w:fill="FFFFFF"/>
          </w:tcPr>
          <w:p w:rsidR="001A6FC0" w:rsidRPr="004A68BE" w:rsidRDefault="001A6FC0" w:rsidP="00033A13">
            <w:pPr>
              <w:pStyle w:val="affffe"/>
              <w:rPr>
                <w:rStyle w:val="95"/>
                <w:b w:val="0"/>
                <w:color w:val="000000"/>
                <w:sz w:val="20"/>
                <w:szCs w:val="20"/>
              </w:rPr>
            </w:pPr>
            <w:r>
              <w:rPr>
                <w:rStyle w:val="95"/>
                <w:b w:val="0"/>
                <w:color w:val="000000"/>
                <w:sz w:val="20"/>
                <w:szCs w:val="20"/>
              </w:rPr>
              <w:t xml:space="preserve">- </w:t>
            </w:r>
            <w:r w:rsidRPr="004A68BE">
              <w:rPr>
                <w:rStyle w:val="95"/>
                <w:b w:val="0"/>
                <w:color w:val="000000"/>
                <w:sz w:val="20"/>
                <w:szCs w:val="20"/>
              </w:rPr>
              <w:t>на нужды  ГВС</w:t>
            </w:r>
            <w:r>
              <w:rPr>
                <w:rStyle w:val="95"/>
                <w:b w:val="0"/>
                <w:color w:val="000000"/>
                <w:sz w:val="20"/>
                <w:szCs w:val="20"/>
              </w:rPr>
              <w:t xml:space="preserve"> (закрытые системы  с теплообменником в ИТП)</w:t>
            </w:r>
          </w:p>
        </w:tc>
        <w:tc>
          <w:tcPr>
            <w:tcW w:w="2630" w:type="dxa"/>
            <w:shd w:val="clear" w:color="auto" w:fill="FFFFFF"/>
          </w:tcPr>
          <w:p w:rsidR="001A6FC0" w:rsidRPr="0028176E" w:rsidRDefault="001A6FC0" w:rsidP="00033A13">
            <w:pPr>
              <w:pStyle w:val="affffe"/>
              <w:jc w:val="center"/>
              <w:rPr>
                <w:rStyle w:val="95"/>
                <w:b w:val="0"/>
                <w:color w:val="000000"/>
                <w:sz w:val="20"/>
                <w:szCs w:val="20"/>
              </w:rPr>
            </w:pPr>
            <w:r w:rsidRPr="0028176E">
              <w:rPr>
                <w:rStyle w:val="95"/>
                <w:b w:val="0"/>
                <w:color w:val="000000"/>
                <w:sz w:val="20"/>
                <w:szCs w:val="20"/>
              </w:rPr>
              <w:t>0</w:t>
            </w:r>
          </w:p>
        </w:tc>
        <w:tc>
          <w:tcPr>
            <w:tcW w:w="1873" w:type="dxa"/>
            <w:shd w:val="clear" w:color="auto" w:fill="FFFFFF"/>
          </w:tcPr>
          <w:p w:rsidR="001A6FC0" w:rsidRPr="0028176E" w:rsidRDefault="001A6FC0" w:rsidP="00033A13">
            <w:pPr>
              <w:pStyle w:val="affffe"/>
              <w:jc w:val="center"/>
              <w:rPr>
                <w:rStyle w:val="95"/>
                <w:b w:val="0"/>
                <w:color w:val="000000"/>
                <w:sz w:val="20"/>
                <w:szCs w:val="20"/>
              </w:rPr>
            </w:pPr>
            <w:r>
              <w:rPr>
                <w:rStyle w:val="95"/>
                <w:b w:val="0"/>
                <w:color w:val="000000"/>
                <w:sz w:val="20"/>
                <w:szCs w:val="20"/>
              </w:rPr>
              <w:t>0</w:t>
            </w:r>
          </w:p>
        </w:tc>
      </w:tr>
      <w:tr w:rsidR="001A6FC0" w:rsidRPr="00CA35F2" w:rsidTr="00033A13">
        <w:trPr>
          <w:trHeight w:hRule="exact" w:val="277"/>
          <w:jc w:val="center"/>
        </w:trPr>
        <w:tc>
          <w:tcPr>
            <w:tcW w:w="823" w:type="dxa"/>
            <w:shd w:val="clear" w:color="auto" w:fill="FFFFFF"/>
          </w:tcPr>
          <w:p w:rsidR="001A6FC0" w:rsidRPr="004A68BE" w:rsidRDefault="001A6FC0" w:rsidP="00033A13">
            <w:pPr>
              <w:pStyle w:val="affffe"/>
              <w:jc w:val="center"/>
              <w:rPr>
                <w:rStyle w:val="95"/>
                <w:b w:val="0"/>
                <w:color w:val="000000"/>
                <w:sz w:val="20"/>
                <w:szCs w:val="20"/>
              </w:rPr>
            </w:pPr>
            <w:r>
              <w:rPr>
                <w:rStyle w:val="95"/>
                <w:b w:val="0"/>
                <w:color w:val="000000"/>
                <w:sz w:val="20"/>
                <w:szCs w:val="20"/>
              </w:rPr>
              <w:t>2</w:t>
            </w:r>
          </w:p>
        </w:tc>
        <w:tc>
          <w:tcPr>
            <w:tcW w:w="3468" w:type="dxa"/>
            <w:shd w:val="clear" w:color="auto" w:fill="FFFFFF"/>
          </w:tcPr>
          <w:p w:rsidR="001A6FC0" w:rsidRPr="004A68BE" w:rsidRDefault="001A6FC0" w:rsidP="00033A13">
            <w:pPr>
              <w:pStyle w:val="affffe"/>
              <w:rPr>
                <w:b/>
                <w:sz w:val="20"/>
                <w:szCs w:val="20"/>
              </w:rPr>
            </w:pPr>
            <w:r w:rsidRPr="004A68BE">
              <w:rPr>
                <w:rStyle w:val="95"/>
                <w:b w:val="0"/>
                <w:color w:val="000000"/>
                <w:sz w:val="20"/>
                <w:szCs w:val="20"/>
              </w:rPr>
              <w:t>Бюджетные организации</w:t>
            </w:r>
          </w:p>
        </w:tc>
        <w:tc>
          <w:tcPr>
            <w:tcW w:w="2630" w:type="dxa"/>
            <w:shd w:val="clear" w:color="auto" w:fill="FFFFFF"/>
          </w:tcPr>
          <w:p w:rsidR="001A6FC0" w:rsidRPr="0028176E" w:rsidRDefault="001A6FC0" w:rsidP="00033A13">
            <w:pPr>
              <w:pStyle w:val="affffe"/>
              <w:jc w:val="center"/>
              <w:rPr>
                <w:sz w:val="20"/>
                <w:szCs w:val="20"/>
              </w:rPr>
            </w:pPr>
            <w:r>
              <w:rPr>
                <w:sz w:val="20"/>
                <w:szCs w:val="20"/>
              </w:rPr>
              <w:t>0,201</w:t>
            </w:r>
          </w:p>
        </w:tc>
        <w:tc>
          <w:tcPr>
            <w:tcW w:w="1873" w:type="dxa"/>
            <w:shd w:val="clear" w:color="auto" w:fill="FFFFFF"/>
          </w:tcPr>
          <w:p w:rsidR="001A6FC0" w:rsidRPr="0028176E" w:rsidRDefault="001A6FC0" w:rsidP="00033A13">
            <w:pPr>
              <w:pStyle w:val="affffe"/>
              <w:jc w:val="center"/>
              <w:rPr>
                <w:sz w:val="20"/>
                <w:szCs w:val="20"/>
              </w:rPr>
            </w:pPr>
            <w:r>
              <w:rPr>
                <w:sz w:val="20"/>
                <w:szCs w:val="20"/>
              </w:rPr>
              <w:t>0,19</w:t>
            </w:r>
          </w:p>
        </w:tc>
      </w:tr>
      <w:tr w:rsidR="001A6FC0" w:rsidRPr="00CA35F2" w:rsidTr="00033A13">
        <w:trPr>
          <w:trHeight w:hRule="exact" w:val="281"/>
          <w:jc w:val="center"/>
        </w:trPr>
        <w:tc>
          <w:tcPr>
            <w:tcW w:w="823" w:type="dxa"/>
            <w:shd w:val="clear" w:color="auto" w:fill="FFFFFF"/>
          </w:tcPr>
          <w:p w:rsidR="001A6FC0" w:rsidRDefault="001A6FC0" w:rsidP="00033A13">
            <w:pPr>
              <w:pStyle w:val="affffe"/>
              <w:jc w:val="center"/>
              <w:rPr>
                <w:rStyle w:val="95"/>
                <w:b w:val="0"/>
                <w:color w:val="000000"/>
                <w:sz w:val="20"/>
                <w:szCs w:val="20"/>
              </w:rPr>
            </w:pPr>
            <w:r>
              <w:rPr>
                <w:rStyle w:val="95"/>
                <w:b w:val="0"/>
                <w:color w:val="000000"/>
                <w:sz w:val="20"/>
                <w:szCs w:val="20"/>
              </w:rPr>
              <w:t>3</w:t>
            </w:r>
          </w:p>
        </w:tc>
        <w:tc>
          <w:tcPr>
            <w:tcW w:w="3468" w:type="dxa"/>
            <w:shd w:val="clear" w:color="auto" w:fill="FFFFFF"/>
          </w:tcPr>
          <w:p w:rsidR="001A6FC0" w:rsidRPr="004A68BE" w:rsidRDefault="001A6FC0" w:rsidP="00033A13">
            <w:pPr>
              <w:pStyle w:val="affffe"/>
              <w:rPr>
                <w:b/>
                <w:sz w:val="20"/>
                <w:szCs w:val="20"/>
              </w:rPr>
            </w:pPr>
            <w:r>
              <w:rPr>
                <w:rStyle w:val="95"/>
                <w:b w:val="0"/>
                <w:color w:val="000000"/>
                <w:sz w:val="20"/>
                <w:szCs w:val="20"/>
              </w:rPr>
              <w:t xml:space="preserve">Котельная </w:t>
            </w:r>
            <w:r w:rsidRPr="004A68BE">
              <w:rPr>
                <w:rStyle w:val="95"/>
                <w:b w:val="0"/>
                <w:color w:val="000000"/>
                <w:sz w:val="20"/>
                <w:szCs w:val="20"/>
              </w:rPr>
              <w:t xml:space="preserve"> </w:t>
            </w:r>
            <w:r>
              <w:rPr>
                <w:rStyle w:val="95"/>
                <w:b w:val="0"/>
                <w:color w:val="000000"/>
                <w:sz w:val="20"/>
                <w:szCs w:val="20"/>
              </w:rPr>
              <w:t xml:space="preserve"> мкр-на Касколовка</w:t>
            </w:r>
          </w:p>
        </w:tc>
        <w:tc>
          <w:tcPr>
            <w:tcW w:w="2630" w:type="dxa"/>
            <w:shd w:val="clear" w:color="auto" w:fill="FFFFFF"/>
          </w:tcPr>
          <w:p w:rsidR="001A6FC0" w:rsidRPr="0028176E" w:rsidRDefault="001A6FC0" w:rsidP="00033A13">
            <w:pPr>
              <w:pStyle w:val="affffe"/>
              <w:jc w:val="center"/>
              <w:rPr>
                <w:sz w:val="20"/>
                <w:szCs w:val="20"/>
              </w:rPr>
            </w:pPr>
            <w:r>
              <w:rPr>
                <w:sz w:val="20"/>
                <w:szCs w:val="20"/>
              </w:rPr>
              <w:t>47,87</w:t>
            </w:r>
          </w:p>
        </w:tc>
        <w:tc>
          <w:tcPr>
            <w:tcW w:w="1873" w:type="dxa"/>
            <w:shd w:val="clear" w:color="auto" w:fill="FFFFFF"/>
          </w:tcPr>
          <w:p w:rsidR="001A6FC0" w:rsidRPr="0028176E" w:rsidRDefault="001A6FC0" w:rsidP="00033A13">
            <w:pPr>
              <w:pStyle w:val="affffe"/>
              <w:jc w:val="center"/>
              <w:rPr>
                <w:sz w:val="20"/>
                <w:szCs w:val="20"/>
              </w:rPr>
            </w:pPr>
            <w:r>
              <w:rPr>
                <w:sz w:val="20"/>
                <w:szCs w:val="20"/>
              </w:rPr>
              <w:t>44,125</w:t>
            </w:r>
          </w:p>
        </w:tc>
      </w:tr>
      <w:tr w:rsidR="001A6FC0" w:rsidRPr="00CA35F2" w:rsidTr="00033A13">
        <w:trPr>
          <w:trHeight w:hRule="exact" w:val="583"/>
          <w:jc w:val="center"/>
        </w:trPr>
        <w:tc>
          <w:tcPr>
            <w:tcW w:w="823" w:type="dxa"/>
            <w:shd w:val="clear" w:color="auto" w:fill="FFFFFF"/>
          </w:tcPr>
          <w:p w:rsidR="001A6FC0" w:rsidRDefault="001A6FC0" w:rsidP="00033A13">
            <w:pPr>
              <w:pStyle w:val="affffe"/>
              <w:jc w:val="center"/>
              <w:rPr>
                <w:rStyle w:val="95"/>
                <w:b w:val="0"/>
                <w:color w:val="000000"/>
                <w:sz w:val="20"/>
                <w:szCs w:val="20"/>
              </w:rPr>
            </w:pPr>
          </w:p>
        </w:tc>
        <w:tc>
          <w:tcPr>
            <w:tcW w:w="3468" w:type="dxa"/>
            <w:shd w:val="clear" w:color="auto" w:fill="FFFFFF"/>
          </w:tcPr>
          <w:p w:rsidR="001A6FC0" w:rsidRDefault="001A6FC0" w:rsidP="00033A13">
            <w:pPr>
              <w:pStyle w:val="affffe"/>
              <w:rPr>
                <w:rStyle w:val="95"/>
                <w:b w:val="0"/>
                <w:color w:val="000000"/>
                <w:sz w:val="20"/>
                <w:szCs w:val="20"/>
              </w:rPr>
            </w:pPr>
            <w:r>
              <w:rPr>
                <w:rStyle w:val="95"/>
                <w:b w:val="0"/>
                <w:color w:val="000000"/>
                <w:sz w:val="20"/>
                <w:szCs w:val="20"/>
              </w:rPr>
              <w:t xml:space="preserve">- </w:t>
            </w:r>
            <w:r w:rsidRPr="004A68BE">
              <w:rPr>
                <w:rStyle w:val="95"/>
                <w:b w:val="0"/>
                <w:color w:val="000000"/>
                <w:sz w:val="20"/>
                <w:szCs w:val="20"/>
              </w:rPr>
              <w:t>на нужды  ГВС</w:t>
            </w:r>
            <w:r>
              <w:rPr>
                <w:rStyle w:val="95"/>
                <w:b w:val="0"/>
                <w:color w:val="000000"/>
                <w:sz w:val="20"/>
                <w:szCs w:val="20"/>
              </w:rPr>
              <w:t xml:space="preserve"> (закрытые системы с теплообменником в котельной)</w:t>
            </w:r>
          </w:p>
        </w:tc>
        <w:tc>
          <w:tcPr>
            <w:tcW w:w="2630" w:type="dxa"/>
            <w:shd w:val="clear" w:color="auto" w:fill="FFFFFF"/>
          </w:tcPr>
          <w:p w:rsidR="001A6FC0" w:rsidRPr="0028176E" w:rsidRDefault="001A6FC0" w:rsidP="00033A13">
            <w:pPr>
              <w:pStyle w:val="affffe"/>
              <w:jc w:val="center"/>
              <w:rPr>
                <w:sz w:val="20"/>
                <w:szCs w:val="20"/>
              </w:rPr>
            </w:pPr>
            <w:r>
              <w:rPr>
                <w:sz w:val="20"/>
                <w:szCs w:val="20"/>
              </w:rPr>
              <w:t>18,54</w:t>
            </w:r>
          </w:p>
        </w:tc>
        <w:tc>
          <w:tcPr>
            <w:tcW w:w="1873" w:type="dxa"/>
            <w:shd w:val="clear" w:color="auto" w:fill="FFFFFF"/>
          </w:tcPr>
          <w:p w:rsidR="001A6FC0" w:rsidRDefault="001A6FC0" w:rsidP="00033A13">
            <w:pPr>
              <w:pStyle w:val="affffe"/>
              <w:jc w:val="center"/>
              <w:rPr>
                <w:sz w:val="20"/>
                <w:szCs w:val="20"/>
              </w:rPr>
            </w:pPr>
            <w:r>
              <w:rPr>
                <w:sz w:val="20"/>
                <w:szCs w:val="20"/>
              </w:rPr>
              <w:t>15,61</w:t>
            </w:r>
          </w:p>
        </w:tc>
      </w:tr>
      <w:tr w:rsidR="001A6FC0" w:rsidRPr="00CA35F2" w:rsidTr="00033A13">
        <w:trPr>
          <w:trHeight w:hRule="exact" w:val="297"/>
          <w:jc w:val="center"/>
        </w:trPr>
        <w:tc>
          <w:tcPr>
            <w:tcW w:w="823" w:type="dxa"/>
            <w:shd w:val="clear" w:color="auto" w:fill="FFFFFF"/>
          </w:tcPr>
          <w:p w:rsidR="001A6FC0" w:rsidRPr="004A68BE" w:rsidRDefault="001A6FC0" w:rsidP="00033A13">
            <w:pPr>
              <w:pStyle w:val="affffe"/>
              <w:jc w:val="center"/>
              <w:rPr>
                <w:rStyle w:val="95"/>
                <w:b w:val="0"/>
                <w:color w:val="000000"/>
                <w:sz w:val="20"/>
                <w:szCs w:val="20"/>
              </w:rPr>
            </w:pPr>
            <w:r>
              <w:rPr>
                <w:rStyle w:val="95"/>
                <w:b w:val="0"/>
                <w:color w:val="000000"/>
                <w:sz w:val="20"/>
                <w:szCs w:val="20"/>
              </w:rPr>
              <w:t>4</w:t>
            </w:r>
          </w:p>
        </w:tc>
        <w:tc>
          <w:tcPr>
            <w:tcW w:w="3468" w:type="dxa"/>
            <w:shd w:val="clear" w:color="auto" w:fill="FFFFFF"/>
          </w:tcPr>
          <w:p w:rsidR="001A6FC0" w:rsidRPr="004A68BE" w:rsidRDefault="001A6FC0" w:rsidP="00033A13">
            <w:pPr>
              <w:pStyle w:val="affffe"/>
              <w:rPr>
                <w:b/>
                <w:sz w:val="20"/>
                <w:szCs w:val="20"/>
              </w:rPr>
            </w:pPr>
            <w:r w:rsidRPr="004A68BE">
              <w:rPr>
                <w:rStyle w:val="95"/>
                <w:b w:val="0"/>
                <w:color w:val="000000"/>
                <w:sz w:val="20"/>
                <w:szCs w:val="20"/>
              </w:rPr>
              <w:t>Прочие коммерческие</w:t>
            </w:r>
            <w:r>
              <w:rPr>
                <w:rStyle w:val="95"/>
                <w:b w:val="0"/>
                <w:color w:val="000000"/>
                <w:sz w:val="20"/>
                <w:szCs w:val="20"/>
              </w:rPr>
              <w:t xml:space="preserve"> потребители</w:t>
            </w:r>
          </w:p>
        </w:tc>
        <w:tc>
          <w:tcPr>
            <w:tcW w:w="2630" w:type="dxa"/>
            <w:shd w:val="clear" w:color="auto" w:fill="FFFFFF"/>
          </w:tcPr>
          <w:p w:rsidR="001A6FC0" w:rsidRPr="0028176E" w:rsidRDefault="001A6FC0" w:rsidP="00033A13">
            <w:pPr>
              <w:pStyle w:val="affffe"/>
              <w:jc w:val="center"/>
              <w:rPr>
                <w:sz w:val="20"/>
                <w:szCs w:val="20"/>
              </w:rPr>
            </w:pPr>
            <w:r>
              <w:rPr>
                <w:sz w:val="20"/>
                <w:szCs w:val="20"/>
              </w:rPr>
              <w:t>1,02</w:t>
            </w:r>
          </w:p>
        </w:tc>
        <w:tc>
          <w:tcPr>
            <w:tcW w:w="1873" w:type="dxa"/>
            <w:shd w:val="clear" w:color="auto" w:fill="FFFFFF"/>
          </w:tcPr>
          <w:p w:rsidR="001A6FC0" w:rsidRPr="0028176E" w:rsidRDefault="001A6FC0" w:rsidP="00033A13">
            <w:pPr>
              <w:pStyle w:val="affffe"/>
              <w:jc w:val="center"/>
              <w:rPr>
                <w:sz w:val="20"/>
                <w:szCs w:val="20"/>
              </w:rPr>
            </w:pPr>
            <w:r>
              <w:rPr>
                <w:sz w:val="20"/>
                <w:szCs w:val="20"/>
              </w:rPr>
              <w:t>0,99</w:t>
            </w:r>
          </w:p>
        </w:tc>
      </w:tr>
    </w:tbl>
    <w:p w:rsidR="001A6FC0" w:rsidRDefault="001A6FC0" w:rsidP="001A6FC0">
      <w:pPr>
        <w:autoSpaceDE w:val="0"/>
        <w:autoSpaceDN w:val="0"/>
        <w:adjustRightInd w:val="0"/>
        <w:rPr>
          <w:spacing w:val="1"/>
          <w:sz w:val="28"/>
          <w:szCs w:val="28"/>
        </w:rPr>
      </w:pPr>
    </w:p>
    <w:p w:rsidR="001A6FC0" w:rsidRPr="00DF0412" w:rsidRDefault="001A6FC0" w:rsidP="001A6FC0">
      <w:pPr>
        <w:autoSpaceDE w:val="0"/>
        <w:autoSpaceDN w:val="0"/>
        <w:adjustRightInd w:val="0"/>
        <w:rPr>
          <w:rFonts w:eastAsia="ArialNarrow"/>
          <w:b/>
        </w:rPr>
      </w:pPr>
      <w:r>
        <w:rPr>
          <w:b/>
          <w:spacing w:val="1"/>
        </w:rPr>
        <w:t>1</w:t>
      </w:r>
      <w:r w:rsidRPr="00DF0412">
        <w:rPr>
          <w:b/>
          <w:spacing w:val="1"/>
        </w:rPr>
        <w:t>3.1.2.</w:t>
      </w:r>
      <w:r w:rsidRPr="00DF0412">
        <w:rPr>
          <w:b/>
          <w:spacing w:val="1"/>
          <w:sz w:val="28"/>
          <w:szCs w:val="28"/>
        </w:rPr>
        <w:t xml:space="preserve"> </w:t>
      </w:r>
      <w:r w:rsidRPr="00DF0412">
        <w:rPr>
          <w:rFonts w:eastAsia="ArialNarrow"/>
          <w:b/>
        </w:rPr>
        <w:t>Проблемы  качества воды и состояние водопроводных сетей.</w:t>
      </w:r>
    </w:p>
    <w:p w:rsidR="001A6FC0" w:rsidRPr="005419F9" w:rsidRDefault="001A6FC0" w:rsidP="001A6FC0">
      <w:pPr>
        <w:autoSpaceDE w:val="0"/>
        <w:autoSpaceDN w:val="0"/>
        <w:adjustRightInd w:val="0"/>
        <w:jc w:val="both"/>
        <w:rPr>
          <w:rStyle w:val="1ff2"/>
          <w:rFonts w:ascii="Times New Roman" w:hAnsi="Times New Roman" w:cs="Times New Roman"/>
          <w:bCs w:val="0"/>
          <w:sz w:val="24"/>
          <w:szCs w:val="24"/>
        </w:rPr>
      </w:pPr>
      <w:r>
        <w:rPr>
          <w:spacing w:val="1"/>
          <w:sz w:val="28"/>
          <w:szCs w:val="28"/>
        </w:rPr>
        <w:tab/>
      </w:r>
      <w:r w:rsidRPr="00061696">
        <w:rPr>
          <w:rStyle w:val="1ff2"/>
          <w:rFonts w:ascii="Times New Roman" w:hAnsi="Times New Roman" w:cs="Times New Roman"/>
          <w:b w:val="0"/>
          <w:color w:val="000000"/>
          <w:sz w:val="24"/>
          <w:szCs w:val="24"/>
        </w:rPr>
        <w:t>Основные пр</w:t>
      </w:r>
      <w:r>
        <w:rPr>
          <w:rStyle w:val="1ff2"/>
          <w:rFonts w:ascii="Times New Roman" w:hAnsi="Times New Roman" w:cs="Times New Roman"/>
          <w:b w:val="0"/>
          <w:color w:val="000000"/>
          <w:sz w:val="24"/>
          <w:szCs w:val="24"/>
        </w:rPr>
        <w:t>о</w:t>
      </w:r>
      <w:r w:rsidRPr="00061696">
        <w:rPr>
          <w:rStyle w:val="1ff2"/>
          <w:rFonts w:ascii="Times New Roman" w:hAnsi="Times New Roman" w:cs="Times New Roman"/>
          <w:b w:val="0"/>
          <w:color w:val="000000"/>
          <w:sz w:val="24"/>
          <w:szCs w:val="24"/>
        </w:rPr>
        <w:t xml:space="preserve">блемы в области качества </w:t>
      </w:r>
      <w:r>
        <w:rPr>
          <w:rStyle w:val="1ff2"/>
          <w:rFonts w:ascii="Times New Roman" w:hAnsi="Times New Roman" w:cs="Times New Roman"/>
          <w:b w:val="0"/>
          <w:color w:val="000000"/>
          <w:sz w:val="24"/>
          <w:szCs w:val="24"/>
        </w:rPr>
        <w:t xml:space="preserve"> питьевой </w:t>
      </w:r>
      <w:r w:rsidRPr="00061696">
        <w:rPr>
          <w:rStyle w:val="1ff2"/>
          <w:rFonts w:ascii="Times New Roman" w:hAnsi="Times New Roman" w:cs="Times New Roman"/>
          <w:b w:val="0"/>
          <w:color w:val="000000"/>
          <w:sz w:val="24"/>
          <w:szCs w:val="24"/>
        </w:rPr>
        <w:t>воды</w:t>
      </w:r>
      <w:r w:rsidRPr="005419F9">
        <w:rPr>
          <w:rStyle w:val="1ff2"/>
          <w:rFonts w:ascii="Times New Roman" w:hAnsi="Times New Roman" w:cs="Times New Roman"/>
          <w:b w:val="0"/>
          <w:color w:val="000000"/>
          <w:sz w:val="24"/>
          <w:szCs w:val="24"/>
        </w:rPr>
        <w:t xml:space="preserve"> </w:t>
      </w:r>
      <w:r w:rsidRPr="00061696">
        <w:rPr>
          <w:rStyle w:val="1ff2"/>
          <w:rFonts w:ascii="Times New Roman" w:hAnsi="Times New Roman" w:cs="Times New Roman"/>
          <w:b w:val="0"/>
          <w:color w:val="000000"/>
          <w:sz w:val="24"/>
          <w:szCs w:val="24"/>
        </w:rPr>
        <w:t>связаны</w:t>
      </w:r>
      <w:r>
        <w:rPr>
          <w:rStyle w:val="1ff2"/>
          <w:rFonts w:ascii="Times New Roman" w:hAnsi="Times New Roman" w:cs="Times New Roman"/>
          <w:b w:val="0"/>
          <w:color w:val="000000"/>
          <w:sz w:val="24"/>
          <w:szCs w:val="24"/>
        </w:rPr>
        <w:t xml:space="preserve"> с  исходной водой, которая поступает  из реки Луга.  Проблемы обычно возникают </w:t>
      </w:r>
      <w:r w:rsidRPr="00061696">
        <w:rPr>
          <w:rStyle w:val="1ff2"/>
          <w:rFonts w:ascii="Times New Roman" w:hAnsi="Times New Roman" w:cs="Times New Roman"/>
          <w:b w:val="0"/>
          <w:color w:val="000000"/>
          <w:sz w:val="24"/>
          <w:szCs w:val="24"/>
        </w:rPr>
        <w:t>весной, в дождливые периоды летом и осенью</w:t>
      </w:r>
      <w:r>
        <w:rPr>
          <w:rStyle w:val="1ff2"/>
          <w:rFonts w:ascii="Times New Roman" w:hAnsi="Times New Roman" w:cs="Times New Roman"/>
          <w:b w:val="0"/>
          <w:color w:val="000000"/>
          <w:sz w:val="24"/>
          <w:szCs w:val="24"/>
        </w:rPr>
        <w:t xml:space="preserve">, когда  вода в реке  имеет </w:t>
      </w:r>
      <w:r w:rsidRPr="00061696">
        <w:rPr>
          <w:rStyle w:val="1ff2"/>
          <w:rFonts w:ascii="Times New Roman" w:hAnsi="Times New Roman" w:cs="Times New Roman"/>
          <w:b w:val="0"/>
          <w:color w:val="000000"/>
          <w:sz w:val="24"/>
          <w:szCs w:val="24"/>
        </w:rPr>
        <w:t xml:space="preserve"> повышенн</w:t>
      </w:r>
      <w:r>
        <w:rPr>
          <w:rStyle w:val="1ff2"/>
          <w:rFonts w:ascii="Times New Roman" w:hAnsi="Times New Roman" w:cs="Times New Roman"/>
          <w:b w:val="0"/>
          <w:color w:val="000000"/>
          <w:sz w:val="24"/>
          <w:szCs w:val="24"/>
        </w:rPr>
        <w:t>ую</w:t>
      </w:r>
      <w:r w:rsidRPr="00061696">
        <w:rPr>
          <w:rStyle w:val="1ff2"/>
          <w:rFonts w:ascii="Times New Roman" w:hAnsi="Times New Roman" w:cs="Times New Roman"/>
          <w:b w:val="0"/>
          <w:color w:val="000000"/>
          <w:sz w:val="24"/>
          <w:szCs w:val="24"/>
        </w:rPr>
        <w:t xml:space="preserve"> цветностью и перманганатн</w:t>
      </w:r>
      <w:r>
        <w:rPr>
          <w:rStyle w:val="1ff2"/>
          <w:rFonts w:ascii="Times New Roman" w:hAnsi="Times New Roman" w:cs="Times New Roman"/>
          <w:b w:val="0"/>
          <w:color w:val="000000"/>
          <w:sz w:val="24"/>
          <w:szCs w:val="24"/>
        </w:rPr>
        <w:t>ую</w:t>
      </w:r>
      <w:r w:rsidRPr="00061696">
        <w:rPr>
          <w:rStyle w:val="1ff2"/>
          <w:rFonts w:ascii="Times New Roman" w:hAnsi="Times New Roman" w:cs="Times New Roman"/>
          <w:b w:val="0"/>
          <w:color w:val="000000"/>
          <w:sz w:val="24"/>
          <w:szCs w:val="24"/>
        </w:rPr>
        <w:t xml:space="preserve"> окисляемостью. Цветность может периодически превышать 200 град. </w:t>
      </w:r>
      <w:r>
        <w:rPr>
          <w:b/>
        </w:rPr>
        <w:t xml:space="preserve"> </w:t>
      </w:r>
      <w:r w:rsidRPr="00061696">
        <w:rPr>
          <w:rStyle w:val="1ff2"/>
          <w:rFonts w:ascii="Times New Roman" w:hAnsi="Times New Roman" w:cs="Times New Roman"/>
          <w:b w:val="0"/>
          <w:color w:val="000000"/>
          <w:sz w:val="24"/>
          <w:szCs w:val="24"/>
        </w:rPr>
        <w:t xml:space="preserve">Повышенная цветность в отдельные периоды свидетельствует о присутствии органических соединений, в первую очередь гуминовых веществ. </w:t>
      </w:r>
    </w:p>
    <w:p w:rsidR="001A6FC0" w:rsidRPr="005419F9" w:rsidRDefault="001A6FC0" w:rsidP="001A6FC0">
      <w:pPr>
        <w:pStyle w:val="affffe"/>
        <w:ind w:firstLine="708"/>
        <w:rPr>
          <w:rStyle w:val="1ff2"/>
          <w:rFonts w:ascii="Times New Roman" w:hAnsi="Times New Roman" w:cs="Times New Roman"/>
          <w:b w:val="0"/>
          <w:sz w:val="24"/>
          <w:szCs w:val="24"/>
        </w:rPr>
      </w:pPr>
      <w:r w:rsidRPr="005419F9">
        <w:rPr>
          <w:rStyle w:val="1ff2"/>
          <w:rFonts w:ascii="Times New Roman" w:hAnsi="Times New Roman" w:cs="Times New Roman"/>
          <w:b w:val="0"/>
          <w:sz w:val="24"/>
          <w:szCs w:val="24"/>
        </w:rPr>
        <w:t>Как показывает опыт эксплуатации ВОС «Сережино» в периоды повышения цветности исходной воды более 80-100 град., возникают серьезные затрудне</w:t>
      </w:r>
      <w:r w:rsidRPr="005419F9">
        <w:rPr>
          <w:rStyle w:val="1ff2"/>
          <w:rFonts w:ascii="Times New Roman" w:hAnsi="Times New Roman" w:cs="Times New Roman"/>
          <w:b w:val="0"/>
          <w:sz w:val="24"/>
          <w:szCs w:val="24"/>
        </w:rPr>
        <w:softHyphen/>
        <w:t>ния в работе станции:</w:t>
      </w:r>
    </w:p>
    <w:p w:rsidR="001A6FC0" w:rsidRPr="005419F9" w:rsidRDefault="001A6FC0" w:rsidP="001A6FC0">
      <w:pPr>
        <w:pStyle w:val="affffe"/>
        <w:ind w:firstLine="708"/>
        <w:rPr>
          <w:rStyle w:val="1ff2"/>
          <w:rFonts w:ascii="Times New Roman" w:hAnsi="Times New Roman" w:cs="Times New Roman"/>
          <w:b w:val="0"/>
          <w:color w:val="000000"/>
          <w:sz w:val="24"/>
          <w:szCs w:val="24"/>
        </w:rPr>
      </w:pPr>
      <w:r w:rsidRPr="005419F9">
        <w:rPr>
          <w:rStyle w:val="1ff2"/>
          <w:rFonts w:ascii="Times New Roman" w:hAnsi="Times New Roman" w:cs="Times New Roman"/>
          <w:b w:val="0"/>
          <w:sz w:val="24"/>
          <w:szCs w:val="24"/>
        </w:rPr>
        <w:t>-</w:t>
      </w:r>
      <w:r w:rsidRPr="005419F9">
        <w:rPr>
          <w:rStyle w:val="1ff2"/>
          <w:rFonts w:ascii="Times New Roman" w:hAnsi="Times New Roman" w:cs="Times New Roman"/>
          <w:b w:val="0"/>
          <w:sz w:val="24"/>
          <w:szCs w:val="24"/>
        </w:rPr>
        <w:tab/>
        <w:t xml:space="preserve">качество очищенной воды не удовлетворяет по ряду показателей требованиям СанПиН </w:t>
      </w:r>
      <w:r>
        <w:t>1.2.3685-21</w:t>
      </w:r>
      <w:r>
        <w:rPr>
          <w:rStyle w:val="1ff2"/>
          <w:rFonts w:ascii="Times New Roman" w:hAnsi="Times New Roman" w:cs="Times New Roman"/>
          <w:b w:val="0"/>
          <w:sz w:val="24"/>
          <w:szCs w:val="24"/>
        </w:rPr>
        <w:t>;</w:t>
      </w:r>
    </w:p>
    <w:p w:rsidR="001A6FC0" w:rsidRPr="005419F9" w:rsidRDefault="001A6FC0" w:rsidP="001A6FC0">
      <w:pPr>
        <w:pStyle w:val="affffe"/>
        <w:ind w:firstLine="708"/>
        <w:rPr>
          <w:rStyle w:val="1ff2"/>
          <w:rFonts w:ascii="Times New Roman" w:hAnsi="Times New Roman" w:cs="Times New Roman"/>
          <w:b w:val="0"/>
          <w:sz w:val="24"/>
          <w:szCs w:val="24"/>
        </w:rPr>
      </w:pPr>
      <w:r>
        <w:rPr>
          <w:rStyle w:val="1ff2"/>
          <w:rFonts w:ascii="Times New Roman" w:hAnsi="Times New Roman" w:cs="Times New Roman"/>
          <w:b w:val="0"/>
          <w:sz w:val="24"/>
          <w:szCs w:val="24"/>
        </w:rPr>
        <w:t xml:space="preserve">-          </w:t>
      </w:r>
      <w:r w:rsidRPr="005419F9">
        <w:rPr>
          <w:rStyle w:val="1ff2"/>
          <w:rFonts w:ascii="Times New Roman" w:hAnsi="Times New Roman" w:cs="Times New Roman"/>
          <w:b w:val="0"/>
          <w:sz w:val="24"/>
          <w:szCs w:val="24"/>
        </w:rPr>
        <w:t>существенно снижается продолжительность фильтроцикла;</w:t>
      </w:r>
    </w:p>
    <w:p w:rsidR="001A6FC0" w:rsidRPr="005419F9" w:rsidRDefault="001A6FC0" w:rsidP="001A6FC0">
      <w:pPr>
        <w:pStyle w:val="affffe"/>
        <w:ind w:firstLine="708"/>
        <w:rPr>
          <w:rStyle w:val="1ff2"/>
          <w:rFonts w:ascii="Times New Roman" w:hAnsi="Times New Roman" w:cs="Times New Roman"/>
          <w:b w:val="0"/>
          <w:sz w:val="24"/>
          <w:szCs w:val="24"/>
        </w:rPr>
      </w:pPr>
      <w:r>
        <w:rPr>
          <w:rStyle w:val="1ff2"/>
          <w:rFonts w:ascii="Times New Roman" w:hAnsi="Times New Roman" w:cs="Times New Roman"/>
          <w:b w:val="0"/>
          <w:sz w:val="24"/>
          <w:szCs w:val="24"/>
        </w:rPr>
        <w:t xml:space="preserve">-          </w:t>
      </w:r>
      <w:r w:rsidRPr="005419F9">
        <w:rPr>
          <w:rStyle w:val="1ff2"/>
          <w:rFonts w:ascii="Times New Roman" w:hAnsi="Times New Roman" w:cs="Times New Roman"/>
          <w:b w:val="0"/>
          <w:sz w:val="24"/>
          <w:szCs w:val="24"/>
        </w:rPr>
        <w:t>повышается расход воды на собственные нужды;</w:t>
      </w:r>
    </w:p>
    <w:p w:rsidR="001A6FC0" w:rsidRDefault="001A6FC0" w:rsidP="001A6FC0">
      <w:pPr>
        <w:pStyle w:val="affffe"/>
        <w:ind w:firstLine="708"/>
        <w:rPr>
          <w:rStyle w:val="1ff2"/>
          <w:rFonts w:ascii="Times New Roman" w:hAnsi="Times New Roman" w:cs="Times New Roman"/>
          <w:b w:val="0"/>
          <w:sz w:val="24"/>
          <w:szCs w:val="24"/>
        </w:rPr>
      </w:pPr>
      <w:r w:rsidRPr="005419F9">
        <w:rPr>
          <w:rStyle w:val="1ff2"/>
          <w:rFonts w:ascii="Times New Roman" w:hAnsi="Times New Roman" w:cs="Times New Roman"/>
          <w:b w:val="0"/>
          <w:sz w:val="24"/>
          <w:szCs w:val="24"/>
        </w:rPr>
        <w:t xml:space="preserve">- </w:t>
      </w:r>
      <w:r>
        <w:rPr>
          <w:rStyle w:val="1ff2"/>
          <w:rFonts w:ascii="Times New Roman" w:hAnsi="Times New Roman" w:cs="Times New Roman"/>
          <w:b w:val="0"/>
          <w:sz w:val="24"/>
          <w:szCs w:val="24"/>
        </w:rPr>
        <w:t xml:space="preserve">         </w:t>
      </w:r>
      <w:r w:rsidRPr="005419F9">
        <w:rPr>
          <w:rStyle w:val="1ff2"/>
          <w:rFonts w:ascii="Times New Roman" w:hAnsi="Times New Roman" w:cs="Times New Roman"/>
          <w:b w:val="0"/>
          <w:sz w:val="24"/>
          <w:szCs w:val="24"/>
        </w:rPr>
        <w:t xml:space="preserve">увеличивается расход реагентов </w:t>
      </w:r>
      <w:r>
        <w:rPr>
          <w:rStyle w:val="1ff2"/>
          <w:rFonts w:ascii="Times New Roman" w:hAnsi="Times New Roman" w:cs="Times New Roman"/>
          <w:b w:val="0"/>
          <w:sz w:val="24"/>
          <w:szCs w:val="24"/>
        </w:rPr>
        <w:t>используемых для водоподготовки.</w:t>
      </w:r>
    </w:p>
    <w:p w:rsidR="001A6FC0" w:rsidRPr="005419F9" w:rsidRDefault="001A6FC0" w:rsidP="001A6FC0">
      <w:pPr>
        <w:pStyle w:val="affffe"/>
        <w:ind w:firstLine="708"/>
        <w:rPr>
          <w:rStyle w:val="1ff2"/>
          <w:rFonts w:ascii="Times New Roman" w:hAnsi="Times New Roman" w:cs="Times New Roman"/>
          <w:b w:val="0"/>
          <w:sz w:val="24"/>
          <w:szCs w:val="24"/>
        </w:rPr>
      </w:pPr>
      <w:r w:rsidRPr="005419F9">
        <w:rPr>
          <w:rStyle w:val="1ff2"/>
          <w:rFonts w:ascii="Times New Roman" w:hAnsi="Times New Roman" w:cs="Times New Roman"/>
          <w:b w:val="0"/>
          <w:sz w:val="24"/>
          <w:szCs w:val="24"/>
        </w:rPr>
        <w:t>Необходима реконструкция существующей схемы очистки с составлением проектно-сметной документации с согласованиями в соответствующих органах.</w:t>
      </w:r>
    </w:p>
    <w:p w:rsidR="001A6FC0" w:rsidRPr="005419F9" w:rsidRDefault="001A6FC0" w:rsidP="001A6FC0">
      <w:pPr>
        <w:pStyle w:val="affffe"/>
        <w:ind w:firstLine="708"/>
        <w:rPr>
          <w:rStyle w:val="1ff2"/>
          <w:rFonts w:ascii="Times New Roman" w:hAnsi="Times New Roman" w:cs="Times New Roman"/>
          <w:b w:val="0"/>
          <w:sz w:val="24"/>
          <w:szCs w:val="24"/>
        </w:rPr>
      </w:pPr>
      <w:r w:rsidRPr="005419F9">
        <w:rPr>
          <w:rStyle w:val="1ff2"/>
          <w:rFonts w:ascii="Times New Roman" w:hAnsi="Times New Roman" w:cs="Times New Roman"/>
          <w:b w:val="0"/>
          <w:sz w:val="24"/>
          <w:szCs w:val="24"/>
        </w:rPr>
        <w:t>Необходимо также подчеркнуть, что электрическое, механическое оборудование и механизмы  за 40 летний период эксплуатации</w:t>
      </w:r>
      <w:r>
        <w:rPr>
          <w:rStyle w:val="1ff2"/>
          <w:rFonts w:ascii="Times New Roman" w:hAnsi="Times New Roman" w:cs="Times New Roman"/>
          <w:b w:val="0"/>
          <w:sz w:val="24"/>
          <w:szCs w:val="24"/>
        </w:rPr>
        <w:t xml:space="preserve"> ВОС «Сережино» </w:t>
      </w:r>
      <w:r w:rsidRPr="005419F9">
        <w:rPr>
          <w:rStyle w:val="1ff2"/>
          <w:rFonts w:ascii="Times New Roman" w:hAnsi="Times New Roman" w:cs="Times New Roman"/>
          <w:b w:val="0"/>
          <w:sz w:val="24"/>
          <w:szCs w:val="24"/>
        </w:rPr>
        <w:t xml:space="preserve"> практически выработали свой ресурс. Оборудование у</w:t>
      </w:r>
      <w:r>
        <w:rPr>
          <w:rStyle w:val="1ff2"/>
          <w:rFonts w:ascii="Times New Roman" w:hAnsi="Times New Roman" w:cs="Times New Roman"/>
          <w:b w:val="0"/>
          <w:sz w:val="24"/>
          <w:szCs w:val="24"/>
        </w:rPr>
        <w:t>старело как физически, морально.</w:t>
      </w:r>
      <w:r w:rsidRPr="005419F9">
        <w:rPr>
          <w:rStyle w:val="1ff2"/>
          <w:rFonts w:ascii="Times New Roman" w:hAnsi="Times New Roman" w:cs="Times New Roman"/>
          <w:b w:val="0"/>
          <w:sz w:val="24"/>
          <w:szCs w:val="24"/>
        </w:rPr>
        <w:t xml:space="preserve"> Без перевооружения, обновления оборудования невозможно применить  автоматизацию технологических процессов, что </w:t>
      </w:r>
      <w:r>
        <w:rPr>
          <w:rStyle w:val="1ff2"/>
          <w:rFonts w:ascii="Times New Roman" w:hAnsi="Times New Roman" w:cs="Times New Roman"/>
          <w:b w:val="0"/>
          <w:sz w:val="24"/>
          <w:szCs w:val="24"/>
        </w:rPr>
        <w:t xml:space="preserve">сказывается </w:t>
      </w:r>
      <w:r w:rsidRPr="005419F9">
        <w:rPr>
          <w:rStyle w:val="1ff2"/>
          <w:rFonts w:ascii="Times New Roman" w:hAnsi="Times New Roman" w:cs="Times New Roman"/>
          <w:b w:val="0"/>
          <w:sz w:val="24"/>
          <w:szCs w:val="24"/>
        </w:rPr>
        <w:t xml:space="preserve"> как на качестве, так и на себестоимости  продукции.</w:t>
      </w:r>
    </w:p>
    <w:p w:rsidR="001A6FC0" w:rsidRPr="005419F9" w:rsidRDefault="001A6FC0" w:rsidP="001A6FC0">
      <w:pPr>
        <w:pStyle w:val="affffe"/>
        <w:ind w:firstLine="708"/>
        <w:rPr>
          <w:rStyle w:val="1ff2"/>
          <w:rFonts w:ascii="Times New Roman" w:hAnsi="Times New Roman" w:cs="Times New Roman"/>
          <w:b w:val="0"/>
          <w:sz w:val="24"/>
          <w:szCs w:val="24"/>
        </w:rPr>
      </w:pPr>
      <w:r w:rsidRPr="005419F9">
        <w:rPr>
          <w:rStyle w:val="1ff2"/>
          <w:rFonts w:ascii="Times New Roman" w:hAnsi="Times New Roman" w:cs="Times New Roman"/>
          <w:b w:val="0"/>
          <w:sz w:val="24"/>
          <w:szCs w:val="24"/>
        </w:rPr>
        <w:t xml:space="preserve">В Кингисеппе зарегистрировано относительно </w:t>
      </w:r>
      <w:r>
        <w:rPr>
          <w:rStyle w:val="1ff2"/>
          <w:rFonts w:ascii="Times New Roman" w:hAnsi="Times New Roman" w:cs="Times New Roman"/>
          <w:b w:val="0"/>
          <w:sz w:val="24"/>
          <w:szCs w:val="24"/>
        </w:rPr>
        <w:t xml:space="preserve">не </w:t>
      </w:r>
      <w:r w:rsidRPr="005419F9">
        <w:rPr>
          <w:rStyle w:val="1ff2"/>
          <w:rFonts w:ascii="Times New Roman" w:hAnsi="Times New Roman" w:cs="Times New Roman"/>
          <w:b w:val="0"/>
          <w:sz w:val="24"/>
          <w:szCs w:val="24"/>
        </w:rPr>
        <w:t>большое количество повреждений на километр сети. Типичные повреждения в смотровых камерах связаны с коррозией  трубопроводов в местах соединения с задвижками или ответвлениями (пожарные гидранты) и выдавливание прокладок вследствие коррозии болтовых соединений.</w:t>
      </w:r>
    </w:p>
    <w:p w:rsidR="001A6FC0" w:rsidRPr="005419F9" w:rsidRDefault="001A6FC0" w:rsidP="001A6FC0">
      <w:pPr>
        <w:pStyle w:val="affffe"/>
        <w:ind w:firstLine="708"/>
        <w:rPr>
          <w:rStyle w:val="1ff2"/>
          <w:rFonts w:ascii="Times New Roman" w:hAnsi="Times New Roman" w:cs="Times New Roman"/>
          <w:b w:val="0"/>
          <w:sz w:val="24"/>
          <w:szCs w:val="24"/>
        </w:rPr>
      </w:pPr>
      <w:r>
        <w:rPr>
          <w:rStyle w:val="1ff2"/>
          <w:rFonts w:ascii="Times New Roman" w:hAnsi="Times New Roman" w:cs="Times New Roman"/>
          <w:b w:val="0"/>
          <w:sz w:val="24"/>
          <w:szCs w:val="24"/>
        </w:rPr>
        <w:t xml:space="preserve"> </w:t>
      </w:r>
      <w:r w:rsidRPr="005419F9">
        <w:rPr>
          <w:rStyle w:val="1ff2"/>
          <w:rFonts w:ascii="Times New Roman" w:hAnsi="Times New Roman" w:cs="Times New Roman"/>
          <w:b w:val="0"/>
          <w:sz w:val="24"/>
          <w:szCs w:val="24"/>
        </w:rPr>
        <w:t>Другой показатель</w:t>
      </w:r>
      <w:r>
        <w:rPr>
          <w:rStyle w:val="1ff2"/>
          <w:rFonts w:ascii="Times New Roman" w:hAnsi="Times New Roman" w:cs="Times New Roman"/>
          <w:b w:val="0"/>
          <w:sz w:val="24"/>
          <w:szCs w:val="24"/>
        </w:rPr>
        <w:t xml:space="preserve"> эффективности  системы водоснабжения </w:t>
      </w:r>
      <w:r w:rsidRPr="005419F9">
        <w:rPr>
          <w:rStyle w:val="1ff2"/>
          <w:rFonts w:ascii="Times New Roman" w:hAnsi="Times New Roman" w:cs="Times New Roman"/>
          <w:b w:val="0"/>
          <w:sz w:val="24"/>
          <w:szCs w:val="24"/>
        </w:rPr>
        <w:t>-</w:t>
      </w:r>
      <w:r>
        <w:rPr>
          <w:rStyle w:val="1ff2"/>
          <w:rFonts w:ascii="Times New Roman" w:hAnsi="Times New Roman" w:cs="Times New Roman"/>
          <w:b w:val="0"/>
          <w:sz w:val="24"/>
          <w:szCs w:val="24"/>
        </w:rPr>
        <w:t xml:space="preserve"> </w:t>
      </w:r>
      <w:r w:rsidRPr="005419F9">
        <w:rPr>
          <w:rStyle w:val="1ff2"/>
          <w:rFonts w:ascii="Times New Roman" w:hAnsi="Times New Roman" w:cs="Times New Roman"/>
          <w:b w:val="0"/>
          <w:sz w:val="24"/>
          <w:szCs w:val="24"/>
        </w:rPr>
        <w:t>уровень потерь (некоммерческие  расходы воды) на километр трубопроводов. Этот показатель в Кингисеппе также высок. (1,1 л/с/км при протяженности сети 105,6 км). Распределительные сети находятся в относительно плохом состоянии. Наиболее проблемными являются стальные трубопроводы. В целом трубопроводы малых диаметров (до Ду 150мм) находятся в лучшем состоянии, чем  трубопроводы Ду более 150мм.</w:t>
      </w:r>
      <w:r>
        <w:rPr>
          <w:rStyle w:val="1ff2"/>
          <w:rFonts w:ascii="Times New Roman" w:hAnsi="Times New Roman" w:cs="Times New Roman"/>
          <w:b w:val="0"/>
          <w:sz w:val="24"/>
          <w:szCs w:val="24"/>
        </w:rPr>
        <w:t xml:space="preserve">  </w:t>
      </w:r>
      <w:r w:rsidRPr="005419F9">
        <w:rPr>
          <w:rStyle w:val="1ff2"/>
          <w:rFonts w:ascii="Times New Roman" w:hAnsi="Times New Roman" w:cs="Times New Roman"/>
          <w:b w:val="0"/>
          <w:sz w:val="24"/>
          <w:szCs w:val="24"/>
        </w:rPr>
        <w:t>Ремонт сетей производится небольшими участками до 5 метров, редко участками вдоль одного квартала (ул. Ковалевского, Ф 200 мм, ул. Воровского,  вдоль мкр. 1, Ф 200мм).</w:t>
      </w:r>
    </w:p>
    <w:p w:rsidR="001A6FC0" w:rsidRPr="005419F9" w:rsidRDefault="001A6FC0" w:rsidP="001A6FC0">
      <w:pPr>
        <w:pStyle w:val="affffe"/>
        <w:ind w:firstLine="708"/>
        <w:rPr>
          <w:rStyle w:val="1ff2"/>
          <w:rFonts w:ascii="Times New Roman" w:hAnsi="Times New Roman" w:cs="Times New Roman"/>
          <w:b w:val="0"/>
          <w:bCs w:val="0"/>
          <w:sz w:val="24"/>
          <w:szCs w:val="24"/>
        </w:rPr>
      </w:pPr>
    </w:p>
    <w:p w:rsidR="001A6FC0" w:rsidRPr="00866430" w:rsidRDefault="001A6FC0" w:rsidP="001A6FC0">
      <w:pPr>
        <w:pStyle w:val="affffe"/>
        <w:ind w:firstLine="708"/>
        <w:rPr>
          <w:rStyle w:val="1ff2"/>
          <w:rFonts w:ascii="Times New Roman" w:hAnsi="Times New Roman" w:cs="Times New Roman"/>
          <w:bCs w:val="0"/>
          <w:sz w:val="24"/>
          <w:szCs w:val="24"/>
        </w:rPr>
      </w:pPr>
      <w:r>
        <w:rPr>
          <w:rStyle w:val="1ff2"/>
          <w:rFonts w:ascii="Times New Roman" w:hAnsi="Times New Roman" w:cs="Times New Roman"/>
          <w:bCs w:val="0"/>
          <w:sz w:val="24"/>
          <w:szCs w:val="24"/>
        </w:rPr>
        <w:t>1</w:t>
      </w:r>
      <w:r w:rsidRPr="00866430">
        <w:rPr>
          <w:rStyle w:val="1ff2"/>
          <w:rFonts w:ascii="Times New Roman" w:hAnsi="Times New Roman" w:cs="Times New Roman"/>
          <w:bCs w:val="0"/>
          <w:sz w:val="24"/>
          <w:szCs w:val="24"/>
        </w:rPr>
        <w:t>3.1.3. Перспективное развитие систем водоснабжения</w:t>
      </w:r>
    </w:p>
    <w:p w:rsidR="001A6FC0" w:rsidRPr="00866430" w:rsidRDefault="001A6FC0" w:rsidP="001A6FC0">
      <w:pPr>
        <w:pStyle w:val="affffe"/>
        <w:ind w:firstLine="708"/>
        <w:rPr>
          <w:rStyle w:val="1ff2"/>
          <w:rFonts w:ascii="Times New Roman" w:hAnsi="Times New Roman" w:cs="Times New Roman"/>
          <w:b w:val="0"/>
          <w:sz w:val="24"/>
          <w:szCs w:val="24"/>
        </w:rPr>
      </w:pPr>
      <w:r>
        <w:rPr>
          <w:rStyle w:val="1ff2"/>
          <w:rFonts w:ascii="Times New Roman" w:hAnsi="Times New Roman" w:cs="Times New Roman"/>
          <w:b w:val="0"/>
          <w:sz w:val="24"/>
          <w:szCs w:val="24"/>
        </w:rPr>
        <w:t xml:space="preserve">Схемой водоснабжения предусматривается реконструкция существующих сетей и сооружений водоснабжения. </w:t>
      </w:r>
      <w:r w:rsidRPr="00866430">
        <w:rPr>
          <w:rStyle w:val="1ff2"/>
          <w:rFonts w:ascii="Times New Roman" w:hAnsi="Times New Roman" w:cs="Times New Roman"/>
          <w:b w:val="0"/>
          <w:sz w:val="24"/>
          <w:szCs w:val="24"/>
        </w:rPr>
        <w:t xml:space="preserve">Водоснабжение площадок нового строительства </w:t>
      </w:r>
      <w:r>
        <w:rPr>
          <w:rStyle w:val="1ff2"/>
          <w:rFonts w:ascii="Times New Roman" w:hAnsi="Times New Roman" w:cs="Times New Roman"/>
          <w:b w:val="0"/>
          <w:sz w:val="24"/>
          <w:szCs w:val="24"/>
        </w:rPr>
        <w:t xml:space="preserve">планируется </w:t>
      </w:r>
      <w:r w:rsidRPr="00866430">
        <w:rPr>
          <w:rStyle w:val="1ff2"/>
          <w:rFonts w:ascii="Times New Roman" w:hAnsi="Times New Roman" w:cs="Times New Roman"/>
          <w:b w:val="0"/>
          <w:sz w:val="24"/>
          <w:szCs w:val="24"/>
        </w:rPr>
        <w:t>осуществля</w:t>
      </w:r>
      <w:r>
        <w:rPr>
          <w:rStyle w:val="1ff2"/>
          <w:rFonts w:ascii="Times New Roman" w:hAnsi="Times New Roman" w:cs="Times New Roman"/>
          <w:b w:val="0"/>
          <w:sz w:val="24"/>
          <w:szCs w:val="24"/>
        </w:rPr>
        <w:t xml:space="preserve">ть прокладкой новых водопроводных сетей </w:t>
      </w:r>
      <w:r w:rsidRPr="00866430">
        <w:rPr>
          <w:rStyle w:val="1ff2"/>
          <w:rFonts w:ascii="Times New Roman" w:hAnsi="Times New Roman" w:cs="Times New Roman"/>
          <w:b w:val="0"/>
          <w:sz w:val="24"/>
          <w:szCs w:val="24"/>
        </w:rPr>
        <w:t xml:space="preserve"> с подключением</w:t>
      </w:r>
      <w:r>
        <w:rPr>
          <w:rStyle w:val="1ff2"/>
          <w:rFonts w:ascii="Times New Roman" w:hAnsi="Times New Roman" w:cs="Times New Roman"/>
          <w:b w:val="0"/>
          <w:sz w:val="24"/>
          <w:szCs w:val="24"/>
        </w:rPr>
        <w:t xml:space="preserve"> их</w:t>
      </w:r>
      <w:r w:rsidRPr="00866430">
        <w:rPr>
          <w:rStyle w:val="1ff2"/>
          <w:rFonts w:ascii="Times New Roman" w:hAnsi="Times New Roman" w:cs="Times New Roman"/>
          <w:b w:val="0"/>
          <w:sz w:val="24"/>
          <w:szCs w:val="24"/>
        </w:rPr>
        <w:t xml:space="preserve"> к существующим сетям водопровода.</w:t>
      </w:r>
    </w:p>
    <w:p w:rsidR="001A6FC0" w:rsidRPr="00866430" w:rsidRDefault="001A6FC0" w:rsidP="001A6FC0">
      <w:pPr>
        <w:pStyle w:val="affffe"/>
        <w:ind w:firstLine="708"/>
        <w:rPr>
          <w:rStyle w:val="1ff2"/>
          <w:rFonts w:ascii="Times New Roman" w:hAnsi="Times New Roman" w:cs="Times New Roman"/>
          <w:b w:val="0"/>
          <w:sz w:val="24"/>
          <w:szCs w:val="24"/>
        </w:rPr>
      </w:pPr>
      <w:r w:rsidRPr="00866430">
        <w:rPr>
          <w:rStyle w:val="1ff2"/>
          <w:rFonts w:ascii="Times New Roman" w:hAnsi="Times New Roman" w:cs="Times New Roman"/>
          <w:b w:val="0"/>
          <w:sz w:val="24"/>
          <w:szCs w:val="24"/>
        </w:rPr>
        <w:t>Водопроводная сеть проектируется кольцевой, с установкой на ней пожарных гидрантов.</w:t>
      </w:r>
    </w:p>
    <w:p w:rsidR="001A6FC0" w:rsidRPr="00866430" w:rsidRDefault="001A6FC0" w:rsidP="001A6FC0">
      <w:pPr>
        <w:pStyle w:val="affffe"/>
        <w:ind w:firstLine="708"/>
        <w:rPr>
          <w:rStyle w:val="1ff2"/>
          <w:rFonts w:ascii="Times New Roman" w:hAnsi="Times New Roman" w:cs="Times New Roman"/>
          <w:b w:val="0"/>
          <w:sz w:val="24"/>
          <w:szCs w:val="24"/>
        </w:rPr>
      </w:pPr>
      <w:r>
        <w:rPr>
          <w:rStyle w:val="1ff2"/>
          <w:rFonts w:ascii="Times New Roman" w:hAnsi="Times New Roman" w:cs="Times New Roman"/>
          <w:b w:val="0"/>
          <w:sz w:val="24"/>
          <w:szCs w:val="24"/>
        </w:rPr>
        <w:lastRenderedPageBreak/>
        <w:t>Предлагается</w:t>
      </w:r>
      <w:r w:rsidRPr="00866430">
        <w:rPr>
          <w:rStyle w:val="1ff2"/>
          <w:rFonts w:ascii="Times New Roman" w:hAnsi="Times New Roman" w:cs="Times New Roman"/>
          <w:b w:val="0"/>
          <w:sz w:val="24"/>
          <w:szCs w:val="24"/>
        </w:rPr>
        <w:t xml:space="preserve"> сохранить существующее местоположение  водозабора, при условии организации ЗСО первого, второго, третьего поясов ЗСО и использовании интенсивного метода очистки речной воды. При невозможности реализации данного решения в генплане предусматривается резерв территории для размещения нового городского водозабора.</w:t>
      </w:r>
    </w:p>
    <w:p w:rsidR="001A6FC0" w:rsidRPr="00866430" w:rsidRDefault="001A6FC0" w:rsidP="001A6FC0">
      <w:pPr>
        <w:pStyle w:val="affffe"/>
        <w:ind w:firstLine="708"/>
        <w:rPr>
          <w:rStyle w:val="1ff2"/>
          <w:rFonts w:ascii="Times New Roman" w:hAnsi="Times New Roman" w:cs="Times New Roman"/>
          <w:b w:val="0"/>
          <w:sz w:val="24"/>
          <w:szCs w:val="24"/>
        </w:rPr>
      </w:pPr>
      <w:r w:rsidRPr="00866430">
        <w:rPr>
          <w:rStyle w:val="1ff2"/>
          <w:rFonts w:ascii="Times New Roman" w:hAnsi="Times New Roman" w:cs="Times New Roman"/>
          <w:b w:val="0"/>
          <w:sz w:val="24"/>
          <w:szCs w:val="24"/>
        </w:rPr>
        <w:t xml:space="preserve">Для </w:t>
      </w:r>
      <w:r>
        <w:rPr>
          <w:rStyle w:val="1ff2"/>
          <w:rFonts w:ascii="Times New Roman" w:hAnsi="Times New Roman" w:cs="Times New Roman"/>
          <w:b w:val="0"/>
          <w:sz w:val="24"/>
          <w:szCs w:val="24"/>
        </w:rPr>
        <w:t xml:space="preserve"> существующих </w:t>
      </w:r>
      <w:r w:rsidRPr="00866430">
        <w:rPr>
          <w:rStyle w:val="1ff2"/>
          <w:rFonts w:ascii="Times New Roman" w:hAnsi="Times New Roman" w:cs="Times New Roman"/>
          <w:b w:val="0"/>
          <w:sz w:val="24"/>
          <w:szCs w:val="24"/>
        </w:rPr>
        <w:t>территорий дачных и садоводческих объединений</w:t>
      </w:r>
      <w:r>
        <w:rPr>
          <w:rStyle w:val="1ff2"/>
          <w:rFonts w:ascii="Times New Roman" w:hAnsi="Times New Roman" w:cs="Times New Roman"/>
          <w:b w:val="0"/>
          <w:sz w:val="24"/>
          <w:szCs w:val="24"/>
        </w:rPr>
        <w:t>, индивидуальной  и многоквартирной застройки</w:t>
      </w:r>
      <w:r w:rsidRPr="00866430">
        <w:rPr>
          <w:rStyle w:val="1ff2"/>
          <w:rFonts w:ascii="Times New Roman" w:hAnsi="Times New Roman" w:cs="Times New Roman"/>
          <w:b w:val="0"/>
          <w:sz w:val="24"/>
          <w:szCs w:val="24"/>
        </w:rPr>
        <w:t xml:space="preserve"> водоснабжение сохраняется от существующих источников.</w:t>
      </w:r>
    </w:p>
    <w:p w:rsidR="001A6FC0" w:rsidRPr="00866430" w:rsidRDefault="001A6FC0" w:rsidP="001A6FC0">
      <w:pPr>
        <w:pStyle w:val="affffe"/>
        <w:ind w:firstLine="708"/>
        <w:rPr>
          <w:rStyle w:val="1ff2"/>
          <w:rFonts w:ascii="Times New Roman" w:hAnsi="Times New Roman" w:cs="Times New Roman"/>
          <w:b w:val="0"/>
          <w:sz w:val="24"/>
          <w:szCs w:val="24"/>
        </w:rPr>
      </w:pPr>
      <w:r w:rsidRPr="00866430">
        <w:rPr>
          <w:rStyle w:val="1ff2"/>
          <w:rFonts w:ascii="Times New Roman" w:hAnsi="Times New Roman" w:cs="Times New Roman"/>
          <w:b w:val="0"/>
          <w:sz w:val="24"/>
          <w:szCs w:val="24"/>
        </w:rPr>
        <w:t xml:space="preserve">Для обеспечения населения доброкачественной питьевой водой в </w:t>
      </w:r>
      <w:r>
        <w:rPr>
          <w:rStyle w:val="1ff2"/>
          <w:rFonts w:ascii="Times New Roman" w:hAnsi="Times New Roman" w:cs="Times New Roman"/>
          <w:b w:val="0"/>
          <w:sz w:val="24"/>
          <w:szCs w:val="24"/>
        </w:rPr>
        <w:t>первую очередь</w:t>
      </w:r>
      <w:r w:rsidRPr="00866430">
        <w:rPr>
          <w:rStyle w:val="1ff2"/>
          <w:rFonts w:ascii="Times New Roman" w:hAnsi="Times New Roman" w:cs="Times New Roman"/>
          <w:b w:val="0"/>
          <w:sz w:val="24"/>
          <w:szCs w:val="24"/>
        </w:rPr>
        <w:t xml:space="preserve"> необходимы следующие мероприятия:</w:t>
      </w:r>
    </w:p>
    <w:p w:rsidR="001A6FC0" w:rsidRPr="00866430" w:rsidRDefault="001A6FC0" w:rsidP="001A6FC0">
      <w:pPr>
        <w:pStyle w:val="affffe"/>
        <w:ind w:firstLine="708"/>
        <w:rPr>
          <w:rStyle w:val="1ff2"/>
          <w:rFonts w:ascii="Times New Roman" w:hAnsi="Times New Roman" w:cs="Times New Roman"/>
          <w:b w:val="0"/>
          <w:sz w:val="24"/>
          <w:szCs w:val="24"/>
        </w:rPr>
      </w:pPr>
      <w:r>
        <w:rPr>
          <w:rStyle w:val="1ff2"/>
          <w:rFonts w:ascii="Times New Roman" w:hAnsi="Times New Roman" w:cs="Times New Roman"/>
          <w:b w:val="0"/>
          <w:sz w:val="24"/>
          <w:szCs w:val="24"/>
        </w:rPr>
        <w:t>-</w:t>
      </w:r>
      <w:r w:rsidRPr="00866430">
        <w:rPr>
          <w:rStyle w:val="1ff2"/>
          <w:rFonts w:ascii="Times New Roman" w:hAnsi="Times New Roman" w:cs="Times New Roman"/>
          <w:b w:val="0"/>
          <w:sz w:val="24"/>
          <w:szCs w:val="24"/>
        </w:rPr>
        <w:t>установить системы частотного регулирования на наиболее энергоемкие объекты;</w:t>
      </w:r>
    </w:p>
    <w:p w:rsidR="001A6FC0" w:rsidRPr="00866430" w:rsidRDefault="001A6FC0" w:rsidP="001A6FC0">
      <w:pPr>
        <w:pStyle w:val="affffe"/>
        <w:ind w:firstLine="708"/>
        <w:rPr>
          <w:rStyle w:val="1ff2"/>
          <w:rFonts w:ascii="Times New Roman" w:hAnsi="Times New Roman" w:cs="Times New Roman"/>
          <w:b w:val="0"/>
          <w:sz w:val="24"/>
          <w:szCs w:val="24"/>
        </w:rPr>
      </w:pPr>
      <w:r>
        <w:rPr>
          <w:rStyle w:val="1ff2"/>
          <w:rFonts w:ascii="Times New Roman" w:hAnsi="Times New Roman" w:cs="Times New Roman"/>
          <w:b w:val="0"/>
          <w:sz w:val="24"/>
          <w:szCs w:val="24"/>
        </w:rPr>
        <w:t>-</w:t>
      </w:r>
      <w:r w:rsidRPr="00866430">
        <w:rPr>
          <w:rStyle w:val="1ff2"/>
          <w:rFonts w:ascii="Times New Roman" w:hAnsi="Times New Roman" w:cs="Times New Roman"/>
          <w:b w:val="0"/>
          <w:sz w:val="24"/>
          <w:szCs w:val="24"/>
        </w:rPr>
        <w:t>выполнить ПИР по реконструкции ВОС г. Кингисеппа;</w:t>
      </w:r>
    </w:p>
    <w:p w:rsidR="001A6FC0" w:rsidRPr="00866430" w:rsidRDefault="001A6FC0" w:rsidP="001A6FC0">
      <w:pPr>
        <w:pStyle w:val="affffe"/>
        <w:ind w:firstLine="708"/>
        <w:rPr>
          <w:rStyle w:val="1ff2"/>
          <w:rFonts w:ascii="Times New Roman" w:hAnsi="Times New Roman" w:cs="Times New Roman"/>
          <w:b w:val="0"/>
          <w:sz w:val="24"/>
          <w:szCs w:val="24"/>
        </w:rPr>
      </w:pPr>
      <w:r>
        <w:rPr>
          <w:rStyle w:val="1ff2"/>
          <w:rFonts w:ascii="Times New Roman" w:hAnsi="Times New Roman" w:cs="Times New Roman"/>
          <w:b w:val="0"/>
          <w:sz w:val="24"/>
          <w:szCs w:val="24"/>
        </w:rPr>
        <w:t>-</w:t>
      </w:r>
      <w:r w:rsidRPr="00866430">
        <w:rPr>
          <w:rStyle w:val="1ff2"/>
          <w:rFonts w:ascii="Times New Roman" w:hAnsi="Times New Roman" w:cs="Times New Roman"/>
          <w:b w:val="0"/>
          <w:sz w:val="24"/>
          <w:szCs w:val="24"/>
        </w:rPr>
        <w:t>построить сооружения первой ступени очистки воды на ВОС;</w:t>
      </w:r>
    </w:p>
    <w:p w:rsidR="001A6FC0" w:rsidRPr="00866430" w:rsidRDefault="001A6FC0" w:rsidP="001A6FC0">
      <w:pPr>
        <w:pStyle w:val="affffe"/>
        <w:ind w:firstLine="708"/>
        <w:rPr>
          <w:rStyle w:val="1ff2"/>
          <w:rFonts w:ascii="Times New Roman" w:hAnsi="Times New Roman" w:cs="Times New Roman"/>
          <w:b w:val="0"/>
          <w:sz w:val="24"/>
          <w:szCs w:val="24"/>
        </w:rPr>
      </w:pPr>
      <w:r>
        <w:rPr>
          <w:rStyle w:val="1ff2"/>
          <w:rFonts w:ascii="Times New Roman" w:hAnsi="Times New Roman" w:cs="Times New Roman"/>
          <w:b w:val="0"/>
          <w:sz w:val="24"/>
          <w:szCs w:val="24"/>
        </w:rPr>
        <w:t>-</w:t>
      </w:r>
      <w:r w:rsidRPr="00866430">
        <w:rPr>
          <w:rStyle w:val="1ff2"/>
          <w:rFonts w:ascii="Times New Roman" w:hAnsi="Times New Roman" w:cs="Times New Roman"/>
          <w:b w:val="0"/>
          <w:sz w:val="24"/>
          <w:szCs w:val="24"/>
        </w:rPr>
        <w:t>ввести в эксплуатацию новые и отремонтировать действующие скважины;</w:t>
      </w:r>
    </w:p>
    <w:p w:rsidR="001A6FC0" w:rsidRPr="00866430" w:rsidRDefault="001A6FC0" w:rsidP="001A6FC0">
      <w:pPr>
        <w:pStyle w:val="affffe"/>
        <w:ind w:firstLine="708"/>
        <w:rPr>
          <w:rStyle w:val="1ff2"/>
          <w:rFonts w:ascii="Times New Roman" w:hAnsi="Times New Roman" w:cs="Times New Roman"/>
          <w:b w:val="0"/>
          <w:sz w:val="24"/>
          <w:szCs w:val="24"/>
        </w:rPr>
      </w:pPr>
      <w:r>
        <w:rPr>
          <w:rStyle w:val="1ff2"/>
          <w:rFonts w:ascii="Times New Roman" w:hAnsi="Times New Roman" w:cs="Times New Roman"/>
          <w:b w:val="0"/>
          <w:sz w:val="24"/>
          <w:szCs w:val="24"/>
        </w:rPr>
        <w:t>-</w:t>
      </w:r>
      <w:r w:rsidRPr="00866430">
        <w:rPr>
          <w:rStyle w:val="1ff2"/>
          <w:rFonts w:ascii="Times New Roman" w:hAnsi="Times New Roman" w:cs="Times New Roman"/>
          <w:b w:val="0"/>
          <w:sz w:val="24"/>
          <w:szCs w:val="24"/>
        </w:rPr>
        <w:t xml:space="preserve">обустроить зоны санитарной охраны сетей и сооружений водопровода; </w:t>
      </w:r>
    </w:p>
    <w:p w:rsidR="001A6FC0" w:rsidRPr="00866430" w:rsidRDefault="001A6FC0" w:rsidP="001A6FC0">
      <w:pPr>
        <w:pStyle w:val="affffe"/>
        <w:ind w:firstLine="708"/>
        <w:rPr>
          <w:rStyle w:val="1ff2"/>
          <w:rFonts w:ascii="Times New Roman" w:hAnsi="Times New Roman" w:cs="Times New Roman"/>
          <w:b w:val="0"/>
          <w:sz w:val="24"/>
          <w:szCs w:val="24"/>
        </w:rPr>
      </w:pPr>
      <w:r>
        <w:rPr>
          <w:rStyle w:val="1ff2"/>
          <w:rFonts w:ascii="Times New Roman" w:hAnsi="Times New Roman" w:cs="Times New Roman"/>
          <w:b w:val="0"/>
          <w:sz w:val="24"/>
          <w:szCs w:val="24"/>
        </w:rPr>
        <w:t>-</w:t>
      </w:r>
      <w:r w:rsidRPr="00866430">
        <w:rPr>
          <w:rStyle w:val="1ff2"/>
          <w:rFonts w:ascii="Times New Roman" w:hAnsi="Times New Roman" w:cs="Times New Roman"/>
          <w:b w:val="0"/>
          <w:sz w:val="24"/>
          <w:szCs w:val="24"/>
        </w:rPr>
        <w:t>установить приборы учета расхода воды;</w:t>
      </w:r>
    </w:p>
    <w:p w:rsidR="001A6FC0" w:rsidRDefault="001A6FC0" w:rsidP="001A6FC0">
      <w:pPr>
        <w:pStyle w:val="affffe"/>
        <w:ind w:firstLine="708"/>
        <w:rPr>
          <w:rStyle w:val="1ff2"/>
          <w:rFonts w:ascii="Times New Roman" w:hAnsi="Times New Roman" w:cs="Times New Roman"/>
          <w:b w:val="0"/>
          <w:sz w:val="24"/>
          <w:szCs w:val="24"/>
        </w:rPr>
      </w:pPr>
      <w:r>
        <w:rPr>
          <w:rStyle w:val="1ff2"/>
          <w:rFonts w:ascii="Times New Roman" w:hAnsi="Times New Roman" w:cs="Times New Roman"/>
          <w:b w:val="0"/>
          <w:sz w:val="24"/>
          <w:szCs w:val="24"/>
        </w:rPr>
        <w:t>-</w:t>
      </w:r>
      <w:r w:rsidRPr="00866430">
        <w:rPr>
          <w:rStyle w:val="1ff2"/>
          <w:rFonts w:ascii="Times New Roman" w:hAnsi="Times New Roman" w:cs="Times New Roman"/>
          <w:b w:val="0"/>
          <w:sz w:val="24"/>
          <w:szCs w:val="24"/>
        </w:rPr>
        <w:t>переложить существующие магистральные водопроводы диаметром  500 мм от ВОС до пр. Карла Маркса и диаметром 300 мм, автоматизировать насосные станции подкачки.</w:t>
      </w:r>
    </w:p>
    <w:p w:rsidR="001A6FC0" w:rsidRDefault="001A6FC0" w:rsidP="001A6FC0">
      <w:pPr>
        <w:pStyle w:val="affffe"/>
        <w:ind w:firstLine="708"/>
        <w:rPr>
          <w:rStyle w:val="1ff2"/>
          <w:rFonts w:ascii="Times New Roman" w:hAnsi="Times New Roman" w:cs="Times New Roman"/>
          <w:b w:val="0"/>
          <w:sz w:val="24"/>
          <w:szCs w:val="24"/>
        </w:rPr>
      </w:pPr>
      <w:r w:rsidRPr="00B80439">
        <w:rPr>
          <w:rStyle w:val="1ff2"/>
          <w:rFonts w:ascii="Times New Roman" w:hAnsi="Times New Roman" w:cs="Times New Roman"/>
          <w:b w:val="0"/>
          <w:sz w:val="24"/>
          <w:szCs w:val="24"/>
        </w:rPr>
        <w:t xml:space="preserve">При расчете перспективного баланса водоснабжения  учтена информация из схем теплоснабжения о переводе на закрытую схему присоединения системы ГВС. Ниже в таблице </w:t>
      </w:r>
      <w:r w:rsidR="00637F6D">
        <w:rPr>
          <w:rStyle w:val="1ff2"/>
          <w:rFonts w:ascii="Times New Roman" w:hAnsi="Times New Roman" w:cs="Times New Roman"/>
          <w:b w:val="0"/>
          <w:sz w:val="24"/>
          <w:szCs w:val="24"/>
        </w:rPr>
        <w:t xml:space="preserve">13.4 </w:t>
      </w:r>
      <w:r w:rsidRPr="00B80439">
        <w:rPr>
          <w:rStyle w:val="1ff2"/>
          <w:rFonts w:ascii="Times New Roman" w:hAnsi="Times New Roman" w:cs="Times New Roman"/>
          <w:b w:val="0"/>
          <w:sz w:val="24"/>
          <w:szCs w:val="24"/>
        </w:rPr>
        <w:t>приведены сроки и объемы потребления ГВС  с учетом перехода на закрытую схему.</w:t>
      </w:r>
    </w:p>
    <w:p w:rsidR="001A6FC0" w:rsidRPr="00B80439" w:rsidRDefault="001A6FC0" w:rsidP="001A6FC0">
      <w:pPr>
        <w:pStyle w:val="affffe"/>
        <w:ind w:firstLine="708"/>
        <w:jc w:val="right"/>
        <w:rPr>
          <w:rStyle w:val="1ff2"/>
          <w:rFonts w:ascii="Times New Roman" w:hAnsi="Times New Roman" w:cs="Times New Roman"/>
          <w:bCs w:val="0"/>
          <w:sz w:val="24"/>
          <w:szCs w:val="24"/>
        </w:rPr>
      </w:pPr>
      <w:r w:rsidRPr="00B80439">
        <w:rPr>
          <w:rStyle w:val="1ff2"/>
          <w:rFonts w:ascii="Times New Roman" w:hAnsi="Times New Roman" w:cs="Times New Roman"/>
          <w:sz w:val="24"/>
          <w:szCs w:val="24"/>
        </w:rPr>
        <w:t>Таблица 13.</w:t>
      </w:r>
      <w:r w:rsidR="00637F6D">
        <w:rPr>
          <w:rStyle w:val="1ff2"/>
          <w:rFonts w:ascii="Times New Roman" w:hAnsi="Times New Roman" w:cs="Times New Roman"/>
          <w:sz w:val="24"/>
          <w:szCs w:val="24"/>
        </w:rPr>
        <w:t>4</w:t>
      </w:r>
    </w:p>
    <w:p w:rsidR="001A6FC0" w:rsidRDefault="001A6FC0" w:rsidP="001A6FC0">
      <w:pPr>
        <w:pStyle w:val="affffe"/>
        <w:ind w:firstLine="708"/>
        <w:jc w:val="center"/>
        <w:rPr>
          <w:rStyle w:val="1ff2"/>
          <w:rFonts w:ascii="Times New Roman" w:hAnsi="Times New Roman" w:cs="Times New Roman"/>
          <w:sz w:val="24"/>
          <w:szCs w:val="24"/>
        </w:rPr>
      </w:pPr>
      <w:r>
        <w:rPr>
          <w:rStyle w:val="1ff2"/>
          <w:rFonts w:ascii="Times New Roman" w:hAnsi="Times New Roman" w:cs="Times New Roman"/>
          <w:sz w:val="24"/>
          <w:szCs w:val="24"/>
        </w:rPr>
        <w:t xml:space="preserve">Балансы </w:t>
      </w:r>
      <w:r w:rsidRPr="001A6FC0">
        <w:rPr>
          <w:rStyle w:val="1ff2"/>
          <w:rFonts w:ascii="Times New Roman" w:hAnsi="Times New Roman" w:cs="Times New Roman"/>
          <w:sz w:val="24"/>
          <w:szCs w:val="24"/>
        </w:rPr>
        <w:t>водопотребления ХВС</w:t>
      </w:r>
      <w:r>
        <w:rPr>
          <w:rStyle w:val="1ff2"/>
          <w:rFonts w:ascii="Times New Roman" w:hAnsi="Times New Roman" w:cs="Times New Roman"/>
          <w:sz w:val="24"/>
          <w:szCs w:val="24"/>
        </w:rPr>
        <w:t xml:space="preserve"> </w:t>
      </w:r>
    </w:p>
    <w:p w:rsidR="001A6FC0" w:rsidRPr="001A6FC0" w:rsidRDefault="001A6FC0" w:rsidP="001A6FC0">
      <w:pPr>
        <w:pStyle w:val="affffe"/>
        <w:ind w:firstLine="708"/>
        <w:jc w:val="center"/>
        <w:rPr>
          <w:rStyle w:val="1ff2"/>
          <w:rFonts w:ascii="Times New Roman" w:hAnsi="Times New Roman" w:cs="Times New Roman"/>
          <w:sz w:val="24"/>
          <w:szCs w:val="24"/>
        </w:rPr>
      </w:pPr>
      <w:r w:rsidRPr="001A6FC0">
        <w:rPr>
          <w:rStyle w:val="1ff2"/>
          <w:rFonts w:ascii="Times New Roman" w:hAnsi="Times New Roman" w:cs="Times New Roman"/>
          <w:sz w:val="24"/>
          <w:szCs w:val="24"/>
        </w:rPr>
        <w:t xml:space="preserve">(источник: </w:t>
      </w:r>
      <w:r>
        <w:rPr>
          <w:rStyle w:val="1ff2"/>
          <w:rFonts w:ascii="Times New Roman" w:hAnsi="Times New Roman" w:cs="Times New Roman"/>
          <w:sz w:val="24"/>
          <w:szCs w:val="24"/>
        </w:rPr>
        <w:t xml:space="preserve">таблица 33 </w:t>
      </w:r>
      <w:r w:rsidRPr="001A6FC0">
        <w:rPr>
          <w:rStyle w:val="1ff2"/>
          <w:rFonts w:ascii="Times New Roman" w:hAnsi="Times New Roman" w:cs="Times New Roman"/>
          <w:sz w:val="24"/>
          <w:szCs w:val="24"/>
        </w:rPr>
        <w:t>из Схемы  водоснабжения МО «Кингисеппское городское поселение)</w:t>
      </w:r>
    </w:p>
    <w:tbl>
      <w:tblPr>
        <w:tblW w:w="9542" w:type="dxa"/>
        <w:jc w:val="center"/>
        <w:tblLayout w:type="fixed"/>
        <w:tblCellMar>
          <w:left w:w="0" w:type="dxa"/>
          <w:right w:w="0" w:type="dxa"/>
        </w:tblCellMar>
        <w:tblLook w:val="0000" w:firstRow="0" w:lastRow="0" w:firstColumn="0" w:lastColumn="0" w:noHBand="0" w:noVBand="0"/>
      </w:tblPr>
      <w:tblGrid>
        <w:gridCol w:w="2592"/>
        <w:gridCol w:w="1284"/>
        <w:gridCol w:w="2971"/>
        <w:gridCol w:w="2695"/>
      </w:tblGrid>
      <w:tr w:rsidR="001A6FC0" w:rsidRPr="00387A7B" w:rsidTr="00033A13">
        <w:trPr>
          <w:trHeight w:hRule="exact" w:val="1072"/>
          <w:jc w:val="center"/>
        </w:trPr>
        <w:tc>
          <w:tcPr>
            <w:tcW w:w="2592" w:type="dxa"/>
            <w:vMerge w:val="restart"/>
            <w:tcBorders>
              <w:top w:val="single" w:sz="4" w:space="0" w:color="auto"/>
              <w:left w:val="single" w:sz="4" w:space="0" w:color="auto"/>
              <w:right w:val="nil"/>
            </w:tcBorders>
            <w:shd w:val="clear" w:color="auto" w:fill="FFFFFF"/>
          </w:tcPr>
          <w:p w:rsidR="001A6FC0" w:rsidRPr="004A670F" w:rsidRDefault="001A6FC0" w:rsidP="00033A13">
            <w:pPr>
              <w:jc w:val="center"/>
              <w:rPr>
                <w:b/>
                <w:sz w:val="20"/>
                <w:szCs w:val="20"/>
              </w:rPr>
            </w:pPr>
            <w:r w:rsidRPr="004A670F">
              <w:rPr>
                <w:b/>
                <w:sz w:val="20"/>
                <w:szCs w:val="20"/>
              </w:rPr>
              <w:t>Потребитель</w:t>
            </w:r>
          </w:p>
        </w:tc>
        <w:tc>
          <w:tcPr>
            <w:tcW w:w="1284" w:type="dxa"/>
            <w:tcBorders>
              <w:top w:val="single" w:sz="4" w:space="0" w:color="auto"/>
              <w:left w:val="single" w:sz="4" w:space="0" w:color="auto"/>
              <w:bottom w:val="nil"/>
              <w:right w:val="nil"/>
            </w:tcBorders>
            <w:shd w:val="clear" w:color="auto" w:fill="FFFFFF"/>
          </w:tcPr>
          <w:p w:rsidR="001A6FC0" w:rsidRPr="004A670F" w:rsidRDefault="001A6FC0" w:rsidP="00033A13">
            <w:pPr>
              <w:pStyle w:val="a9"/>
              <w:spacing w:line="190" w:lineRule="exact"/>
              <w:jc w:val="center"/>
              <w:rPr>
                <w:rStyle w:val="95"/>
                <w:color w:val="000000"/>
                <w:sz w:val="20"/>
                <w:szCs w:val="20"/>
              </w:rPr>
            </w:pPr>
          </w:p>
          <w:p w:rsidR="001A6FC0" w:rsidRDefault="001A6FC0" w:rsidP="00033A13">
            <w:pPr>
              <w:pStyle w:val="a9"/>
              <w:spacing w:line="190" w:lineRule="exact"/>
              <w:jc w:val="center"/>
              <w:rPr>
                <w:rStyle w:val="95"/>
                <w:color w:val="000000"/>
                <w:sz w:val="20"/>
                <w:szCs w:val="20"/>
              </w:rPr>
            </w:pPr>
            <w:r w:rsidRPr="004A670F">
              <w:rPr>
                <w:rStyle w:val="95"/>
                <w:color w:val="000000"/>
                <w:sz w:val="20"/>
                <w:szCs w:val="20"/>
              </w:rPr>
              <w:t>2012</w:t>
            </w:r>
            <w:r>
              <w:rPr>
                <w:rStyle w:val="95"/>
                <w:color w:val="000000"/>
                <w:sz w:val="20"/>
                <w:szCs w:val="20"/>
              </w:rPr>
              <w:t xml:space="preserve"> год</w:t>
            </w:r>
          </w:p>
          <w:p w:rsidR="001A6FC0" w:rsidRPr="004A670F" w:rsidRDefault="001A6FC0" w:rsidP="00033A13">
            <w:pPr>
              <w:pStyle w:val="affffe"/>
              <w:jc w:val="center"/>
              <w:rPr>
                <w:b/>
                <w:sz w:val="20"/>
                <w:szCs w:val="20"/>
              </w:rPr>
            </w:pPr>
            <w:r w:rsidRPr="004A670F">
              <w:rPr>
                <w:rStyle w:val="95"/>
                <w:color w:val="000000"/>
                <w:sz w:val="20"/>
                <w:szCs w:val="20"/>
              </w:rPr>
              <w:t>Потребление</w:t>
            </w:r>
          </w:p>
          <w:p w:rsidR="001A6FC0" w:rsidRPr="004A670F" w:rsidRDefault="001A6FC0" w:rsidP="00033A13">
            <w:pPr>
              <w:pStyle w:val="affffe"/>
              <w:jc w:val="center"/>
              <w:rPr>
                <w:b/>
                <w:sz w:val="20"/>
                <w:szCs w:val="20"/>
              </w:rPr>
            </w:pPr>
            <w:r w:rsidRPr="004A670F">
              <w:rPr>
                <w:rStyle w:val="95"/>
                <w:color w:val="000000"/>
                <w:sz w:val="20"/>
                <w:szCs w:val="20"/>
              </w:rPr>
              <w:t>(продажи)</w:t>
            </w:r>
          </w:p>
          <w:p w:rsidR="001A6FC0" w:rsidRPr="004A670F" w:rsidRDefault="001A6FC0" w:rsidP="00033A13">
            <w:pPr>
              <w:pStyle w:val="a9"/>
              <w:spacing w:line="190" w:lineRule="exact"/>
              <w:jc w:val="center"/>
              <w:rPr>
                <w:b/>
                <w:sz w:val="20"/>
                <w:szCs w:val="20"/>
              </w:rPr>
            </w:pPr>
          </w:p>
        </w:tc>
        <w:tc>
          <w:tcPr>
            <w:tcW w:w="2971" w:type="dxa"/>
            <w:tcBorders>
              <w:top w:val="single" w:sz="4" w:space="0" w:color="auto"/>
              <w:left w:val="single" w:sz="4" w:space="0" w:color="auto"/>
              <w:bottom w:val="nil"/>
              <w:right w:val="single" w:sz="4" w:space="0" w:color="auto"/>
            </w:tcBorders>
            <w:shd w:val="clear" w:color="auto" w:fill="FFFFFF"/>
          </w:tcPr>
          <w:p w:rsidR="001A6FC0" w:rsidRPr="004A670F" w:rsidRDefault="001A6FC0" w:rsidP="00033A13">
            <w:pPr>
              <w:pStyle w:val="affffe"/>
              <w:jc w:val="center"/>
              <w:rPr>
                <w:rStyle w:val="95"/>
                <w:color w:val="000000"/>
                <w:sz w:val="20"/>
                <w:szCs w:val="20"/>
              </w:rPr>
            </w:pPr>
            <w:r w:rsidRPr="004A670F">
              <w:rPr>
                <w:b/>
                <w:sz w:val="20"/>
                <w:szCs w:val="20"/>
              </w:rPr>
              <w:t>2020</w:t>
            </w:r>
            <w:r>
              <w:rPr>
                <w:b/>
                <w:sz w:val="20"/>
                <w:szCs w:val="20"/>
              </w:rPr>
              <w:t xml:space="preserve"> год</w:t>
            </w:r>
          </w:p>
          <w:p w:rsidR="001A6FC0" w:rsidRPr="004A670F" w:rsidRDefault="001A6FC0" w:rsidP="00033A13">
            <w:pPr>
              <w:pStyle w:val="a9"/>
              <w:spacing w:line="190" w:lineRule="exact"/>
              <w:jc w:val="center"/>
              <w:rPr>
                <w:rStyle w:val="95"/>
                <w:color w:val="000000"/>
                <w:sz w:val="20"/>
                <w:szCs w:val="20"/>
              </w:rPr>
            </w:pPr>
            <w:r w:rsidRPr="004A670F">
              <w:rPr>
                <w:rStyle w:val="95"/>
                <w:color w:val="000000"/>
                <w:sz w:val="20"/>
                <w:szCs w:val="20"/>
              </w:rPr>
              <w:t>(</w:t>
            </w:r>
            <w:r>
              <w:rPr>
                <w:rStyle w:val="95"/>
                <w:color w:val="000000"/>
                <w:sz w:val="20"/>
                <w:szCs w:val="20"/>
              </w:rPr>
              <w:t>переход</w:t>
            </w:r>
            <w:r w:rsidRPr="004A670F">
              <w:rPr>
                <w:rStyle w:val="95"/>
                <w:color w:val="000000"/>
                <w:sz w:val="20"/>
                <w:szCs w:val="20"/>
              </w:rPr>
              <w:t xml:space="preserve"> частично на закрытую систему </w:t>
            </w:r>
            <w:r>
              <w:rPr>
                <w:rStyle w:val="95"/>
                <w:color w:val="000000"/>
                <w:sz w:val="20"/>
                <w:szCs w:val="20"/>
              </w:rPr>
              <w:t>ГВС с использованием теплообменников в ИТП</w:t>
            </w:r>
            <w:r w:rsidRPr="004A670F">
              <w:rPr>
                <w:rStyle w:val="95"/>
                <w:color w:val="000000"/>
                <w:sz w:val="20"/>
                <w:szCs w:val="20"/>
              </w:rPr>
              <w:t>)</w:t>
            </w:r>
          </w:p>
        </w:tc>
        <w:tc>
          <w:tcPr>
            <w:tcW w:w="2695" w:type="dxa"/>
            <w:tcBorders>
              <w:top w:val="single" w:sz="4" w:space="0" w:color="auto"/>
              <w:left w:val="single" w:sz="4" w:space="0" w:color="auto"/>
              <w:bottom w:val="nil"/>
              <w:right w:val="single" w:sz="4" w:space="0" w:color="auto"/>
            </w:tcBorders>
            <w:shd w:val="clear" w:color="auto" w:fill="FFFFFF"/>
          </w:tcPr>
          <w:p w:rsidR="001A6FC0" w:rsidRPr="004A670F" w:rsidRDefault="001A6FC0" w:rsidP="00033A13">
            <w:pPr>
              <w:pStyle w:val="a9"/>
              <w:spacing w:line="190" w:lineRule="exact"/>
              <w:jc w:val="center"/>
              <w:rPr>
                <w:rStyle w:val="95"/>
                <w:color w:val="000000"/>
                <w:sz w:val="20"/>
                <w:szCs w:val="20"/>
              </w:rPr>
            </w:pPr>
            <w:r w:rsidRPr="004A670F">
              <w:rPr>
                <w:rStyle w:val="95"/>
                <w:color w:val="000000"/>
                <w:sz w:val="20"/>
                <w:szCs w:val="20"/>
              </w:rPr>
              <w:t>2035</w:t>
            </w:r>
            <w:r>
              <w:rPr>
                <w:rStyle w:val="95"/>
                <w:color w:val="000000"/>
                <w:sz w:val="20"/>
                <w:szCs w:val="20"/>
              </w:rPr>
              <w:t xml:space="preserve"> год</w:t>
            </w:r>
          </w:p>
          <w:p w:rsidR="001A6FC0" w:rsidRPr="004A670F" w:rsidRDefault="001A6FC0" w:rsidP="00033A13">
            <w:pPr>
              <w:pStyle w:val="a9"/>
              <w:spacing w:line="190" w:lineRule="exact"/>
              <w:jc w:val="center"/>
              <w:rPr>
                <w:rStyle w:val="95"/>
                <w:color w:val="000000"/>
                <w:sz w:val="20"/>
                <w:szCs w:val="20"/>
              </w:rPr>
            </w:pPr>
            <w:r w:rsidRPr="004A670F">
              <w:rPr>
                <w:rStyle w:val="95"/>
                <w:color w:val="000000"/>
                <w:sz w:val="20"/>
                <w:szCs w:val="20"/>
              </w:rPr>
              <w:t>(</w:t>
            </w:r>
            <w:r>
              <w:rPr>
                <w:rStyle w:val="95"/>
                <w:color w:val="000000"/>
                <w:sz w:val="20"/>
                <w:szCs w:val="20"/>
              </w:rPr>
              <w:t>переход</w:t>
            </w:r>
            <w:r w:rsidRPr="004A670F">
              <w:rPr>
                <w:rStyle w:val="95"/>
                <w:color w:val="000000"/>
                <w:sz w:val="20"/>
                <w:szCs w:val="20"/>
              </w:rPr>
              <w:t xml:space="preserve">  на закрытую систему </w:t>
            </w:r>
            <w:r>
              <w:rPr>
                <w:rStyle w:val="95"/>
                <w:color w:val="000000"/>
                <w:sz w:val="20"/>
                <w:szCs w:val="20"/>
              </w:rPr>
              <w:t>ГВС с использованием теплообменников в ИТП</w:t>
            </w:r>
            <w:r w:rsidRPr="004A670F">
              <w:rPr>
                <w:rStyle w:val="95"/>
                <w:color w:val="000000"/>
                <w:sz w:val="20"/>
                <w:szCs w:val="20"/>
              </w:rPr>
              <w:t>)</w:t>
            </w:r>
          </w:p>
          <w:p w:rsidR="001A6FC0" w:rsidRPr="004A670F" w:rsidRDefault="001A6FC0" w:rsidP="00033A13">
            <w:pPr>
              <w:pStyle w:val="a9"/>
              <w:spacing w:line="190" w:lineRule="exact"/>
              <w:jc w:val="center"/>
              <w:rPr>
                <w:b/>
                <w:sz w:val="20"/>
                <w:szCs w:val="20"/>
              </w:rPr>
            </w:pPr>
          </w:p>
        </w:tc>
      </w:tr>
      <w:tr w:rsidR="001A6FC0" w:rsidRPr="00001019" w:rsidTr="00033A13">
        <w:trPr>
          <w:trHeight w:hRule="exact" w:val="289"/>
          <w:jc w:val="center"/>
        </w:trPr>
        <w:tc>
          <w:tcPr>
            <w:tcW w:w="2592" w:type="dxa"/>
            <w:vMerge/>
            <w:tcBorders>
              <w:left w:val="single" w:sz="4" w:space="0" w:color="auto"/>
              <w:bottom w:val="single" w:sz="4" w:space="0" w:color="auto"/>
              <w:right w:val="nil"/>
            </w:tcBorders>
            <w:shd w:val="clear" w:color="auto" w:fill="FFFFFF"/>
          </w:tcPr>
          <w:p w:rsidR="001A6FC0" w:rsidRPr="004A670F" w:rsidRDefault="001A6FC0" w:rsidP="00033A13">
            <w:pPr>
              <w:jc w:val="center"/>
              <w:rPr>
                <w:b/>
                <w:sz w:val="20"/>
                <w:szCs w:val="20"/>
              </w:rPr>
            </w:pPr>
          </w:p>
        </w:tc>
        <w:tc>
          <w:tcPr>
            <w:tcW w:w="1284" w:type="dxa"/>
            <w:tcBorders>
              <w:top w:val="single" w:sz="4" w:space="0" w:color="auto"/>
              <w:left w:val="single" w:sz="4" w:space="0" w:color="auto"/>
              <w:bottom w:val="single" w:sz="4" w:space="0" w:color="auto"/>
              <w:right w:val="nil"/>
            </w:tcBorders>
            <w:shd w:val="clear" w:color="auto" w:fill="FFFFFF"/>
          </w:tcPr>
          <w:p w:rsidR="001A6FC0" w:rsidRPr="004A670F" w:rsidRDefault="001A6FC0" w:rsidP="00033A13">
            <w:pPr>
              <w:pStyle w:val="affffe"/>
              <w:jc w:val="center"/>
              <w:rPr>
                <w:b/>
                <w:sz w:val="20"/>
                <w:szCs w:val="20"/>
              </w:rPr>
            </w:pPr>
            <w:r w:rsidRPr="004A670F">
              <w:rPr>
                <w:rStyle w:val="95"/>
                <w:color w:val="000000"/>
                <w:sz w:val="20"/>
                <w:szCs w:val="20"/>
              </w:rPr>
              <w:t>м</w:t>
            </w:r>
            <w:r w:rsidRPr="004A670F">
              <w:rPr>
                <w:rStyle w:val="95"/>
                <w:color w:val="000000"/>
                <w:sz w:val="20"/>
                <w:szCs w:val="20"/>
                <w:vertAlign w:val="superscript"/>
              </w:rPr>
              <w:t>3</w:t>
            </w:r>
            <w:r w:rsidRPr="004A670F">
              <w:rPr>
                <w:rStyle w:val="95"/>
                <w:color w:val="000000"/>
                <w:sz w:val="20"/>
                <w:szCs w:val="20"/>
              </w:rPr>
              <w:t>/год</w:t>
            </w:r>
          </w:p>
        </w:tc>
        <w:tc>
          <w:tcPr>
            <w:tcW w:w="2971" w:type="dxa"/>
            <w:tcBorders>
              <w:top w:val="single" w:sz="4" w:space="0" w:color="auto"/>
              <w:left w:val="single" w:sz="4" w:space="0" w:color="auto"/>
              <w:bottom w:val="single" w:sz="4" w:space="0" w:color="auto"/>
              <w:right w:val="single" w:sz="4" w:space="0" w:color="auto"/>
            </w:tcBorders>
            <w:shd w:val="clear" w:color="auto" w:fill="FFFFFF"/>
          </w:tcPr>
          <w:p w:rsidR="001A6FC0" w:rsidRPr="004A670F" w:rsidRDefault="001A6FC0" w:rsidP="00033A13">
            <w:pPr>
              <w:pStyle w:val="affffe"/>
              <w:jc w:val="center"/>
              <w:rPr>
                <w:rStyle w:val="95"/>
                <w:color w:val="000000"/>
                <w:sz w:val="20"/>
                <w:szCs w:val="20"/>
              </w:rPr>
            </w:pPr>
            <w:r w:rsidRPr="004A670F">
              <w:rPr>
                <w:rStyle w:val="95"/>
                <w:color w:val="000000"/>
                <w:sz w:val="20"/>
                <w:szCs w:val="20"/>
              </w:rPr>
              <w:t>м</w:t>
            </w:r>
            <w:r w:rsidRPr="004A670F">
              <w:rPr>
                <w:rStyle w:val="95"/>
                <w:color w:val="000000"/>
                <w:sz w:val="20"/>
                <w:szCs w:val="20"/>
                <w:vertAlign w:val="superscript"/>
              </w:rPr>
              <w:t>3</w:t>
            </w:r>
            <w:r w:rsidRPr="004A670F">
              <w:rPr>
                <w:rStyle w:val="95"/>
                <w:color w:val="000000"/>
                <w:sz w:val="20"/>
                <w:szCs w:val="20"/>
              </w:rPr>
              <w:t>/год</w:t>
            </w:r>
          </w:p>
        </w:tc>
        <w:tc>
          <w:tcPr>
            <w:tcW w:w="2695" w:type="dxa"/>
            <w:tcBorders>
              <w:top w:val="single" w:sz="4" w:space="0" w:color="auto"/>
              <w:left w:val="single" w:sz="4" w:space="0" w:color="auto"/>
              <w:bottom w:val="single" w:sz="4" w:space="0" w:color="auto"/>
              <w:right w:val="single" w:sz="4" w:space="0" w:color="auto"/>
            </w:tcBorders>
            <w:shd w:val="clear" w:color="auto" w:fill="FFFFFF"/>
          </w:tcPr>
          <w:p w:rsidR="001A6FC0" w:rsidRPr="004A670F" w:rsidRDefault="001A6FC0" w:rsidP="00033A13">
            <w:pPr>
              <w:pStyle w:val="affffe"/>
              <w:jc w:val="center"/>
              <w:rPr>
                <w:rStyle w:val="95"/>
                <w:color w:val="000000"/>
                <w:sz w:val="20"/>
                <w:szCs w:val="20"/>
              </w:rPr>
            </w:pPr>
            <w:r w:rsidRPr="004A670F">
              <w:rPr>
                <w:rStyle w:val="95"/>
                <w:color w:val="000000"/>
                <w:sz w:val="20"/>
                <w:szCs w:val="20"/>
              </w:rPr>
              <w:t>м</w:t>
            </w:r>
            <w:r w:rsidRPr="004A670F">
              <w:rPr>
                <w:rStyle w:val="95"/>
                <w:color w:val="000000"/>
                <w:sz w:val="20"/>
                <w:szCs w:val="20"/>
                <w:vertAlign w:val="superscript"/>
              </w:rPr>
              <w:t>3</w:t>
            </w:r>
            <w:r w:rsidRPr="004A670F">
              <w:rPr>
                <w:rStyle w:val="95"/>
                <w:color w:val="000000"/>
                <w:sz w:val="20"/>
                <w:szCs w:val="20"/>
              </w:rPr>
              <w:t>/год</w:t>
            </w:r>
          </w:p>
        </w:tc>
      </w:tr>
      <w:tr w:rsidR="001A6FC0" w:rsidRPr="00001019" w:rsidTr="00033A13">
        <w:trPr>
          <w:trHeight w:hRule="exact" w:val="704"/>
          <w:jc w:val="center"/>
        </w:trPr>
        <w:tc>
          <w:tcPr>
            <w:tcW w:w="2592" w:type="dxa"/>
            <w:tcBorders>
              <w:top w:val="single" w:sz="4" w:space="0" w:color="auto"/>
              <w:left w:val="single" w:sz="4" w:space="0" w:color="auto"/>
              <w:bottom w:val="single" w:sz="4" w:space="0" w:color="auto"/>
              <w:right w:val="nil"/>
            </w:tcBorders>
            <w:shd w:val="clear" w:color="auto" w:fill="FFFFFF"/>
          </w:tcPr>
          <w:p w:rsidR="001A6FC0" w:rsidRPr="00CA35F2" w:rsidRDefault="001A6FC0" w:rsidP="00033A13">
            <w:pPr>
              <w:pStyle w:val="affffe"/>
              <w:rPr>
                <w:rStyle w:val="95"/>
                <w:b w:val="0"/>
                <w:color w:val="000000"/>
              </w:rPr>
            </w:pPr>
            <w:r w:rsidRPr="00CA35F2">
              <w:rPr>
                <w:rStyle w:val="95"/>
                <w:b w:val="0"/>
                <w:color w:val="000000"/>
              </w:rPr>
              <w:t xml:space="preserve">Население </w:t>
            </w:r>
            <w:r>
              <w:rPr>
                <w:rStyle w:val="95"/>
                <w:b w:val="0"/>
                <w:color w:val="000000"/>
              </w:rPr>
              <w:t>, в т.ч.</w:t>
            </w:r>
          </w:p>
          <w:p w:rsidR="001A6FC0" w:rsidRPr="00CA35F2" w:rsidRDefault="001A6FC0" w:rsidP="00033A13">
            <w:pPr>
              <w:pStyle w:val="affffe"/>
              <w:rPr>
                <w:b/>
              </w:rPr>
            </w:pPr>
            <w:r w:rsidRPr="00CA35F2">
              <w:rPr>
                <w:rStyle w:val="95"/>
                <w:b w:val="0"/>
                <w:color w:val="000000"/>
              </w:rPr>
              <w:t xml:space="preserve"> </w:t>
            </w:r>
            <w:r>
              <w:rPr>
                <w:rStyle w:val="95"/>
                <w:b w:val="0"/>
                <w:color w:val="000000"/>
              </w:rPr>
              <w:t xml:space="preserve">-нужды </w:t>
            </w:r>
            <w:r w:rsidRPr="00CA35F2">
              <w:rPr>
                <w:rStyle w:val="95"/>
                <w:b w:val="0"/>
                <w:color w:val="000000"/>
              </w:rPr>
              <w:t xml:space="preserve">       ГВС</w:t>
            </w:r>
          </w:p>
        </w:tc>
        <w:tc>
          <w:tcPr>
            <w:tcW w:w="1284" w:type="dxa"/>
            <w:tcBorders>
              <w:top w:val="single" w:sz="4" w:space="0" w:color="auto"/>
              <w:left w:val="single" w:sz="4" w:space="0" w:color="auto"/>
              <w:bottom w:val="single" w:sz="4" w:space="0" w:color="auto"/>
              <w:right w:val="nil"/>
            </w:tcBorders>
            <w:shd w:val="clear" w:color="auto" w:fill="FFFFFF"/>
          </w:tcPr>
          <w:p w:rsidR="001A6FC0" w:rsidRPr="004A670F" w:rsidRDefault="001A6FC0" w:rsidP="00033A13">
            <w:pPr>
              <w:pStyle w:val="affffe"/>
              <w:jc w:val="center"/>
              <w:rPr>
                <w:rStyle w:val="95"/>
                <w:b w:val="0"/>
                <w:color w:val="000000"/>
                <w:sz w:val="20"/>
                <w:szCs w:val="20"/>
              </w:rPr>
            </w:pPr>
            <w:r w:rsidRPr="004A670F">
              <w:rPr>
                <w:rStyle w:val="95"/>
                <w:b w:val="0"/>
                <w:color w:val="000000"/>
                <w:sz w:val="20"/>
                <w:szCs w:val="20"/>
              </w:rPr>
              <w:t>1 713 336</w:t>
            </w:r>
          </w:p>
          <w:p w:rsidR="001A6FC0" w:rsidRPr="004A670F" w:rsidRDefault="001A6FC0" w:rsidP="00033A13">
            <w:pPr>
              <w:pStyle w:val="affffe"/>
              <w:jc w:val="center"/>
              <w:rPr>
                <w:b/>
                <w:sz w:val="20"/>
                <w:szCs w:val="20"/>
              </w:rPr>
            </w:pPr>
            <w:r w:rsidRPr="004A670F">
              <w:rPr>
                <w:rStyle w:val="95"/>
                <w:b w:val="0"/>
                <w:color w:val="000000"/>
                <w:sz w:val="20"/>
                <w:szCs w:val="20"/>
              </w:rPr>
              <w:t>-</w:t>
            </w:r>
          </w:p>
        </w:tc>
        <w:tc>
          <w:tcPr>
            <w:tcW w:w="2971" w:type="dxa"/>
            <w:tcBorders>
              <w:top w:val="single" w:sz="4" w:space="0" w:color="auto"/>
              <w:left w:val="single" w:sz="4" w:space="0" w:color="auto"/>
              <w:bottom w:val="single" w:sz="4" w:space="0" w:color="auto"/>
              <w:right w:val="single" w:sz="4" w:space="0" w:color="auto"/>
            </w:tcBorders>
            <w:shd w:val="clear" w:color="auto" w:fill="FFFFFF"/>
          </w:tcPr>
          <w:p w:rsidR="001A6FC0" w:rsidRPr="004A670F" w:rsidRDefault="001A6FC0" w:rsidP="00033A13">
            <w:pPr>
              <w:pStyle w:val="affffe"/>
              <w:jc w:val="center"/>
              <w:rPr>
                <w:rStyle w:val="95"/>
                <w:b w:val="0"/>
                <w:color w:val="000000"/>
                <w:sz w:val="20"/>
                <w:szCs w:val="20"/>
              </w:rPr>
            </w:pPr>
            <w:r w:rsidRPr="004A670F">
              <w:rPr>
                <w:rStyle w:val="95"/>
                <w:b w:val="0"/>
                <w:color w:val="000000"/>
                <w:sz w:val="20"/>
                <w:szCs w:val="20"/>
              </w:rPr>
              <w:t>1650 000</w:t>
            </w:r>
          </w:p>
          <w:p w:rsidR="001A6FC0" w:rsidRPr="004A670F" w:rsidRDefault="001A6FC0" w:rsidP="00033A13">
            <w:pPr>
              <w:pStyle w:val="affffe"/>
              <w:jc w:val="center"/>
              <w:rPr>
                <w:rStyle w:val="95"/>
                <w:b w:val="0"/>
                <w:color w:val="000000"/>
                <w:sz w:val="20"/>
                <w:szCs w:val="20"/>
              </w:rPr>
            </w:pPr>
            <w:r w:rsidRPr="004A670F">
              <w:rPr>
                <w:rStyle w:val="95"/>
                <w:b w:val="0"/>
                <w:color w:val="000000"/>
                <w:sz w:val="20"/>
                <w:szCs w:val="20"/>
              </w:rPr>
              <w:t>1300 000</w:t>
            </w:r>
          </w:p>
        </w:tc>
        <w:tc>
          <w:tcPr>
            <w:tcW w:w="2695" w:type="dxa"/>
            <w:tcBorders>
              <w:top w:val="single" w:sz="4" w:space="0" w:color="auto"/>
              <w:left w:val="single" w:sz="4" w:space="0" w:color="auto"/>
              <w:bottom w:val="single" w:sz="4" w:space="0" w:color="auto"/>
              <w:right w:val="single" w:sz="4" w:space="0" w:color="auto"/>
            </w:tcBorders>
            <w:shd w:val="clear" w:color="auto" w:fill="FFFFFF"/>
          </w:tcPr>
          <w:p w:rsidR="001A6FC0" w:rsidRPr="004A670F" w:rsidRDefault="001A6FC0" w:rsidP="00033A13">
            <w:pPr>
              <w:pStyle w:val="affffe"/>
              <w:jc w:val="center"/>
              <w:rPr>
                <w:sz w:val="20"/>
                <w:szCs w:val="20"/>
              </w:rPr>
            </w:pPr>
            <w:r w:rsidRPr="004A670F">
              <w:rPr>
                <w:sz w:val="20"/>
                <w:szCs w:val="20"/>
              </w:rPr>
              <w:t>1 520 000</w:t>
            </w:r>
          </w:p>
          <w:p w:rsidR="001A6FC0" w:rsidRPr="004A670F" w:rsidRDefault="001A6FC0" w:rsidP="00033A13">
            <w:pPr>
              <w:pStyle w:val="affffe"/>
              <w:jc w:val="center"/>
              <w:rPr>
                <w:sz w:val="20"/>
                <w:szCs w:val="20"/>
              </w:rPr>
            </w:pPr>
            <w:r w:rsidRPr="004A670F">
              <w:rPr>
                <w:sz w:val="20"/>
                <w:szCs w:val="20"/>
              </w:rPr>
              <w:t>1 500 000</w:t>
            </w:r>
          </w:p>
        </w:tc>
      </w:tr>
      <w:tr w:rsidR="001A6FC0" w:rsidRPr="00001019" w:rsidTr="00033A13">
        <w:trPr>
          <w:trHeight w:hRule="exact" w:val="322"/>
          <w:jc w:val="center"/>
        </w:trPr>
        <w:tc>
          <w:tcPr>
            <w:tcW w:w="2592" w:type="dxa"/>
            <w:tcBorders>
              <w:top w:val="single" w:sz="4" w:space="0" w:color="auto"/>
              <w:left w:val="single" w:sz="4" w:space="0" w:color="auto"/>
              <w:bottom w:val="single" w:sz="4" w:space="0" w:color="auto"/>
              <w:right w:val="nil"/>
            </w:tcBorders>
            <w:shd w:val="clear" w:color="auto" w:fill="FFFFFF"/>
          </w:tcPr>
          <w:p w:rsidR="001A6FC0" w:rsidRPr="00CA35F2" w:rsidRDefault="001A6FC0" w:rsidP="00033A13">
            <w:pPr>
              <w:pStyle w:val="affffe"/>
              <w:rPr>
                <w:b/>
              </w:rPr>
            </w:pPr>
            <w:r w:rsidRPr="00CA35F2">
              <w:rPr>
                <w:rStyle w:val="95"/>
                <w:b w:val="0"/>
                <w:color w:val="000000"/>
              </w:rPr>
              <w:t>Бюджетные организации</w:t>
            </w:r>
          </w:p>
        </w:tc>
        <w:tc>
          <w:tcPr>
            <w:tcW w:w="1284" w:type="dxa"/>
            <w:tcBorders>
              <w:top w:val="single" w:sz="4" w:space="0" w:color="auto"/>
              <w:left w:val="single" w:sz="4" w:space="0" w:color="auto"/>
              <w:bottom w:val="single" w:sz="4" w:space="0" w:color="auto"/>
              <w:right w:val="nil"/>
            </w:tcBorders>
            <w:shd w:val="clear" w:color="auto" w:fill="FFFFFF"/>
          </w:tcPr>
          <w:p w:rsidR="001A6FC0" w:rsidRPr="004A670F" w:rsidRDefault="001A6FC0" w:rsidP="00033A13">
            <w:pPr>
              <w:pStyle w:val="affffe"/>
              <w:jc w:val="center"/>
              <w:rPr>
                <w:b/>
                <w:sz w:val="20"/>
                <w:szCs w:val="20"/>
              </w:rPr>
            </w:pPr>
            <w:r w:rsidRPr="004A670F">
              <w:rPr>
                <w:rStyle w:val="95"/>
                <w:b w:val="0"/>
                <w:color w:val="000000"/>
                <w:sz w:val="20"/>
                <w:szCs w:val="20"/>
              </w:rPr>
              <w:t>142 869</w:t>
            </w:r>
          </w:p>
        </w:tc>
        <w:tc>
          <w:tcPr>
            <w:tcW w:w="2971" w:type="dxa"/>
            <w:tcBorders>
              <w:top w:val="single" w:sz="4" w:space="0" w:color="auto"/>
              <w:left w:val="single" w:sz="4" w:space="0" w:color="auto"/>
              <w:bottom w:val="single" w:sz="4" w:space="0" w:color="auto"/>
              <w:right w:val="single" w:sz="4" w:space="0" w:color="auto"/>
            </w:tcBorders>
            <w:shd w:val="clear" w:color="auto" w:fill="FFFFFF"/>
          </w:tcPr>
          <w:p w:rsidR="001A6FC0" w:rsidRPr="004A670F" w:rsidRDefault="001A6FC0" w:rsidP="00033A13">
            <w:pPr>
              <w:pStyle w:val="affffe"/>
              <w:jc w:val="center"/>
              <w:rPr>
                <w:rStyle w:val="95"/>
                <w:b w:val="0"/>
                <w:color w:val="000000"/>
                <w:sz w:val="20"/>
                <w:szCs w:val="20"/>
              </w:rPr>
            </w:pPr>
            <w:r w:rsidRPr="004A670F">
              <w:rPr>
                <w:rStyle w:val="95"/>
                <w:b w:val="0"/>
                <w:color w:val="000000"/>
                <w:sz w:val="20"/>
                <w:szCs w:val="20"/>
              </w:rPr>
              <w:t>140 000</w:t>
            </w:r>
          </w:p>
        </w:tc>
        <w:tc>
          <w:tcPr>
            <w:tcW w:w="2695" w:type="dxa"/>
            <w:tcBorders>
              <w:top w:val="single" w:sz="4" w:space="0" w:color="auto"/>
              <w:left w:val="single" w:sz="4" w:space="0" w:color="auto"/>
              <w:bottom w:val="single" w:sz="4" w:space="0" w:color="auto"/>
              <w:right w:val="single" w:sz="4" w:space="0" w:color="auto"/>
            </w:tcBorders>
            <w:shd w:val="clear" w:color="auto" w:fill="FFFFFF"/>
          </w:tcPr>
          <w:p w:rsidR="001A6FC0" w:rsidRPr="004A670F" w:rsidRDefault="001A6FC0" w:rsidP="00033A13">
            <w:pPr>
              <w:pStyle w:val="affffe"/>
              <w:jc w:val="center"/>
              <w:rPr>
                <w:sz w:val="20"/>
                <w:szCs w:val="20"/>
              </w:rPr>
            </w:pPr>
            <w:r w:rsidRPr="004A670F">
              <w:rPr>
                <w:sz w:val="20"/>
                <w:szCs w:val="20"/>
              </w:rPr>
              <w:t>140 000</w:t>
            </w:r>
          </w:p>
        </w:tc>
      </w:tr>
      <w:tr w:rsidR="001A6FC0" w:rsidRPr="00001019" w:rsidTr="00033A13">
        <w:trPr>
          <w:trHeight w:hRule="exact" w:val="289"/>
          <w:jc w:val="center"/>
        </w:trPr>
        <w:tc>
          <w:tcPr>
            <w:tcW w:w="2592" w:type="dxa"/>
            <w:tcBorders>
              <w:top w:val="single" w:sz="4" w:space="0" w:color="auto"/>
              <w:left w:val="single" w:sz="4" w:space="0" w:color="auto"/>
              <w:bottom w:val="single" w:sz="4" w:space="0" w:color="auto"/>
              <w:right w:val="nil"/>
            </w:tcBorders>
            <w:shd w:val="clear" w:color="auto" w:fill="FFFFFF"/>
          </w:tcPr>
          <w:p w:rsidR="001A6FC0" w:rsidRPr="00CA35F2" w:rsidRDefault="001A6FC0" w:rsidP="00033A13">
            <w:pPr>
              <w:pStyle w:val="affffe"/>
              <w:rPr>
                <w:b/>
              </w:rPr>
            </w:pPr>
            <w:r>
              <w:rPr>
                <w:rStyle w:val="95"/>
                <w:b w:val="0"/>
                <w:color w:val="000000"/>
              </w:rPr>
              <w:t>Центральная  котельная</w:t>
            </w:r>
            <w:r w:rsidRPr="00CA35F2">
              <w:rPr>
                <w:rStyle w:val="95"/>
                <w:b w:val="0"/>
                <w:color w:val="000000"/>
              </w:rPr>
              <w:t xml:space="preserve"> </w:t>
            </w:r>
          </w:p>
        </w:tc>
        <w:tc>
          <w:tcPr>
            <w:tcW w:w="1284" w:type="dxa"/>
            <w:tcBorders>
              <w:top w:val="single" w:sz="4" w:space="0" w:color="auto"/>
              <w:left w:val="single" w:sz="4" w:space="0" w:color="auto"/>
              <w:bottom w:val="single" w:sz="4" w:space="0" w:color="auto"/>
              <w:right w:val="nil"/>
            </w:tcBorders>
            <w:shd w:val="clear" w:color="auto" w:fill="FFFFFF"/>
          </w:tcPr>
          <w:p w:rsidR="001A6FC0" w:rsidRPr="004A670F" w:rsidRDefault="001A6FC0" w:rsidP="00033A13">
            <w:pPr>
              <w:pStyle w:val="affffe"/>
              <w:jc w:val="center"/>
              <w:rPr>
                <w:b/>
                <w:sz w:val="20"/>
                <w:szCs w:val="20"/>
              </w:rPr>
            </w:pPr>
            <w:r w:rsidRPr="004A670F">
              <w:rPr>
                <w:rStyle w:val="95"/>
                <w:b w:val="0"/>
                <w:color w:val="000000"/>
                <w:sz w:val="20"/>
                <w:szCs w:val="20"/>
              </w:rPr>
              <w:t>1 875 742</w:t>
            </w:r>
          </w:p>
        </w:tc>
        <w:tc>
          <w:tcPr>
            <w:tcW w:w="2971" w:type="dxa"/>
            <w:tcBorders>
              <w:top w:val="single" w:sz="4" w:space="0" w:color="auto"/>
              <w:left w:val="single" w:sz="4" w:space="0" w:color="auto"/>
              <w:bottom w:val="single" w:sz="4" w:space="0" w:color="auto"/>
              <w:right w:val="single" w:sz="4" w:space="0" w:color="auto"/>
            </w:tcBorders>
            <w:shd w:val="clear" w:color="auto" w:fill="FFFFFF"/>
          </w:tcPr>
          <w:p w:rsidR="001A6FC0" w:rsidRPr="004A670F" w:rsidRDefault="001A6FC0" w:rsidP="00033A13">
            <w:pPr>
              <w:pStyle w:val="affffe"/>
              <w:jc w:val="center"/>
              <w:rPr>
                <w:rStyle w:val="95"/>
                <w:b w:val="0"/>
                <w:color w:val="000000"/>
                <w:sz w:val="20"/>
                <w:szCs w:val="20"/>
              </w:rPr>
            </w:pPr>
            <w:r w:rsidRPr="004A670F">
              <w:rPr>
                <w:sz w:val="20"/>
                <w:szCs w:val="20"/>
              </w:rPr>
              <w:t>573 800</w:t>
            </w:r>
          </w:p>
        </w:tc>
        <w:tc>
          <w:tcPr>
            <w:tcW w:w="2695" w:type="dxa"/>
            <w:tcBorders>
              <w:top w:val="single" w:sz="4" w:space="0" w:color="auto"/>
              <w:left w:val="single" w:sz="4" w:space="0" w:color="auto"/>
              <w:bottom w:val="single" w:sz="4" w:space="0" w:color="auto"/>
              <w:right w:val="single" w:sz="4" w:space="0" w:color="auto"/>
            </w:tcBorders>
            <w:shd w:val="clear" w:color="auto" w:fill="FFFFFF"/>
          </w:tcPr>
          <w:p w:rsidR="001A6FC0" w:rsidRPr="004A670F" w:rsidRDefault="001A6FC0" w:rsidP="00033A13">
            <w:pPr>
              <w:pStyle w:val="affffe"/>
              <w:jc w:val="center"/>
              <w:rPr>
                <w:sz w:val="20"/>
                <w:szCs w:val="20"/>
              </w:rPr>
            </w:pPr>
            <w:r w:rsidRPr="004A670F">
              <w:rPr>
                <w:sz w:val="20"/>
                <w:szCs w:val="20"/>
              </w:rPr>
              <w:t>373 800</w:t>
            </w:r>
          </w:p>
        </w:tc>
      </w:tr>
      <w:tr w:rsidR="001A6FC0" w:rsidRPr="00001019" w:rsidTr="00033A13">
        <w:trPr>
          <w:trHeight w:hRule="exact" w:val="415"/>
          <w:jc w:val="center"/>
        </w:trPr>
        <w:tc>
          <w:tcPr>
            <w:tcW w:w="2592" w:type="dxa"/>
            <w:tcBorders>
              <w:top w:val="single" w:sz="4" w:space="0" w:color="auto"/>
              <w:left w:val="single" w:sz="4" w:space="0" w:color="auto"/>
              <w:bottom w:val="single" w:sz="4" w:space="0" w:color="auto"/>
              <w:right w:val="nil"/>
            </w:tcBorders>
            <w:shd w:val="clear" w:color="auto" w:fill="FFFFFF"/>
          </w:tcPr>
          <w:p w:rsidR="001A6FC0" w:rsidRPr="00CA35F2" w:rsidRDefault="001A6FC0" w:rsidP="00033A13">
            <w:pPr>
              <w:pStyle w:val="affffe"/>
              <w:rPr>
                <w:b/>
              </w:rPr>
            </w:pPr>
            <w:r w:rsidRPr="00CA35F2">
              <w:rPr>
                <w:rStyle w:val="95"/>
                <w:b w:val="0"/>
                <w:color w:val="000000"/>
              </w:rPr>
              <w:t>Прочие коммерческие/промышленные абоненты</w:t>
            </w:r>
          </w:p>
        </w:tc>
        <w:tc>
          <w:tcPr>
            <w:tcW w:w="1284" w:type="dxa"/>
            <w:tcBorders>
              <w:top w:val="single" w:sz="4" w:space="0" w:color="auto"/>
              <w:left w:val="single" w:sz="4" w:space="0" w:color="auto"/>
              <w:bottom w:val="single" w:sz="4" w:space="0" w:color="auto"/>
              <w:right w:val="nil"/>
            </w:tcBorders>
            <w:shd w:val="clear" w:color="auto" w:fill="FFFFFF"/>
          </w:tcPr>
          <w:p w:rsidR="001A6FC0" w:rsidRPr="004A670F" w:rsidRDefault="001A6FC0" w:rsidP="00033A13">
            <w:pPr>
              <w:pStyle w:val="affffe"/>
              <w:jc w:val="center"/>
              <w:rPr>
                <w:b/>
                <w:sz w:val="20"/>
                <w:szCs w:val="20"/>
              </w:rPr>
            </w:pPr>
            <w:r w:rsidRPr="004A670F">
              <w:rPr>
                <w:rStyle w:val="95"/>
                <w:b w:val="0"/>
                <w:color w:val="000000"/>
                <w:sz w:val="20"/>
                <w:szCs w:val="20"/>
              </w:rPr>
              <w:t>263 603</w:t>
            </w:r>
          </w:p>
        </w:tc>
        <w:tc>
          <w:tcPr>
            <w:tcW w:w="2971" w:type="dxa"/>
            <w:tcBorders>
              <w:top w:val="single" w:sz="4" w:space="0" w:color="auto"/>
              <w:left w:val="single" w:sz="4" w:space="0" w:color="auto"/>
              <w:bottom w:val="single" w:sz="4" w:space="0" w:color="auto"/>
              <w:right w:val="single" w:sz="4" w:space="0" w:color="auto"/>
            </w:tcBorders>
            <w:shd w:val="clear" w:color="auto" w:fill="FFFFFF"/>
          </w:tcPr>
          <w:p w:rsidR="001A6FC0" w:rsidRPr="004A670F" w:rsidRDefault="001A6FC0" w:rsidP="00033A13">
            <w:pPr>
              <w:pStyle w:val="affffe"/>
              <w:jc w:val="center"/>
              <w:rPr>
                <w:rStyle w:val="95"/>
                <w:b w:val="0"/>
                <w:color w:val="000000"/>
                <w:sz w:val="20"/>
                <w:szCs w:val="20"/>
              </w:rPr>
            </w:pPr>
            <w:r w:rsidRPr="004A670F">
              <w:rPr>
                <w:rStyle w:val="95"/>
                <w:b w:val="0"/>
                <w:color w:val="000000"/>
                <w:sz w:val="20"/>
                <w:szCs w:val="20"/>
              </w:rPr>
              <w:t>265 000</w:t>
            </w:r>
          </w:p>
        </w:tc>
        <w:tc>
          <w:tcPr>
            <w:tcW w:w="2695" w:type="dxa"/>
            <w:tcBorders>
              <w:top w:val="single" w:sz="4" w:space="0" w:color="auto"/>
              <w:left w:val="single" w:sz="4" w:space="0" w:color="auto"/>
              <w:bottom w:val="single" w:sz="4" w:space="0" w:color="auto"/>
              <w:right w:val="single" w:sz="4" w:space="0" w:color="auto"/>
            </w:tcBorders>
            <w:shd w:val="clear" w:color="auto" w:fill="FFFFFF"/>
          </w:tcPr>
          <w:p w:rsidR="001A6FC0" w:rsidRPr="004A670F" w:rsidRDefault="001A6FC0" w:rsidP="00033A13">
            <w:pPr>
              <w:pStyle w:val="affffe"/>
              <w:jc w:val="center"/>
              <w:rPr>
                <w:sz w:val="20"/>
                <w:szCs w:val="20"/>
              </w:rPr>
            </w:pPr>
            <w:r w:rsidRPr="004A670F">
              <w:rPr>
                <w:sz w:val="20"/>
                <w:szCs w:val="20"/>
              </w:rPr>
              <w:t>265 000</w:t>
            </w:r>
          </w:p>
        </w:tc>
      </w:tr>
    </w:tbl>
    <w:p w:rsidR="001A6FC0" w:rsidRDefault="001A6FC0" w:rsidP="001A6FC0">
      <w:pPr>
        <w:pStyle w:val="affffe"/>
        <w:ind w:firstLine="708"/>
        <w:rPr>
          <w:rStyle w:val="1ff2"/>
          <w:rFonts w:ascii="Times New Roman" w:hAnsi="Times New Roman" w:cs="Times New Roman"/>
          <w:b w:val="0"/>
          <w:sz w:val="24"/>
          <w:szCs w:val="24"/>
        </w:rPr>
      </w:pPr>
      <w:r w:rsidRPr="00B80439">
        <w:rPr>
          <w:rStyle w:val="1ff2"/>
          <w:rFonts w:ascii="Times New Roman" w:hAnsi="Times New Roman" w:cs="Times New Roman"/>
          <w:b w:val="0"/>
          <w:sz w:val="24"/>
          <w:szCs w:val="24"/>
        </w:rPr>
        <w:t>Переход системы ГВС с открытой системы на закрытую предполагается</w:t>
      </w:r>
      <w:r>
        <w:rPr>
          <w:rStyle w:val="1ff2"/>
          <w:rFonts w:ascii="Times New Roman" w:hAnsi="Times New Roman" w:cs="Times New Roman"/>
          <w:b w:val="0"/>
          <w:sz w:val="24"/>
          <w:szCs w:val="24"/>
        </w:rPr>
        <w:t xml:space="preserve"> проводить постепенно, в течение</w:t>
      </w:r>
      <w:r w:rsidRPr="00B80439">
        <w:rPr>
          <w:rStyle w:val="1ff2"/>
          <w:rFonts w:ascii="Times New Roman" w:hAnsi="Times New Roman" w:cs="Times New Roman"/>
          <w:b w:val="0"/>
          <w:sz w:val="24"/>
          <w:szCs w:val="24"/>
        </w:rPr>
        <w:t xml:space="preserve"> нескольких лет. Перспектива перехода на закрытую схему ГВС потребует   дополнительного гидравлического расчета </w:t>
      </w:r>
      <w:r>
        <w:rPr>
          <w:rStyle w:val="1ff2"/>
          <w:rFonts w:ascii="Times New Roman" w:hAnsi="Times New Roman" w:cs="Times New Roman"/>
          <w:b w:val="0"/>
          <w:sz w:val="24"/>
          <w:szCs w:val="24"/>
        </w:rPr>
        <w:t>трубопроводов городского водопровода</w:t>
      </w:r>
      <w:r w:rsidRPr="00B80439">
        <w:rPr>
          <w:rStyle w:val="1ff2"/>
          <w:rFonts w:ascii="Times New Roman" w:hAnsi="Times New Roman" w:cs="Times New Roman"/>
          <w:b w:val="0"/>
          <w:sz w:val="24"/>
          <w:szCs w:val="24"/>
        </w:rPr>
        <w:t>, для принятия решения о перек</w:t>
      </w:r>
      <w:r>
        <w:rPr>
          <w:rStyle w:val="1ff2"/>
          <w:rFonts w:ascii="Times New Roman" w:hAnsi="Times New Roman" w:cs="Times New Roman"/>
          <w:b w:val="0"/>
          <w:sz w:val="24"/>
          <w:szCs w:val="24"/>
        </w:rPr>
        <w:t>ладке</w:t>
      </w:r>
      <w:r w:rsidRPr="00B80439">
        <w:rPr>
          <w:rStyle w:val="1ff2"/>
          <w:rFonts w:ascii="Times New Roman" w:hAnsi="Times New Roman" w:cs="Times New Roman"/>
          <w:b w:val="0"/>
          <w:sz w:val="24"/>
          <w:szCs w:val="24"/>
        </w:rPr>
        <w:t xml:space="preserve"> внутриквартальных водопроводов и вводов в дома с увеличением диаметров трубопроводов.</w:t>
      </w:r>
    </w:p>
    <w:p w:rsidR="001A6FC0" w:rsidRPr="004A533A" w:rsidRDefault="001A6FC0" w:rsidP="00D03689">
      <w:pPr>
        <w:autoSpaceDE w:val="0"/>
        <w:autoSpaceDN w:val="0"/>
        <w:adjustRightInd w:val="0"/>
        <w:ind w:firstLine="708"/>
        <w:jc w:val="both"/>
      </w:pPr>
    </w:p>
    <w:p w:rsidR="00AA2F34" w:rsidRPr="005A3648" w:rsidRDefault="00AA2F34" w:rsidP="005A3648">
      <w:pPr>
        <w:pStyle w:val="5"/>
        <w:numPr>
          <w:ilvl w:val="0"/>
          <w:numId w:val="9"/>
        </w:numPr>
        <w:rPr>
          <w:i w:val="0"/>
        </w:rPr>
      </w:pPr>
      <w:r w:rsidRPr="005A3648">
        <w:rPr>
          <w:i w:val="0"/>
        </w:rPr>
        <w:t>Раздел 14.</w:t>
      </w:r>
      <w:r w:rsidR="005A3648" w:rsidRPr="005A3648">
        <w:rPr>
          <w:i w:val="0"/>
        </w:rPr>
        <w:t xml:space="preserve"> </w:t>
      </w:r>
      <w:r w:rsidRPr="005A3648">
        <w:rPr>
          <w:i w:val="0"/>
        </w:rPr>
        <w:t>Индикаторы развития систем теплоснабжения поселения</w:t>
      </w:r>
    </w:p>
    <w:p w:rsidR="00AA2F34" w:rsidRPr="000F5032" w:rsidRDefault="00AA2F34" w:rsidP="00AA2F34">
      <w:pPr>
        <w:autoSpaceDE w:val="0"/>
        <w:autoSpaceDN w:val="0"/>
        <w:adjustRightInd w:val="0"/>
        <w:ind w:firstLine="540"/>
        <w:jc w:val="both"/>
      </w:pPr>
      <w:r w:rsidRPr="000F5032">
        <w:t xml:space="preserve">Индикаторы развития систем теплоснабжения поселения </w:t>
      </w:r>
      <w:r w:rsidR="006637B7">
        <w:t>приведены в таблицах 14.1.-14.2</w:t>
      </w:r>
      <w:r>
        <w:t>., заполненных в соответствии с Методическим указаниями</w:t>
      </w:r>
      <w:r w:rsidRPr="000F5032">
        <w:t xml:space="preserve"> </w:t>
      </w:r>
      <w:r>
        <w:t>по разработке схем теплоснабжения, утвержденных  приказом Минэнерго России от 05.03.2019г. №212</w:t>
      </w:r>
    </w:p>
    <w:p w:rsidR="000F582F" w:rsidRDefault="000F582F" w:rsidP="00AA2F34">
      <w:pPr>
        <w:widowControl w:val="0"/>
        <w:autoSpaceDE w:val="0"/>
        <w:autoSpaceDN w:val="0"/>
        <w:adjustRightInd w:val="0"/>
        <w:ind w:firstLine="540"/>
        <w:jc w:val="center"/>
        <w:rPr>
          <w:b/>
          <w:bCs/>
        </w:rPr>
      </w:pPr>
    </w:p>
    <w:p w:rsidR="000F582F" w:rsidRDefault="000F582F" w:rsidP="000F582F">
      <w:pPr>
        <w:autoSpaceDE w:val="0"/>
        <w:autoSpaceDN w:val="0"/>
        <w:adjustRightInd w:val="0"/>
        <w:ind w:firstLine="540"/>
        <w:jc w:val="both"/>
        <w:sectPr w:rsidR="000F582F" w:rsidSect="00AD7E60">
          <w:pgSz w:w="11906" w:h="16838"/>
          <w:pgMar w:top="1134" w:right="709" w:bottom="1134" w:left="1259" w:header="709" w:footer="709" w:gutter="0"/>
          <w:pgNumType w:start="1"/>
          <w:cols w:space="708"/>
          <w:docGrid w:linePitch="360"/>
        </w:sectPr>
      </w:pPr>
    </w:p>
    <w:p w:rsidR="00F529F7" w:rsidRDefault="006637B7" w:rsidP="00F529F7">
      <w:pPr>
        <w:widowControl w:val="0"/>
        <w:autoSpaceDE w:val="0"/>
        <w:autoSpaceDN w:val="0"/>
        <w:adjustRightInd w:val="0"/>
        <w:ind w:firstLine="540"/>
        <w:jc w:val="right"/>
        <w:rPr>
          <w:b/>
          <w:bCs/>
        </w:rPr>
      </w:pPr>
      <w:r>
        <w:rPr>
          <w:b/>
          <w:bCs/>
        </w:rPr>
        <w:lastRenderedPageBreak/>
        <w:t>Таблица 14.1</w:t>
      </w:r>
      <w:r w:rsidR="00F529F7">
        <w:rPr>
          <w:b/>
          <w:bCs/>
        </w:rPr>
        <w:t>.</w:t>
      </w:r>
    </w:p>
    <w:tbl>
      <w:tblPr>
        <w:tblW w:w="15459" w:type="dxa"/>
        <w:tblInd w:w="103" w:type="dxa"/>
        <w:tblLook w:val="04A0" w:firstRow="1" w:lastRow="0" w:firstColumn="1" w:lastColumn="0" w:noHBand="0" w:noVBand="1"/>
      </w:tblPr>
      <w:tblGrid>
        <w:gridCol w:w="663"/>
        <w:gridCol w:w="2194"/>
        <w:gridCol w:w="1330"/>
        <w:gridCol w:w="1218"/>
        <w:gridCol w:w="1117"/>
        <w:gridCol w:w="1116"/>
        <w:gridCol w:w="1125"/>
        <w:gridCol w:w="1116"/>
        <w:gridCol w:w="1116"/>
        <w:gridCol w:w="1116"/>
        <w:gridCol w:w="1116"/>
        <w:gridCol w:w="1116"/>
        <w:gridCol w:w="1116"/>
      </w:tblGrid>
      <w:tr w:rsidR="00F529F7" w:rsidRPr="00F529F7" w:rsidTr="00916950">
        <w:trPr>
          <w:trHeight w:val="780"/>
        </w:trPr>
        <w:tc>
          <w:tcPr>
            <w:tcW w:w="15459" w:type="dxa"/>
            <w:gridSpan w:val="13"/>
            <w:tcBorders>
              <w:bottom w:val="single" w:sz="4" w:space="0" w:color="auto"/>
            </w:tcBorders>
            <w:shd w:val="clear" w:color="auto" w:fill="auto"/>
            <w:vAlign w:val="center"/>
            <w:hideMark/>
          </w:tcPr>
          <w:p w:rsidR="00F529F7" w:rsidRPr="00F529F7" w:rsidRDefault="00F529F7" w:rsidP="00F529F7">
            <w:pPr>
              <w:jc w:val="center"/>
              <w:rPr>
                <w:b/>
                <w:bCs/>
              </w:rPr>
            </w:pPr>
            <w:r w:rsidRPr="00F529F7">
              <w:rPr>
                <w:b/>
                <w:bCs/>
              </w:rPr>
              <w:t>Индикаторы, характеризующие динамику функционирования источников тепловой энергии в  системе теплоснабжения  в зоне деятельности единой теплоснабжающей организации АО "ЛОТЭК" на территории МО "Кингисеппское городское поселение"</w:t>
            </w:r>
          </w:p>
          <w:p w:rsidR="00F529F7" w:rsidRPr="00F529F7" w:rsidRDefault="00F529F7" w:rsidP="00F529F7">
            <w:pPr>
              <w:rPr>
                <w:rFonts w:ascii="Arial" w:hAnsi="Arial" w:cs="Arial"/>
                <w:sz w:val="20"/>
                <w:szCs w:val="20"/>
              </w:rPr>
            </w:pPr>
            <w:r w:rsidRPr="00F529F7">
              <w:rPr>
                <w:rFonts w:ascii="Arial" w:hAnsi="Arial" w:cs="Arial"/>
                <w:sz w:val="20"/>
                <w:szCs w:val="20"/>
              </w:rPr>
              <w:t> </w:t>
            </w:r>
          </w:p>
        </w:tc>
      </w:tr>
      <w:tr w:rsidR="00F529F7" w:rsidRPr="00F529F7" w:rsidTr="00916950">
        <w:trPr>
          <w:trHeight w:val="476"/>
        </w:trPr>
        <w:tc>
          <w:tcPr>
            <w:tcW w:w="663" w:type="dxa"/>
            <w:tcBorders>
              <w:top w:val="single" w:sz="4" w:space="0" w:color="auto"/>
              <w:left w:val="single" w:sz="4" w:space="0" w:color="auto"/>
              <w:bottom w:val="single" w:sz="4" w:space="0" w:color="auto"/>
              <w:right w:val="single" w:sz="4" w:space="0" w:color="auto"/>
            </w:tcBorders>
            <w:shd w:val="clear" w:color="auto" w:fill="auto"/>
            <w:hideMark/>
          </w:tcPr>
          <w:p w:rsidR="00F529F7" w:rsidRPr="00F529F7" w:rsidRDefault="00F529F7" w:rsidP="00F529F7">
            <w:pPr>
              <w:jc w:val="center"/>
              <w:rPr>
                <w:sz w:val="20"/>
                <w:szCs w:val="20"/>
              </w:rPr>
            </w:pPr>
            <w:r w:rsidRPr="00F529F7">
              <w:rPr>
                <w:sz w:val="20"/>
                <w:szCs w:val="20"/>
              </w:rPr>
              <w:t>N п/п</w:t>
            </w:r>
          </w:p>
        </w:tc>
        <w:tc>
          <w:tcPr>
            <w:tcW w:w="2194" w:type="dxa"/>
            <w:tcBorders>
              <w:top w:val="single" w:sz="4" w:space="0" w:color="auto"/>
              <w:left w:val="nil"/>
              <w:bottom w:val="single" w:sz="4" w:space="0" w:color="auto"/>
              <w:right w:val="single" w:sz="4" w:space="0" w:color="auto"/>
            </w:tcBorders>
            <w:shd w:val="clear" w:color="auto" w:fill="auto"/>
            <w:hideMark/>
          </w:tcPr>
          <w:p w:rsidR="00F529F7" w:rsidRPr="00F529F7" w:rsidRDefault="00F529F7" w:rsidP="00F529F7">
            <w:pPr>
              <w:jc w:val="center"/>
              <w:rPr>
                <w:sz w:val="20"/>
                <w:szCs w:val="20"/>
              </w:rPr>
            </w:pPr>
            <w:r w:rsidRPr="00F529F7">
              <w:rPr>
                <w:sz w:val="20"/>
                <w:szCs w:val="20"/>
              </w:rPr>
              <w:t>Наименование показателя</w:t>
            </w:r>
          </w:p>
        </w:tc>
        <w:tc>
          <w:tcPr>
            <w:tcW w:w="1330" w:type="dxa"/>
            <w:tcBorders>
              <w:top w:val="single" w:sz="4" w:space="0" w:color="auto"/>
              <w:left w:val="nil"/>
              <w:bottom w:val="single" w:sz="4" w:space="0" w:color="auto"/>
              <w:right w:val="single" w:sz="4" w:space="0" w:color="auto"/>
            </w:tcBorders>
            <w:shd w:val="clear" w:color="auto" w:fill="auto"/>
            <w:hideMark/>
          </w:tcPr>
          <w:p w:rsidR="00F529F7" w:rsidRPr="00F529F7" w:rsidRDefault="00F529F7" w:rsidP="00F529F7">
            <w:pPr>
              <w:jc w:val="center"/>
              <w:rPr>
                <w:sz w:val="20"/>
                <w:szCs w:val="20"/>
              </w:rPr>
            </w:pPr>
            <w:r w:rsidRPr="00F529F7">
              <w:rPr>
                <w:sz w:val="20"/>
                <w:szCs w:val="20"/>
              </w:rPr>
              <w:t>Обозначение показателя</w:t>
            </w:r>
          </w:p>
        </w:tc>
        <w:tc>
          <w:tcPr>
            <w:tcW w:w="1218" w:type="dxa"/>
            <w:tcBorders>
              <w:top w:val="single" w:sz="4" w:space="0" w:color="auto"/>
              <w:left w:val="nil"/>
              <w:bottom w:val="single" w:sz="4" w:space="0" w:color="auto"/>
              <w:right w:val="single" w:sz="4" w:space="0" w:color="auto"/>
            </w:tcBorders>
            <w:shd w:val="clear" w:color="auto" w:fill="auto"/>
            <w:hideMark/>
          </w:tcPr>
          <w:p w:rsidR="00F529F7" w:rsidRPr="00F529F7" w:rsidRDefault="00F529F7" w:rsidP="00F529F7">
            <w:pPr>
              <w:jc w:val="center"/>
              <w:rPr>
                <w:sz w:val="20"/>
                <w:szCs w:val="20"/>
              </w:rPr>
            </w:pPr>
            <w:r w:rsidRPr="00F529F7">
              <w:rPr>
                <w:sz w:val="20"/>
                <w:szCs w:val="20"/>
              </w:rPr>
              <w:t>Единицы измерения</w:t>
            </w:r>
          </w:p>
        </w:tc>
        <w:tc>
          <w:tcPr>
            <w:tcW w:w="1117" w:type="dxa"/>
            <w:tcBorders>
              <w:top w:val="single" w:sz="4" w:space="0" w:color="auto"/>
              <w:left w:val="nil"/>
              <w:bottom w:val="single" w:sz="4" w:space="0" w:color="auto"/>
              <w:right w:val="single" w:sz="4" w:space="0" w:color="auto"/>
            </w:tcBorders>
            <w:shd w:val="clear" w:color="auto" w:fill="auto"/>
            <w:hideMark/>
          </w:tcPr>
          <w:p w:rsidR="00F529F7" w:rsidRPr="00F529F7" w:rsidRDefault="00F529F7" w:rsidP="00F529F7">
            <w:pPr>
              <w:jc w:val="center"/>
              <w:rPr>
                <w:sz w:val="20"/>
                <w:szCs w:val="20"/>
              </w:rPr>
            </w:pPr>
            <w:r w:rsidRPr="00F529F7">
              <w:rPr>
                <w:sz w:val="20"/>
                <w:szCs w:val="20"/>
              </w:rPr>
              <w:t>на 31.12.2019</w:t>
            </w:r>
          </w:p>
        </w:tc>
        <w:tc>
          <w:tcPr>
            <w:tcW w:w="1116" w:type="dxa"/>
            <w:tcBorders>
              <w:top w:val="single" w:sz="4" w:space="0" w:color="auto"/>
              <w:left w:val="nil"/>
              <w:bottom w:val="single" w:sz="4" w:space="0" w:color="auto"/>
              <w:right w:val="single" w:sz="4" w:space="0" w:color="auto"/>
            </w:tcBorders>
            <w:shd w:val="clear" w:color="auto" w:fill="auto"/>
            <w:hideMark/>
          </w:tcPr>
          <w:p w:rsidR="00F529F7" w:rsidRPr="00F529F7" w:rsidRDefault="00F529F7" w:rsidP="00F529F7">
            <w:pPr>
              <w:jc w:val="center"/>
              <w:rPr>
                <w:sz w:val="20"/>
                <w:szCs w:val="20"/>
              </w:rPr>
            </w:pPr>
            <w:r w:rsidRPr="00F529F7">
              <w:rPr>
                <w:sz w:val="20"/>
                <w:szCs w:val="20"/>
              </w:rPr>
              <w:t>на 31.12.2020</w:t>
            </w:r>
          </w:p>
        </w:tc>
        <w:tc>
          <w:tcPr>
            <w:tcW w:w="1125" w:type="dxa"/>
            <w:tcBorders>
              <w:top w:val="single" w:sz="4" w:space="0" w:color="auto"/>
              <w:left w:val="nil"/>
              <w:bottom w:val="single" w:sz="4" w:space="0" w:color="auto"/>
              <w:right w:val="single" w:sz="4" w:space="0" w:color="auto"/>
            </w:tcBorders>
            <w:shd w:val="clear" w:color="auto" w:fill="auto"/>
            <w:hideMark/>
          </w:tcPr>
          <w:p w:rsidR="00F529F7" w:rsidRPr="00F529F7" w:rsidRDefault="00F529F7" w:rsidP="00F529F7">
            <w:pPr>
              <w:jc w:val="center"/>
              <w:rPr>
                <w:sz w:val="20"/>
                <w:szCs w:val="20"/>
              </w:rPr>
            </w:pPr>
            <w:r w:rsidRPr="00F529F7">
              <w:rPr>
                <w:sz w:val="20"/>
                <w:szCs w:val="20"/>
              </w:rPr>
              <w:t>на 31.12.2021</w:t>
            </w:r>
          </w:p>
        </w:tc>
        <w:tc>
          <w:tcPr>
            <w:tcW w:w="1116" w:type="dxa"/>
            <w:tcBorders>
              <w:top w:val="single" w:sz="4" w:space="0" w:color="auto"/>
              <w:left w:val="nil"/>
              <w:bottom w:val="single" w:sz="4" w:space="0" w:color="auto"/>
              <w:right w:val="single" w:sz="4" w:space="0" w:color="auto"/>
            </w:tcBorders>
            <w:shd w:val="clear" w:color="auto" w:fill="auto"/>
            <w:hideMark/>
          </w:tcPr>
          <w:p w:rsidR="00F529F7" w:rsidRPr="00F529F7" w:rsidRDefault="00F529F7" w:rsidP="00F529F7">
            <w:pPr>
              <w:jc w:val="center"/>
              <w:rPr>
                <w:sz w:val="20"/>
                <w:szCs w:val="20"/>
              </w:rPr>
            </w:pPr>
            <w:r w:rsidRPr="00F529F7">
              <w:rPr>
                <w:sz w:val="20"/>
                <w:szCs w:val="20"/>
              </w:rPr>
              <w:t>на 31.12.2022</w:t>
            </w:r>
          </w:p>
        </w:tc>
        <w:tc>
          <w:tcPr>
            <w:tcW w:w="1116" w:type="dxa"/>
            <w:tcBorders>
              <w:top w:val="single" w:sz="4" w:space="0" w:color="auto"/>
              <w:left w:val="nil"/>
              <w:bottom w:val="single" w:sz="4" w:space="0" w:color="auto"/>
              <w:right w:val="single" w:sz="4" w:space="0" w:color="auto"/>
            </w:tcBorders>
            <w:shd w:val="clear" w:color="auto" w:fill="auto"/>
            <w:hideMark/>
          </w:tcPr>
          <w:p w:rsidR="00F529F7" w:rsidRPr="00F529F7" w:rsidRDefault="00F529F7" w:rsidP="00F529F7">
            <w:pPr>
              <w:jc w:val="center"/>
              <w:rPr>
                <w:sz w:val="20"/>
                <w:szCs w:val="20"/>
              </w:rPr>
            </w:pPr>
            <w:r w:rsidRPr="00F529F7">
              <w:rPr>
                <w:sz w:val="20"/>
                <w:szCs w:val="20"/>
              </w:rPr>
              <w:t>на 31.12.2023</w:t>
            </w:r>
          </w:p>
        </w:tc>
        <w:tc>
          <w:tcPr>
            <w:tcW w:w="1116" w:type="dxa"/>
            <w:tcBorders>
              <w:top w:val="single" w:sz="4" w:space="0" w:color="auto"/>
              <w:left w:val="nil"/>
              <w:bottom w:val="single" w:sz="4" w:space="0" w:color="auto"/>
              <w:right w:val="single" w:sz="4" w:space="0" w:color="auto"/>
            </w:tcBorders>
            <w:shd w:val="clear" w:color="auto" w:fill="auto"/>
            <w:hideMark/>
          </w:tcPr>
          <w:p w:rsidR="00F529F7" w:rsidRPr="00F529F7" w:rsidRDefault="00F529F7" w:rsidP="00F529F7">
            <w:pPr>
              <w:jc w:val="center"/>
              <w:rPr>
                <w:sz w:val="20"/>
                <w:szCs w:val="20"/>
              </w:rPr>
            </w:pPr>
            <w:r w:rsidRPr="00F529F7">
              <w:rPr>
                <w:sz w:val="20"/>
                <w:szCs w:val="20"/>
              </w:rPr>
              <w:t>на 31.12.2024</w:t>
            </w:r>
          </w:p>
        </w:tc>
        <w:tc>
          <w:tcPr>
            <w:tcW w:w="1116" w:type="dxa"/>
            <w:tcBorders>
              <w:top w:val="single" w:sz="4" w:space="0" w:color="auto"/>
              <w:left w:val="nil"/>
              <w:bottom w:val="single" w:sz="4" w:space="0" w:color="auto"/>
              <w:right w:val="single" w:sz="4" w:space="0" w:color="auto"/>
            </w:tcBorders>
            <w:shd w:val="clear" w:color="auto" w:fill="auto"/>
            <w:hideMark/>
          </w:tcPr>
          <w:p w:rsidR="00F529F7" w:rsidRPr="00F529F7" w:rsidRDefault="00F529F7" w:rsidP="00F529F7">
            <w:pPr>
              <w:jc w:val="center"/>
              <w:rPr>
                <w:sz w:val="20"/>
                <w:szCs w:val="20"/>
              </w:rPr>
            </w:pPr>
            <w:r w:rsidRPr="00F529F7">
              <w:rPr>
                <w:sz w:val="20"/>
                <w:szCs w:val="20"/>
              </w:rPr>
              <w:t>на 31.12.2025</w:t>
            </w:r>
          </w:p>
        </w:tc>
        <w:tc>
          <w:tcPr>
            <w:tcW w:w="1116" w:type="dxa"/>
            <w:tcBorders>
              <w:top w:val="single" w:sz="4" w:space="0" w:color="auto"/>
              <w:left w:val="nil"/>
              <w:bottom w:val="single" w:sz="4" w:space="0" w:color="auto"/>
              <w:right w:val="single" w:sz="4" w:space="0" w:color="auto"/>
            </w:tcBorders>
            <w:shd w:val="clear" w:color="auto" w:fill="auto"/>
            <w:hideMark/>
          </w:tcPr>
          <w:p w:rsidR="00F529F7" w:rsidRPr="00F529F7" w:rsidRDefault="00F529F7" w:rsidP="00F529F7">
            <w:pPr>
              <w:jc w:val="center"/>
              <w:rPr>
                <w:sz w:val="20"/>
                <w:szCs w:val="20"/>
              </w:rPr>
            </w:pPr>
            <w:r w:rsidRPr="00F529F7">
              <w:rPr>
                <w:sz w:val="20"/>
                <w:szCs w:val="20"/>
              </w:rPr>
              <w:t>на 31.12.2026</w:t>
            </w:r>
          </w:p>
        </w:tc>
        <w:tc>
          <w:tcPr>
            <w:tcW w:w="1116" w:type="dxa"/>
            <w:tcBorders>
              <w:top w:val="single" w:sz="4" w:space="0" w:color="auto"/>
              <w:left w:val="nil"/>
              <w:bottom w:val="single" w:sz="4" w:space="0" w:color="auto"/>
              <w:right w:val="single" w:sz="4" w:space="0" w:color="auto"/>
            </w:tcBorders>
            <w:shd w:val="clear" w:color="auto" w:fill="auto"/>
            <w:hideMark/>
          </w:tcPr>
          <w:p w:rsidR="00F529F7" w:rsidRPr="00F529F7" w:rsidRDefault="00F529F7" w:rsidP="00F529F7">
            <w:pPr>
              <w:jc w:val="center"/>
              <w:rPr>
                <w:sz w:val="20"/>
                <w:szCs w:val="20"/>
              </w:rPr>
            </w:pPr>
            <w:r w:rsidRPr="00F529F7">
              <w:rPr>
                <w:sz w:val="20"/>
                <w:szCs w:val="20"/>
              </w:rPr>
              <w:t>на 31.12.2027</w:t>
            </w:r>
          </w:p>
        </w:tc>
      </w:tr>
      <w:tr w:rsidR="00F529F7" w:rsidRPr="00F529F7" w:rsidTr="00F529F7">
        <w:trPr>
          <w:trHeight w:val="560"/>
        </w:trPr>
        <w:tc>
          <w:tcPr>
            <w:tcW w:w="663" w:type="dxa"/>
            <w:tcBorders>
              <w:top w:val="nil"/>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2"/>
                <w:szCs w:val="22"/>
              </w:rPr>
            </w:pPr>
            <w:r w:rsidRPr="00F529F7">
              <w:rPr>
                <w:sz w:val="22"/>
                <w:szCs w:val="22"/>
              </w:rPr>
              <w:t>1</w:t>
            </w:r>
            <w:r>
              <w:rPr>
                <w:sz w:val="22"/>
                <w:szCs w:val="22"/>
              </w:rPr>
              <w:t>.</w:t>
            </w:r>
          </w:p>
        </w:tc>
        <w:tc>
          <w:tcPr>
            <w:tcW w:w="2194" w:type="dxa"/>
            <w:tcBorders>
              <w:top w:val="nil"/>
              <w:left w:val="nil"/>
              <w:bottom w:val="single" w:sz="4" w:space="0" w:color="auto"/>
              <w:right w:val="single" w:sz="4" w:space="0" w:color="auto"/>
            </w:tcBorders>
            <w:shd w:val="clear" w:color="auto" w:fill="auto"/>
            <w:hideMark/>
          </w:tcPr>
          <w:p w:rsidR="00F529F7" w:rsidRPr="006637B7" w:rsidRDefault="00F529F7" w:rsidP="00F529F7">
            <w:pPr>
              <w:rPr>
                <w:sz w:val="18"/>
                <w:szCs w:val="18"/>
              </w:rPr>
            </w:pPr>
            <w:r w:rsidRPr="006637B7">
              <w:rPr>
                <w:sz w:val="18"/>
                <w:szCs w:val="18"/>
              </w:rPr>
              <w:t>Установленная тепловая мощность котельной:</w:t>
            </w:r>
          </w:p>
        </w:tc>
        <w:tc>
          <w:tcPr>
            <w:tcW w:w="1330" w:type="dxa"/>
            <w:tcBorders>
              <w:top w:val="nil"/>
              <w:left w:val="nil"/>
              <w:bottom w:val="single" w:sz="4" w:space="0" w:color="auto"/>
              <w:right w:val="single" w:sz="4" w:space="0" w:color="auto"/>
            </w:tcBorders>
            <w:shd w:val="clear" w:color="auto" w:fill="auto"/>
            <w:vAlign w:val="bottom"/>
            <w:hideMark/>
          </w:tcPr>
          <w:p w:rsidR="00F529F7" w:rsidRPr="00F529F7" w:rsidRDefault="00F529F7" w:rsidP="00F529F7">
            <w:pPr>
              <w:jc w:val="center"/>
              <w:rPr>
                <w:sz w:val="22"/>
                <w:szCs w:val="22"/>
              </w:rPr>
            </w:pPr>
            <w:r>
              <w:rPr>
                <w:noProof/>
                <w:sz w:val="22"/>
                <w:szCs w:val="22"/>
              </w:rPr>
              <w:drawing>
                <wp:anchor distT="0" distB="0" distL="114300" distR="114300" simplePos="0" relativeHeight="251648000" behindDoc="0" locked="0" layoutInCell="1" allowOverlap="1" wp14:anchorId="1267052F" wp14:editId="153E9FBD">
                  <wp:simplePos x="0" y="0"/>
                  <wp:positionH relativeFrom="column">
                    <wp:posOffset>157480</wp:posOffset>
                  </wp:positionH>
                  <wp:positionV relativeFrom="paragraph">
                    <wp:posOffset>-48260</wp:posOffset>
                  </wp:positionV>
                  <wp:extent cx="349250" cy="279400"/>
                  <wp:effectExtent l="0" t="0" r="0" b="0"/>
                  <wp:wrapNone/>
                  <wp:docPr id="351" name="Рисунок 351"/>
                  <wp:cNvGraphicFramePr/>
                  <a:graphic xmlns:a="http://schemas.openxmlformats.org/drawingml/2006/main">
                    <a:graphicData uri="http://schemas.openxmlformats.org/drawingml/2006/picture">
                      <pic:pic xmlns:pic="http://schemas.openxmlformats.org/drawingml/2006/picture">
                        <pic:nvPicPr>
                          <pic:cNvPr id="6391" name="Picture 6" descr="base_1_331989_33040"/>
                          <pic:cNvPicPr preferRelativeResize="0">
                            <a:picLocks noChangeArrowheads="1"/>
                          </pic:cNvPicPr>
                        </pic:nvPicPr>
                        <pic:blipFill>
                          <a:blip r:embed="rId24"/>
                          <a:srcRect/>
                          <a:stretch>
                            <a:fillRect/>
                          </a:stretch>
                        </pic:blipFill>
                        <pic:spPr bwMode="auto">
                          <a:xfrm>
                            <a:off x="0" y="0"/>
                            <a:ext cx="349250" cy="279400"/>
                          </a:xfrm>
                          <a:prstGeom prst="rect">
                            <a:avLst/>
                          </a:prstGeom>
                          <a:noFill/>
                          <a:ln w="9525">
                            <a:noFill/>
                            <a:miter lim="800000"/>
                            <a:headEnd/>
                            <a:tailEnd/>
                          </a:ln>
                        </pic:spPr>
                      </pic:pic>
                    </a:graphicData>
                  </a:graphic>
                </wp:anchor>
              </w:drawing>
            </w:r>
          </w:p>
        </w:tc>
        <w:tc>
          <w:tcPr>
            <w:tcW w:w="1218"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Гкал/ч</w:t>
            </w:r>
          </w:p>
        </w:tc>
        <w:tc>
          <w:tcPr>
            <w:tcW w:w="1117"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203,4</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203,4</w:t>
            </w:r>
          </w:p>
        </w:tc>
        <w:tc>
          <w:tcPr>
            <w:tcW w:w="1125"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203,4</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203,4</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203,4</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203,4</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203,4</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203,4</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203,4</w:t>
            </w:r>
          </w:p>
        </w:tc>
      </w:tr>
      <w:tr w:rsidR="00F529F7" w:rsidRPr="00F529F7" w:rsidTr="00F529F7">
        <w:trPr>
          <w:trHeight w:val="705"/>
        </w:trPr>
        <w:tc>
          <w:tcPr>
            <w:tcW w:w="6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2"/>
                <w:szCs w:val="22"/>
              </w:rPr>
            </w:pPr>
            <w:r w:rsidRPr="00F529F7">
              <w:rPr>
                <w:sz w:val="22"/>
                <w:szCs w:val="22"/>
              </w:rPr>
              <w:t>2.</w:t>
            </w:r>
          </w:p>
        </w:tc>
        <w:tc>
          <w:tcPr>
            <w:tcW w:w="2194" w:type="dxa"/>
            <w:tcBorders>
              <w:top w:val="single" w:sz="4" w:space="0" w:color="auto"/>
              <w:left w:val="nil"/>
              <w:bottom w:val="nil"/>
              <w:right w:val="single" w:sz="4" w:space="0" w:color="auto"/>
            </w:tcBorders>
            <w:shd w:val="clear" w:color="auto" w:fill="auto"/>
            <w:hideMark/>
          </w:tcPr>
          <w:p w:rsidR="00F529F7" w:rsidRPr="006637B7" w:rsidRDefault="00F529F7" w:rsidP="00F529F7">
            <w:pPr>
              <w:rPr>
                <w:sz w:val="18"/>
                <w:szCs w:val="18"/>
              </w:rPr>
            </w:pPr>
            <w:r w:rsidRPr="006637B7">
              <w:rPr>
                <w:sz w:val="18"/>
                <w:szCs w:val="18"/>
              </w:rPr>
              <w:t>Присоединенная тепловая нагрузка на коллекторах</w:t>
            </w:r>
          </w:p>
        </w:tc>
        <w:tc>
          <w:tcPr>
            <w:tcW w:w="1330" w:type="dxa"/>
            <w:tcBorders>
              <w:top w:val="single" w:sz="4" w:space="0" w:color="auto"/>
              <w:left w:val="nil"/>
              <w:bottom w:val="nil"/>
              <w:right w:val="single" w:sz="4" w:space="0" w:color="auto"/>
            </w:tcBorders>
            <w:shd w:val="clear" w:color="auto" w:fill="auto"/>
            <w:vAlign w:val="bottom"/>
            <w:hideMark/>
          </w:tcPr>
          <w:p w:rsidR="00F529F7" w:rsidRPr="00F529F7" w:rsidRDefault="00F529F7" w:rsidP="00F529F7">
            <w:pPr>
              <w:rPr>
                <w:sz w:val="22"/>
                <w:szCs w:val="22"/>
              </w:rPr>
            </w:pPr>
            <w:r>
              <w:rPr>
                <w:noProof/>
                <w:sz w:val="22"/>
                <w:szCs w:val="22"/>
              </w:rPr>
              <w:drawing>
                <wp:anchor distT="0" distB="0" distL="114300" distR="114300" simplePos="0" relativeHeight="251652096" behindDoc="0" locked="0" layoutInCell="1" allowOverlap="1" wp14:anchorId="1E82D577" wp14:editId="1C43F01D">
                  <wp:simplePos x="0" y="0"/>
                  <wp:positionH relativeFrom="column">
                    <wp:posOffset>106680</wp:posOffset>
                  </wp:positionH>
                  <wp:positionV relativeFrom="paragraph">
                    <wp:posOffset>-38735</wp:posOffset>
                  </wp:positionV>
                  <wp:extent cx="419100" cy="336550"/>
                  <wp:effectExtent l="0" t="0" r="0" b="0"/>
                  <wp:wrapNone/>
                  <wp:docPr id="355" name="Рисунок 355"/>
                  <wp:cNvGraphicFramePr/>
                  <a:graphic xmlns:a="http://schemas.openxmlformats.org/drawingml/2006/main">
                    <a:graphicData uri="http://schemas.openxmlformats.org/drawingml/2006/picture">
                      <pic:pic xmlns:pic="http://schemas.openxmlformats.org/drawingml/2006/picture">
                        <pic:nvPicPr>
                          <pic:cNvPr id="6396" name="Picture 5" descr="base_1_331989_33041"/>
                          <pic:cNvPicPr preferRelativeResize="0">
                            <a:picLocks noChangeArrowheads="1"/>
                          </pic:cNvPicPr>
                        </pic:nvPicPr>
                        <pic:blipFill>
                          <a:blip r:embed="rId25"/>
                          <a:srcRect/>
                          <a:stretch>
                            <a:fillRect/>
                          </a:stretch>
                        </pic:blipFill>
                        <pic:spPr bwMode="auto">
                          <a:xfrm>
                            <a:off x="0" y="0"/>
                            <a:ext cx="419100" cy="336550"/>
                          </a:xfrm>
                          <a:prstGeom prst="rect">
                            <a:avLst/>
                          </a:prstGeom>
                          <a:noFill/>
                          <a:ln w="9525">
                            <a:noFill/>
                            <a:miter lim="800000"/>
                            <a:headEnd/>
                            <a:tailEnd/>
                          </a:ln>
                        </pic:spPr>
                      </pic:pic>
                    </a:graphicData>
                  </a:graphic>
                </wp:anchor>
              </w:drawing>
            </w:r>
          </w:p>
        </w:tc>
        <w:tc>
          <w:tcPr>
            <w:tcW w:w="1218" w:type="dxa"/>
            <w:tcBorders>
              <w:top w:val="nil"/>
              <w:left w:val="nil"/>
              <w:bottom w:val="nil"/>
              <w:right w:val="single" w:sz="4" w:space="0" w:color="auto"/>
            </w:tcBorders>
            <w:shd w:val="clear" w:color="auto" w:fill="auto"/>
            <w:vAlign w:val="center"/>
            <w:hideMark/>
          </w:tcPr>
          <w:p w:rsidR="00F529F7" w:rsidRPr="00F529F7" w:rsidRDefault="00F529F7" w:rsidP="00F529F7">
            <w:pPr>
              <w:rPr>
                <w:sz w:val="20"/>
                <w:szCs w:val="20"/>
              </w:rPr>
            </w:pPr>
            <w:r w:rsidRPr="00F529F7">
              <w:rPr>
                <w:sz w:val="20"/>
                <w:szCs w:val="20"/>
              </w:rPr>
              <w:t>Гкал/ч</w:t>
            </w:r>
          </w:p>
        </w:tc>
        <w:tc>
          <w:tcPr>
            <w:tcW w:w="1117" w:type="dxa"/>
            <w:tcBorders>
              <w:top w:val="nil"/>
              <w:left w:val="nil"/>
              <w:bottom w:val="nil"/>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135,191</w:t>
            </w:r>
          </w:p>
        </w:tc>
        <w:tc>
          <w:tcPr>
            <w:tcW w:w="1116" w:type="dxa"/>
            <w:tcBorders>
              <w:top w:val="nil"/>
              <w:left w:val="nil"/>
              <w:bottom w:val="nil"/>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136,84</w:t>
            </w:r>
          </w:p>
        </w:tc>
        <w:tc>
          <w:tcPr>
            <w:tcW w:w="1125" w:type="dxa"/>
            <w:tcBorders>
              <w:top w:val="nil"/>
              <w:left w:val="nil"/>
              <w:bottom w:val="nil"/>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138,97</w:t>
            </w:r>
          </w:p>
        </w:tc>
        <w:tc>
          <w:tcPr>
            <w:tcW w:w="1116" w:type="dxa"/>
            <w:tcBorders>
              <w:top w:val="nil"/>
              <w:left w:val="nil"/>
              <w:bottom w:val="nil"/>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142,284</w:t>
            </w:r>
          </w:p>
        </w:tc>
        <w:tc>
          <w:tcPr>
            <w:tcW w:w="1116" w:type="dxa"/>
            <w:tcBorders>
              <w:top w:val="nil"/>
              <w:left w:val="nil"/>
              <w:bottom w:val="nil"/>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143,36</w:t>
            </w:r>
          </w:p>
        </w:tc>
        <w:tc>
          <w:tcPr>
            <w:tcW w:w="1116" w:type="dxa"/>
            <w:tcBorders>
              <w:top w:val="nil"/>
              <w:left w:val="nil"/>
              <w:bottom w:val="nil"/>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150,236</w:t>
            </w:r>
          </w:p>
        </w:tc>
        <w:tc>
          <w:tcPr>
            <w:tcW w:w="1116" w:type="dxa"/>
            <w:tcBorders>
              <w:top w:val="nil"/>
              <w:left w:val="nil"/>
              <w:bottom w:val="nil"/>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157,124</w:t>
            </w:r>
          </w:p>
        </w:tc>
        <w:tc>
          <w:tcPr>
            <w:tcW w:w="1116" w:type="dxa"/>
            <w:tcBorders>
              <w:top w:val="nil"/>
              <w:left w:val="nil"/>
              <w:bottom w:val="nil"/>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160,661</w:t>
            </w:r>
          </w:p>
        </w:tc>
        <w:tc>
          <w:tcPr>
            <w:tcW w:w="1116" w:type="dxa"/>
            <w:tcBorders>
              <w:top w:val="nil"/>
              <w:left w:val="nil"/>
              <w:bottom w:val="nil"/>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160,661</w:t>
            </w:r>
          </w:p>
        </w:tc>
      </w:tr>
      <w:tr w:rsidR="00F529F7" w:rsidRPr="00F529F7" w:rsidTr="00F529F7">
        <w:trPr>
          <w:trHeight w:val="560"/>
        </w:trPr>
        <w:tc>
          <w:tcPr>
            <w:tcW w:w="663" w:type="dxa"/>
            <w:tcBorders>
              <w:top w:val="nil"/>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2"/>
                <w:szCs w:val="22"/>
              </w:rPr>
            </w:pPr>
            <w:r w:rsidRPr="00F529F7">
              <w:rPr>
                <w:sz w:val="22"/>
                <w:szCs w:val="22"/>
              </w:rPr>
              <w:t>3.</w:t>
            </w:r>
          </w:p>
        </w:tc>
        <w:tc>
          <w:tcPr>
            <w:tcW w:w="2194" w:type="dxa"/>
            <w:tcBorders>
              <w:top w:val="single" w:sz="4" w:space="0" w:color="auto"/>
              <w:left w:val="nil"/>
              <w:bottom w:val="single" w:sz="4" w:space="0" w:color="auto"/>
              <w:right w:val="single" w:sz="4" w:space="0" w:color="auto"/>
            </w:tcBorders>
            <w:shd w:val="clear" w:color="auto" w:fill="auto"/>
            <w:hideMark/>
          </w:tcPr>
          <w:p w:rsidR="00F529F7" w:rsidRPr="006637B7" w:rsidRDefault="00F529F7" w:rsidP="00F529F7">
            <w:pPr>
              <w:rPr>
                <w:sz w:val="18"/>
                <w:szCs w:val="18"/>
              </w:rPr>
            </w:pPr>
            <w:r w:rsidRPr="006637B7">
              <w:rPr>
                <w:sz w:val="18"/>
                <w:szCs w:val="18"/>
              </w:rPr>
              <w:t>Доля резерва тепловой мощности котельной</w:t>
            </w:r>
          </w:p>
        </w:tc>
        <w:tc>
          <w:tcPr>
            <w:tcW w:w="1330"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i/>
                <w:iCs/>
                <w:sz w:val="22"/>
                <w:szCs w:val="22"/>
              </w:rPr>
            </w:pPr>
            <w:r w:rsidRPr="00F529F7">
              <w:rPr>
                <w:i/>
                <w:iCs/>
                <w:sz w:val="22"/>
                <w:szCs w:val="22"/>
              </w:rPr>
              <w:t>R</w:t>
            </w:r>
            <w:r w:rsidRPr="00F529F7">
              <w:rPr>
                <w:i/>
                <w:iCs/>
                <w:sz w:val="22"/>
                <w:szCs w:val="22"/>
                <w:vertAlign w:val="subscript"/>
              </w:rPr>
              <w:t>i,j</w:t>
            </w:r>
          </w:p>
        </w:tc>
        <w:tc>
          <w:tcPr>
            <w:tcW w:w="1218"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w:t>
            </w:r>
          </w:p>
        </w:tc>
        <w:tc>
          <w:tcPr>
            <w:tcW w:w="1117"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26,4</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25,5</w:t>
            </w:r>
          </w:p>
        </w:tc>
        <w:tc>
          <w:tcPr>
            <w:tcW w:w="1125"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24,4</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24,0</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23,4</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19,8</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16,1</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14,2</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14,2</w:t>
            </w:r>
          </w:p>
        </w:tc>
      </w:tr>
      <w:tr w:rsidR="00F529F7" w:rsidRPr="00F529F7" w:rsidTr="00F529F7">
        <w:trPr>
          <w:trHeight w:val="560"/>
        </w:trPr>
        <w:tc>
          <w:tcPr>
            <w:tcW w:w="663" w:type="dxa"/>
            <w:tcBorders>
              <w:top w:val="nil"/>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2"/>
                <w:szCs w:val="22"/>
              </w:rPr>
            </w:pPr>
            <w:r w:rsidRPr="00F529F7">
              <w:rPr>
                <w:sz w:val="22"/>
                <w:szCs w:val="22"/>
              </w:rPr>
              <w:t>4.</w:t>
            </w:r>
          </w:p>
        </w:tc>
        <w:tc>
          <w:tcPr>
            <w:tcW w:w="2194" w:type="dxa"/>
            <w:tcBorders>
              <w:top w:val="nil"/>
              <w:left w:val="nil"/>
              <w:bottom w:val="single" w:sz="4" w:space="0" w:color="auto"/>
              <w:right w:val="single" w:sz="4" w:space="0" w:color="auto"/>
            </w:tcBorders>
            <w:shd w:val="clear" w:color="auto" w:fill="auto"/>
            <w:hideMark/>
          </w:tcPr>
          <w:p w:rsidR="00F529F7" w:rsidRPr="006637B7" w:rsidRDefault="00F529F7" w:rsidP="00F529F7">
            <w:pPr>
              <w:rPr>
                <w:sz w:val="18"/>
                <w:szCs w:val="18"/>
              </w:rPr>
            </w:pPr>
            <w:r w:rsidRPr="006637B7">
              <w:rPr>
                <w:sz w:val="18"/>
                <w:szCs w:val="18"/>
              </w:rPr>
              <w:t>Отпуск тепловой энергии с коллекторов</w:t>
            </w:r>
          </w:p>
        </w:tc>
        <w:tc>
          <w:tcPr>
            <w:tcW w:w="1330" w:type="dxa"/>
            <w:tcBorders>
              <w:top w:val="nil"/>
              <w:left w:val="nil"/>
              <w:bottom w:val="single" w:sz="4" w:space="0" w:color="auto"/>
              <w:right w:val="single" w:sz="4" w:space="0" w:color="auto"/>
            </w:tcBorders>
            <w:shd w:val="clear" w:color="auto" w:fill="auto"/>
            <w:vAlign w:val="bottom"/>
            <w:hideMark/>
          </w:tcPr>
          <w:p w:rsidR="00F529F7" w:rsidRPr="00F529F7" w:rsidRDefault="00F529F7" w:rsidP="00F529F7">
            <w:pPr>
              <w:rPr>
                <w:sz w:val="22"/>
                <w:szCs w:val="22"/>
              </w:rPr>
            </w:pPr>
            <w:r>
              <w:rPr>
                <w:noProof/>
                <w:sz w:val="22"/>
                <w:szCs w:val="22"/>
              </w:rPr>
              <w:drawing>
                <wp:anchor distT="0" distB="0" distL="114300" distR="114300" simplePos="0" relativeHeight="251653120" behindDoc="0" locked="0" layoutInCell="1" allowOverlap="1" wp14:anchorId="755F5B5E" wp14:editId="66410AA3">
                  <wp:simplePos x="0" y="0"/>
                  <wp:positionH relativeFrom="column">
                    <wp:posOffset>224790</wp:posOffset>
                  </wp:positionH>
                  <wp:positionV relativeFrom="paragraph">
                    <wp:posOffset>-165735</wp:posOffset>
                  </wp:positionV>
                  <wp:extent cx="533400" cy="279400"/>
                  <wp:effectExtent l="0" t="0" r="0" b="0"/>
                  <wp:wrapNone/>
                  <wp:docPr id="356" name="Рисунок 356"/>
                  <wp:cNvGraphicFramePr/>
                  <a:graphic xmlns:a="http://schemas.openxmlformats.org/drawingml/2006/main">
                    <a:graphicData uri="http://schemas.openxmlformats.org/drawingml/2006/picture">
                      <pic:pic xmlns:pic="http://schemas.openxmlformats.org/drawingml/2006/picture">
                        <pic:nvPicPr>
                          <pic:cNvPr id="6397" name="Picture 4" descr="base_1_331989_33042"/>
                          <pic:cNvPicPr preferRelativeResize="0">
                            <a:picLocks noChangeArrowheads="1"/>
                          </pic:cNvPicPr>
                        </pic:nvPicPr>
                        <pic:blipFill>
                          <a:blip r:embed="rId26"/>
                          <a:srcRect/>
                          <a:stretch>
                            <a:fillRect/>
                          </a:stretch>
                        </pic:blipFill>
                        <pic:spPr bwMode="auto">
                          <a:xfrm>
                            <a:off x="0" y="0"/>
                            <a:ext cx="533400" cy="279400"/>
                          </a:xfrm>
                          <a:prstGeom prst="rect">
                            <a:avLst/>
                          </a:prstGeom>
                          <a:noFill/>
                          <a:ln w="9525">
                            <a:noFill/>
                            <a:miter lim="800000"/>
                            <a:headEnd/>
                            <a:tailEnd/>
                          </a:ln>
                        </pic:spPr>
                      </pic:pic>
                    </a:graphicData>
                  </a:graphic>
                </wp:anchor>
              </w:drawing>
            </w:r>
          </w:p>
        </w:tc>
        <w:tc>
          <w:tcPr>
            <w:tcW w:w="1218"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тыс. Гкал</w:t>
            </w:r>
          </w:p>
        </w:tc>
        <w:tc>
          <w:tcPr>
            <w:tcW w:w="1117"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351,1</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351,251</w:t>
            </w:r>
          </w:p>
        </w:tc>
        <w:tc>
          <w:tcPr>
            <w:tcW w:w="1125"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352,7</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354,929</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362,162</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366,091</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375,587</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378,93</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380,745</w:t>
            </w:r>
          </w:p>
        </w:tc>
      </w:tr>
      <w:tr w:rsidR="00F529F7" w:rsidRPr="00F529F7" w:rsidTr="00F529F7">
        <w:trPr>
          <w:trHeight w:val="806"/>
        </w:trPr>
        <w:tc>
          <w:tcPr>
            <w:tcW w:w="663" w:type="dxa"/>
            <w:tcBorders>
              <w:top w:val="nil"/>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2"/>
                <w:szCs w:val="22"/>
              </w:rPr>
            </w:pPr>
            <w:r w:rsidRPr="00F529F7">
              <w:rPr>
                <w:sz w:val="22"/>
                <w:szCs w:val="22"/>
              </w:rPr>
              <w:t>5.</w:t>
            </w:r>
          </w:p>
        </w:tc>
        <w:tc>
          <w:tcPr>
            <w:tcW w:w="2194" w:type="dxa"/>
            <w:tcBorders>
              <w:top w:val="nil"/>
              <w:left w:val="nil"/>
              <w:bottom w:val="single" w:sz="4" w:space="0" w:color="auto"/>
              <w:right w:val="single" w:sz="4" w:space="0" w:color="auto"/>
            </w:tcBorders>
            <w:shd w:val="clear" w:color="auto" w:fill="auto"/>
            <w:hideMark/>
          </w:tcPr>
          <w:p w:rsidR="00F529F7" w:rsidRPr="006637B7" w:rsidRDefault="00F529F7" w:rsidP="00F529F7">
            <w:pPr>
              <w:rPr>
                <w:sz w:val="18"/>
                <w:szCs w:val="18"/>
              </w:rPr>
            </w:pPr>
            <w:r w:rsidRPr="006637B7">
              <w:rPr>
                <w:sz w:val="18"/>
                <w:szCs w:val="18"/>
              </w:rPr>
              <w:t>Удельный расход условного топлива на тепловую энергию, отпущенную с коллекторов котельной</w:t>
            </w:r>
          </w:p>
        </w:tc>
        <w:tc>
          <w:tcPr>
            <w:tcW w:w="1330" w:type="dxa"/>
            <w:tcBorders>
              <w:top w:val="nil"/>
              <w:left w:val="nil"/>
              <w:bottom w:val="single" w:sz="4" w:space="0" w:color="auto"/>
              <w:right w:val="single" w:sz="4" w:space="0" w:color="auto"/>
            </w:tcBorders>
            <w:shd w:val="clear" w:color="auto" w:fill="auto"/>
            <w:vAlign w:val="bottom"/>
            <w:hideMark/>
          </w:tcPr>
          <w:p w:rsidR="00F529F7" w:rsidRPr="00F529F7" w:rsidRDefault="00F529F7" w:rsidP="00F529F7">
            <w:pPr>
              <w:rPr>
                <w:sz w:val="22"/>
                <w:szCs w:val="22"/>
              </w:rPr>
            </w:pPr>
            <w:r>
              <w:rPr>
                <w:noProof/>
                <w:sz w:val="22"/>
                <w:szCs w:val="22"/>
              </w:rPr>
              <w:drawing>
                <wp:anchor distT="0" distB="0" distL="114300" distR="114300" simplePos="0" relativeHeight="251651072" behindDoc="0" locked="0" layoutInCell="1" allowOverlap="1" wp14:anchorId="6841FD95" wp14:editId="46AA2C53">
                  <wp:simplePos x="0" y="0"/>
                  <wp:positionH relativeFrom="column">
                    <wp:posOffset>157480</wp:posOffset>
                  </wp:positionH>
                  <wp:positionV relativeFrom="paragraph">
                    <wp:posOffset>-591820</wp:posOffset>
                  </wp:positionV>
                  <wp:extent cx="368300" cy="304800"/>
                  <wp:effectExtent l="0" t="0" r="0" b="0"/>
                  <wp:wrapNone/>
                  <wp:docPr id="354" name="Рисунок 354"/>
                  <wp:cNvGraphicFramePr/>
                  <a:graphic xmlns:a="http://schemas.openxmlformats.org/drawingml/2006/main">
                    <a:graphicData uri="http://schemas.openxmlformats.org/drawingml/2006/picture">
                      <pic:pic xmlns:pic="http://schemas.openxmlformats.org/drawingml/2006/picture">
                        <pic:nvPicPr>
                          <pic:cNvPr id="6395" name="Picture 3" descr="base_1_331989_33043"/>
                          <pic:cNvPicPr preferRelativeResize="0">
                            <a:picLocks noChangeArrowheads="1"/>
                          </pic:cNvPicPr>
                        </pic:nvPicPr>
                        <pic:blipFill>
                          <a:blip r:embed="rId27"/>
                          <a:srcRect/>
                          <a:stretch>
                            <a:fillRect/>
                          </a:stretch>
                        </pic:blipFill>
                        <pic:spPr bwMode="auto">
                          <a:xfrm>
                            <a:off x="0" y="0"/>
                            <a:ext cx="368300" cy="304800"/>
                          </a:xfrm>
                          <a:prstGeom prst="rect">
                            <a:avLst/>
                          </a:prstGeom>
                          <a:noFill/>
                          <a:ln w="9525">
                            <a:noFill/>
                            <a:miter lim="800000"/>
                            <a:headEnd/>
                            <a:tailEnd/>
                          </a:ln>
                        </pic:spPr>
                      </pic:pic>
                    </a:graphicData>
                  </a:graphic>
                </wp:anchor>
              </w:drawing>
            </w:r>
          </w:p>
        </w:tc>
        <w:tc>
          <w:tcPr>
            <w:tcW w:w="1218"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кг/Гкал</w:t>
            </w:r>
          </w:p>
        </w:tc>
        <w:tc>
          <w:tcPr>
            <w:tcW w:w="1117"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166,92</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167,56</w:t>
            </w:r>
          </w:p>
        </w:tc>
        <w:tc>
          <w:tcPr>
            <w:tcW w:w="1125"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167,14</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169,08</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168,86</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168,74</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168,46</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168,37</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167,76</w:t>
            </w:r>
          </w:p>
        </w:tc>
      </w:tr>
      <w:tr w:rsidR="00F529F7" w:rsidRPr="00F529F7" w:rsidTr="00F529F7">
        <w:trPr>
          <w:trHeight w:val="840"/>
        </w:trPr>
        <w:tc>
          <w:tcPr>
            <w:tcW w:w="663" w:type="dxa"/>
            <w:tcBorders>
              <w:top w:val="nil"/>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2"/>
                <w:szCs w:val="22"/>
              </w:rPr>
            </w:pPr>
            <w:r w:rsidRPr="00F529F7">
              <w:rPr>
                <w:sz w:val="22"/>
                <w:szCs w:val="22"/>
              </w:rPr>
              <w:t>6.</w:t>
            </w:r>
          </w:p>
        </w:tc>
        <w:tc>
          <w:tcPr>
            <w:tcW w:w="2194" w:type="dxa"/>
            <w:tcBorders>
              <w:top w:val="nil"/>
              <w:left w:val="nil"/>
              <w:bottom w:val="single" w:sz="4" w:space="0" w:color="auto"/>
              <w:right w:val="single" w:sz="4" w:space="0" w:color="auto"/>
            </w:tcBorders>
            <w:shd w:val="clear" w:color="auto" w:fill="auto"/>
            <w:hideMark/>
          </w:tcPr>
          <w:p w:rsidR="00F529F7" w:rsidRPr="006637B7" w:rsidRDefault="00F529F7" w:rsidP="00F529F7">
            <w:pPr>
              <w:jc w:val="both"/>
              <w:rPr>
                <w:sz w:val="18"/>
                <w:szCs w:val="18"/>
              </w:rPr>
            </w:pPr>
            <w:r w:rsidRPr="006637B7">
              <w:rPr>
                <w:sz w:val="18"/>
                <w:szCs w:val="18"/>
              </w:rPr>
              <w:t>Коэффициент полезного использования теплоты топлива</w:t>
            </w:r>
          </w:p>
        </w:tc>
        <w:tc>
          <w:tcPr>
            <w:tcW w:w="1330"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2"/>
                <w:szCs w:val="22"/>
              </w:rPr>
            </w:pPr>
            <w:r w:rsidRPr="00F529F7">
              <w:rPr>
                <w:sz w:val="22"/>
                <w:szCs w:val="22"/>
              </w:rPr>
              <w:t>КИТТ</w:t>
            </w:r>
          </w:p>
        </w:tc>
        <w:tc>
          <w:tcPr>
            <w:tcW w:w="1218"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w:t>
            </w:r>
          </w:p>
        </w:tc>
        <w:tc>
          <w:tcPr>
            <w:tcW w:w="1117"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74,0%</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73,8%</w:t>
            </w:r>
          </w:p>
        </w:tc>
        <w:tc>
          <w:tcPr>
            <w:tcW w:w="1125"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74,1%</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73,1%</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73,4%</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73,3%</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73,5%</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74,0%</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74,3%</w:t>
            </w:r>
          </w:p>
        </w:tc>
      </w:tr>
      <w:tr w:rsidR="00F529F7" w:rsidRPr="00F529F7" w:rsidTr="00F529F7">
        <w:trPr>
          <w:trHeight w:val="840"/>
        </w:trPr>
        <w:tc>
          <w:tcPr>
            <w:tcW w:w="6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2"/>
                <w:szCs w:val="22"/>
              </w:rPr>
            </w:pPr>
            <w:r w:rsidRPr="00F529F7">
              <w:rPr>
                <w:sz w:val="22"/>
                <w:szCs w:val="22"/>
              </w:rPr>
              <w:t>7.</w:t>
            </w:r>
          </w:p>
        </w:tc>
        <w:tc>
          <w:tcPr>
            <w:tcW w:w="2194" w:type="dxa"/>
            <w:tcBorders>
              <w:top w:val="single" w:sz="4" w:space="0" w:color="auto"/>
              <w:left w:val="single" w:sz="4" w:space="0" w:color="auto"/>
              <w:bottom w:val="single" w:sz="4" w:space="0" w:color="auto"/>
              <w:right w:val="single" w:sz="4" w:space="0" w:color="auto"/>
            </w:tcBorders>
            <w:shd w:val="clear" w:color="auto" w:fill="auto"/>
            <w:hideMark/>
          </w:tcPr>
          <w:p w:rsidR="00F529F7" w:rsidRPr="006637B7" w:rsidRDefault="00F529F7" w:rsidP="00F529F7">
            <w:pPr>
              <w:rPr>
                <w:sz w:val="18"/>
                <w:szCs w:val="18"/>
              </w:rPr>
            </w:pPr>
            <w:r w:rsidRPr="006637B7">
              <w:rPr>
                <w:sz w:val="18"/>
                <w:szCs w:val="18"/>
              </w:rPr>
              <w:t>Число часов использования установленной тепловой мощности в году</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2"/>
                <w:szCs w:val="22"/>
              </w:rPr>
            </w:pPr>
            <w:r w:rsidRPr="00F529F7">
              <w:rPr>
                <w:sz w:val="22"/>
                <w:szCs w:val="22"/>
              </w:rPr>
              <w:t>ЧЧИТМ</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час/год</w:t>
            </w: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120,00</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120,00</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120,00</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120,00</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120,00</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120,00</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120,00</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120,00</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120,00</w:t>
            </w:r>
          </w:p>
        </w:tc>
      </w:tr>
      <w:tr w:rsidR="00F529F7" w:rsidRPr="00F529F7" w:rsidTr="00F529F7">
        <w:trPr>
          <w:trHeight w:val="840"/>
        </w:trPr>
        <w:tc>
          <w:tcPr>
            <w:tcW w:w="6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2"/>
                <w:szCs w:val="22"/>
              </w:rPr>
            </w:pPr>
            <w:r w:rsidRPr="00F529F7">
              <w:rPr>
                <w:sz w:val="22"/>
                <w:szCs w:val="22"/>
              </w:rPr>
              <w:t>8.</w:t>
            </w:r>
          </w:p>
        </w:tc>
        <w:tc>
          <w:tcPr>
            <w:tcW w:w="2194" w:type="dxa"/>
            <w:tcBorders>
              <w:top w:val="single" w:sz="4" w:space="0" w:color="auto"/>
              <w:left w:val="nil"/>
              <w:bottom w:val="single" w:sz="4" w:space="0" w:color="auto"/>
              <w:right w:val="single" w:sz="4" w:space="0" w:color="auto"/>
            </w:tcBorders>
            <w:shd w:val="clear" w:color="auto" w:fill="auto"/>
            <w:hideMark/>
          </w:tcPr>
          <w:p w:rsidR="00F529F7" w:rsidRPr="006637B7" w:rsidRDefault="00F529F7" w:rsidP="00F529F7">
            <w:pPr>
              <w:rPr>
                <w:sz w:val="18"/>
                <w:szCs w:val="18"/>
              </w:rPr>
            </w:pPr>
            <w:r w:rsidRPr="006637B7">
              <w:rPr>
                <w:sz w:val="18"/>
                <w:szCs w:val="18"/>
              </w:rPr>
              <w:t>Удельная установленная тепловая мощность котельной на одного жителя</w:t>
            </w:r>
          </w:p>
        </w:tc>
        <w:tc>
          <w:tcPr>
            <w:tcW w:w="1330" w:type="dxa"/>
            <w:tcBorders>
              <w:top w:val="single" w:sz="4" w:space="0" w:color="auto"/>
              <w:left w:val="nil"/>
              <w:bottom w:val="single" w:sz="4" w:space="0" w:color="auto"/>
              <w:right w:val="single" w:sz="4" w:space="0" w:color="auto"/>
            </w:tcBorders>
            <w:shd w:val="clear" w:color="auto" w:fill="auto"/>
            <w:vAlign w:val="bottom"/>
            <w:hideMark/>
          </w:tcPr>
          <w:p w:rsidR="00F529F7" w:rsidRPr="00F529F7" w:rsidRDefault="00F529F7" w:rsidP="00F529F7">
            <w:pPr>
              <w:rPr>
                <w:sz w:val="22"/>
                <w:szCs w:val="22"/>
              </w:rPr>
            </w:pPr>
            <w:r>
              <w:rPr>
                <w:noProof/>
                <w:sz w:val="22"/>
                <w:szCs w:val="22"/>
              </w:rPr>
              <w:drawing>
                <wp:anchor distT="0" distB="0" distL="114300" distR="114300" simplePos="0" relativeHeight="251649024" behindDoc="0" locked="0" layoutInCell="1" allowOverlap="1" wp14:anchorId="097334E9" wp14:editId="23C1906F">
                  <wp:simplePos x="0" y="0"/>
                  <wp:positionH relativeFrom="column">
                    <wp:posOffset>176530</wp:posOffset>
                  </wp:positionH>
                  <wp:positionV relativeFrom="paragraph">
                    <wp:posOffset>-67310</wp:posOffset>
                  </wp:positionV>
                  <wp:extent cx="298450" cy="304800"/>
                  <wp:effectExtent l="0" t="0" r="6350" b="0"/>
                  <wp:wrapNone/>
                  <wp:docPr id="352" name="Рисунок 352"/>
                  <wp:cNvGraphicFramePr/>
                  <a:graphic xmlns:a="http://schemas.openxmlformats.org/drawingml/2006/main">
                    <a:graphicData uri="http://schemas.openxmlformats.org/drawingml/2006/picture">
                      <pic:pic xmlns:pic="http://schemas.openxmlformats.org/drawingml/2006/picture">
                        <pic:nvPicPr>
                          <pic:cNvPr id="6392" name="Picture 3" descr="base_1_331989_33043"/>
                          <pic:cNvPicPr preferRelativeResize="0">
                            <a:picLocks noChangeArrowheads="1"/>
                          </pic:cNvPicPr>
                        </pic:nvPicPr>
                        <pic:blipFill>
                          <a:blip r:embed="rId27"/>
                          <a:srcRect/>
                          <a:stretch>
                            <a:fillRect/>
                          </a:stretch>
                        </pic:blipFill>
                        <pic:spPr bwMode="auto">
                          <a:xfrm>
                            <a:off x="0" y="0"/>
                            <a:ext cx="298450" cy="304800"/>
                          </a:xfrm>
                          <a:prstGeom prst="rect">
                            <a:avLst/>
                          </a:prstGeom>
                          <a:noFill/>
                          <a:ln w="9525">
                            <a:noFill/>
                            <a:miter lim="800000"/>
                            <a:headEnd/>
                            <a:tailEnd/>
                          </a:ln>
                        </pic:spPr>
                      </pic:pic>
                    </a:graphicData>
                  </a:graphic>
                </wp:anchor>
              </w:drawing>
            </w:r>
          </w:p>
        </w:tc>
        <w:tc>
          <w:tcPr>
            <w:tcW w:w="1218"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МВт/тыс. чел</w:t>
            </w:r>
          </w:p>
        </w:tc>
        <w:tc>
          <w:tcPr>
            <w:tcW w:w="1117"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0,005</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0,005</w:t>
            </w:r>
          </w:p>
        </w:tc>
        <w:tc>
          <w:tcPr>
            <w:tcW w:w="1125"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0,005</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0,005</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0,005</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0,005</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0,005</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0,005</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0,005</w:t>
            </w:r>
          </w:p>
        </w:tc>
      </w:tr>
      <w:tr w:rsidR="00F529F7" w:rsidRPr="00F529F7" w:rsidTr="006400C1">
        <w:trPr>
          <w:trHeight w:val="840"/>
        </w:trPr>
        <w:tc>
          <w:tcPr>
            <w:tcW w:w="663" w:type="dxa"/>
            <w:tcBorders>
              <w:top w:val="nil"/>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2"/>
                <w:szCs w:val="22"/>
              </w:rPr>
            </w:pPr>
            <w:r w:rsidRPr="00F529F7">
              <w:rPr>
                <w:sz w:val="22"/>
                <w:szCs w:val="22"/>
              </w:rPr>
              <w:t>9.</w:t>
            </w:r>
          </w:p>
        </w:tc>
        <w:tc>
          <w:tcPr>
            <w:tcW w:w="2194" w:type="dxa"/>
            <w:tcBorders>
              <w:top w:val="nil"/>
              <w:left w:val="nil"/>
              <w:bottom w:val="single" w:sz="4" w:space="0" w:color="auto"/>
              <w:right w:val="single" w:sz="4" w:space="0" w:color="auto"/>
            </w:tcBorders>
            <w:shd w:val="clear" w:color="auto" w:fill="auto"/>
            <w:hideMark/>
          </w:tcPr>
          <w:p w:rsidR="00F529F7" w:rsidRPr="006637B7" w:rsidRDefault="00F529F7" w:rsidP="00F529F7">
            <w:pPr>
              <w:rPr>
                <w:sz w:val="18"/>
                <w:szCs w:val="18"/>
              </w:rPr>
            </w:pPr>
            <w:r w:rsidRPr="006637B7">
              <w:rPr>
                <w:sz w:val="18"/>
                <w:szCs w:val="18"/>
              </w:rPr>
              <w:t>Частота отказов с прекращением теплоснабжения от котельной</w:t>
            </w:r>
          </w:p>
        </w:tc>
        <w:tc>
          <w:tcPr>
            <w:tcW w:w="1330"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2"/>
                <w:szCs w:val="22"/>
                <w:lang w:val="en-US"/>
              </w:rPr>
            </w:pPr>
            <w:r>
              <w:rPr>
                <w:sz w:val="22"/>
                <w:szCs w:val="22"/>
                <w:lang w:val="en-US"/>
              </w:rPr>
              <w:t>n</w:t>
            </w:r>
          </w:p>
        </w:tc>
        <w:tc>
          <w:tcPr>
            <w:tcW w:w="1218"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1/год</w:t>
            </w:r>
          </w:p>
        </w:tc>
        <w:tc>
          <w:tcPr>
            <w:tcW w:w="1117"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0</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0</w:t>
            </w:r>
          </w:p>
        </w:tc>
        <w:tc>
          <w:tcPr>
            <w:tcW w:w="1125"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0</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0</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0</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0</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0</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0</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0</w:t>
            </w:r>
          </w:p>
        </w:tc>
      </w:tr>
      <w:tr w:rsidR="00F529F7" w:rsidRPr="00F529F7" w:rsidTr="006400C1">
        <w:trPr>
          <w:trHeight w:val="1120"/>
        </w:trPr>
        <w:tc>
          <w:tcPr>
            <w:tcW w:w="6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2"/>
                <w:szCs w:val="22"/>
              </w:rPr>
            </w:pPr>
            <w:r w:rsidRPr="00F529F7">
              <w:rPr>
                <w:sz w:val="22"/>
                <w:szCs w:val="22"/>
              </w:rPr>
              <w:lastRenderedPageBreak/>
              <w:t>10.</w:t>
            </w:r>
          </w:p>
        </w:tc>
        <w:tc>
          <w:tcPr>
            <w:tcW w:w="2194" w:type="dxa"/>
            <w:tcBorders>
              <w:top w:val="single" w:sz="4" w:space="0" w:color="auto"/>
              <w:left w:val="nil"/>
              <w:bottom w:val="single" w:sz="4" w:space="0" w:color="auto"/>
              <w:right w:val="single" w:sz="4" w:space="0" w:color="auto"/>
            </w:tcBorders>
            <w:shd w:val="clear" w:color="auto" w:fill="auto"/>
            <w:hideMark/>
          </w:tcPr>
          <w:p w:rsidR="00F529F7" w:rsidRPr="006637B7" w:rsidRDefault="00F529F7" w:rsidP="00F529F7">
            <w:pPr>
              <w:rPr>
                <w:sz w:val="18"/>
                <w:szCs w:val="18"/>
              </w:rPr>
            </w:pPr>
            <w:r w:rsidRPr="006637B7">
              <w:rPr>
                <w:sz w:val="18"/>
                <w:szCs w:val="18"/>
              </w:rPr>
              <w:t>Относительный средневзвешенный остаточный парковый ресурс котлоагрегатов котельной</w:t>
            </w:r>
          </w:p>
        </w:tc>
        <w:tc>
          <w:tcPr>
            <w:tcW w:w="1330"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i/>
                <w:iCs/>
                <w:sz w:val="22"/>
                <w:szCs w:val="22"/>
              </w:rPr>
            </w:pPr>
            <w:r w:rsidRPr="00F529F7">
              <w:rPr>
                <w:i/>
                <w:iCs/>
                <w:sz w:val="22"/>
                <w:szCs w:val="22"/>
              </w:rPr>
              <w:t>r</w:t>
            </w:r>
            <w:r w:rsidRPr="00F529F7">
              <w:rPr>
                <w:i/>
                <w:iCs/>
                <w:sz w:val="22"/>
                <w:szCs w:val="22"/>
                <w:vertAlign w:val="subscript"/>
              </w:rPr>
              <w:t>j</w:t>
            </w:r>
          </w:p>
        </w:tc>
        <w:tc>
          <w:tcPr>
            <w:tcW w:w="1218"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час</w:t>
            </w:r>
          </w:p>
        </w:tc>
        <w:tc>
          <w:tcPr>
            <w:tcW w:w="1117"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103968</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95304</w:t>
            </w:r>
          </w:p>
        </w:tc>
        <w:tc>
          <w:tcPr>
            <w:tcW w:w="1125"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86640</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175200</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164616</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155952</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147288</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138624</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131400</w:t>
            </w:r>
          </w:p>
        </w:tc>
      </w:tr>
      <w:tr w:rsidR="00F529F7" w:rsidRPr="00F529F7" w:rsidTr="006400C1">
        <w:trPr>
          <w:trHeight w:val="1960"/>
        </w:trPr>
        <w:tc>
          <w:tcPr>
            <w:tcW w:w="6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2"/>
                <w:szCs w:val="22"/>
              </w:rPr>
            </w:pPr>
            <w:r w:rsidRPr="00F529F7">
              <w:rPr>
                <w:sz w:val="22"/>
                <w:szCs w:val="22"/>
              </w:rPr>
              <w:t>11.</w:t>
            </w:r>
          </w:p>
        </w:tc>
        <w:tc>
          <w:tcPr>
            <w:tcW w:w="2194" w:type="dxa"/>
            <w:tcBorders>
              <w:top w:val="single" w:sz="4" w:space="0" w:color="auto"/>
              <w:left w:val="nil"/>
              <w:bottom w:val="single" w:sz="4" w:space="0" w:color="auto"/>
              <w:right w:val="single" w:sz="4" w:space="0" w:color="auto"/>
            </w:tcBorders>
            <w:shd w:val="clear" w:color="auto" w:fill="auto"/>
            <w:hideMark/>
          </w:tcPr>
          <w:p w:rsidR="00F529F7" w:rsidRPr="006637B7" w:rsidRDefault="00F529F7" w:rsidP="00916950">
            <w:pPr>
              <w:rPr>
                <w:sz w:val="18"/>
                <w:szCs w:val="18"/>
              </w:rPr>
            </w:pPr>
            <w:r w:rsidRPr="006637B7">
              <w:rPr>
                <w:sz w:val="18"/>
                <w:szCs w:val="18"/>
              </w:rPr>
              <w:t>Доля автоматизированных котельных без обслуживающего персонала с УТМ меньше/равной 10 Гкал/</w:t>
            </w:r>
            <w:r w:rsidR="00916950" w:rsidRPr="006637B7">
              <w:rPr>
                <w:sz w:val="18"/>
                <w:szCs w:val="18"/>
              </w:rPr>
              <w:t>час</w:t>
            </w:r>
            <w:r w:rsidRPr="006637B7">
              <w:rPr>
                <w:sz w:val="18"/>
                <w:szCs w:val="18"/>
              </w:rPr>
              <w:t xml:space="preserve"> (процент определен по</w:t>
            </w:r>
            <w:r w:rsidR="00916950" w:rsidRPr="006637B7">
              <w:rPr>
                <w:sz w:val="18"/>
                <w:szCs w:val="18"/>
              </w:rPr>
              <w:t xml:space="preserve"> кол-ву котельных с УТМ меньше/равной 10 Гкал/час</w:t>
            </w:r>
            <w:r w:rsidRPr="006637B7">
              <w:rPr>
                <w:sz w:val="18"/>
                <w:szCs w:val="18"/>
              </w:rPr>
              <w:t>)</w:t>
            </w:r>
          </w:p>
        </w:tc>
        <w:tc>
          <w:tcPr>
            <w:tcW w:w="1330"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i/>
                <w:iCs/>
                <w:sz w:val="22"/>
                <w:szCs w:val="22"/>
              </w:rPr>
            </w:pPr>
            <w:r w:rsidRPr="00F529F7">
              <w:rPr>
                <w:i/>
                <w:iCs/>
                <w:sz w:val="22"/>
                <w:szCs w:val="22"/>
              </w:rPr>
              <w:t>a</w:t>
            </w:r>
            <w:r w:rsidRPr="00F529F7">
              <w:rPr>
                <w:i/>
                <w:iCs/>
                <w:sz w:val="22"/>
                <w:szCs w:val="22"/>
                <w:vertAlign w:val="subscript"/>
              </w:rPr>
              <w:t>j</w:t>
            </w:r>
          </w:p>
        </w:tc>
        <w:tc>
          <w:tcPr>
            <w:tcW w:w="1218"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w:t>
            </w:r>
          </w:p>
        </w:tc>
        <w:tc>
          <w:tcPr>
            <w:tcW w:w="1117"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916950" w:rsidP="00F529F7">
            <w:pPr>
              <w:jc w:val="center"/>
              <w:rPr>
                <w:sz w:val="20"/>
                <w:szCs w:val="20"/>
              </w:rPr>
            </w:pPr>
            <w:r>
              <w:rPr>
                <w:sz w:val="20"/>
                <w:szCs w:val="20"/>
              </w:rPr>
              <w:t>100</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916950" w:rsidP="00F529F7">
            <w:pPr>
              <w:jc w:val="center"/>
              <w:rPr>
                <w:sz w:val="20"/>
                <w:szCs w:val="20"/>
              </w:rPr>
            </w:pPr>
            <w:r>
              <w:rPr>
                <w:sz w:val="20"/>
                <w:szCs w:val="20"/>
              </w:rPr>
              <w:t>100</w:t>
            </w:r>
          </w:p>
        </w:tc>
        <w:tc>
          <w:tcPr>
            <w:tcW w:w="1125"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916950" w:rsidP="00F529F7">
            <w:pPr>
              <w:jc w:val="center"/>
              <w:rPr>
                <w:sz w:val="20"/>
                <w:szCs w:val="20"/>
              </w:rPr>
            </w:pPr>
            <w:r>
              <w:rPr>
                <w:sz w:val="20"/>
                <w:szCs w:val="20"/>
              </w:rPr>
              <w:t>100</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916950" w:rsidP="00F529F7">
            <w:pPr>
              <w:jc w:val="center"/>
              <w:rPr>
                <w:sz w:val="20"/>
                <w:szCs w:val="20"/>
              </w:rPr>
            </w:pPr>
            <w:r>
              <w:rPr>
                <w:sz w:val="20"/>
                <w:szCs w:val="20"/>
              </w:rPr>
              <w:t>100</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916950" w:rsidP="00F529F7">
            <w:pPr>
              <w:jc w:val="center"/>
              <w:rPr>
                <w:sz w:val="20"/>
                <w:szCs w:val="20"/>
              </w:rPr>
            </w:pPr>
            <w:r>
              <w:rPr>
                <w:sz w:val="20"/>
                <w:szCs w:val="20"/>
              </w:rPr>
              <w:t>100</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916950" w:rsidP="00F529F7">
            <w:pPr>
              <w:jc w:val="center"/>
              <w:rPr>
                <w:sz w:val="20"/>
                <w:szCs w:val="20"/>
              </w:rPr>
            </w:pPr>
            <w:r>
              <w:rPr>
                <w:sz w:val="20"/>
                <w:szCs w:val="20"/>
              </w:rPr>
              <w:t>100</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916950" w:rsidP="00F529F7">
            <w:pPr>
              <w:jc w:val="center"/>
              <w:rPr>
                <w:sz w:val="20"/>
                <w:szCs w:val="20"/>
              </w:rPr>
            </w:pPr>
            <w:r>
              <w:rPr>
                <w:sz w:val="20"/>
                <w:szCs w:val="20"/>
              </w:rPr>
              <w:t>100</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916950" w:rsidP="00F529F7">
            <w:pPr>
              <w:jc w:val="center"/>
              <w:rPr>
                <w:sz w:val="20"/>
                <w:szCs w:val="20"/>
              </w:rPr>
            </w:pPr>
            <w:r>
              <w:rPr>
                <w:sz w:val="20"/>
                <w:szCs w:val="20"/>
              </w:rPr>
              <w:t>100</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529F7" w:rsidRPr="00F529F7" w:rsidRDefault="00916950" w:rsidP="00F529F7">
            <w:pPr>
              <w:jc w:val="center"/>
              <w:rPr>
                <w:sz w:val="20"/>
                <w:szCs w:val="20"/>
              </w:rPr>
            </w:pPr>
            <w:r>
              <w:rPr>
                <w:sz w:val="20"/>
                <w:szCs w:val="20"/>
              </w:rPr>
              <w:t>100</w:t>
            </w:r>
          </w:p>
        </w:tc>
      </w:tr>
      <w:tr w:rsidR="00F529F7" w:rsidRPr="00F529F7" w:rsidTr="00F529F7">
        <w:trPr>
          <w:trHeight w:val="840"/>
        </w:trPr>
        <w:tc>
          <w:tcPr>
            <w:tcW w:w="663" w:type="dxa"/>
            <w:tcBorders>
              <w:top w:val="nil"/>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2"/>
                <w:szCs w:val="22"/>
              </w:rPr>
            </w:pPr>
            <w:r w:rsidRPr="00F529F7">
              <w:rPr>
                <w:sz w:val="22"/>
                <w:szCs w:val="22"/>
              </w:rPr>
              <w:t>12.</w:t>
            </w:r>
          </w:p>
        </w:tc>
        <w:tc>
          <w:tcPr>
            <w:tcW w:w="2194" w:type="dxa"/>
            <w:tcBorders>
              <w:top w:val="nil"/>
              <w:left w:val="nil"/>
              <w:bottom w:val="single" w:sz="4" w:space="0" w:color="auto"/>
              <w:right w:val="single" w:sz="4" w:space="0" w:color="auto"/>
            </w:tcBorders>
            <w:shd w:val="clear" w:color="auto" w:fill="auto"/>
            <w:hideMark/>
          </w:tcPr>
          <w:p w:rsidR="00F529F7" w:rsidRPr="006637B7" w:rsidRDefault="00F529F7" w:rsidP="00F529F7">
            <w:pPr>
              <w:jc w:val="both"/>
              <w:rPr>
                <w:sz w:val="18"/>
                <w:szCs w:val="18"/>
              </w:rPr>
            </w:pPr>
            <w:r w:rsidRPr="006637B7">
              <w:rPr>
                <w:sz w:val="18"/>
                <w:szCs w:val="18"/>
              </w:rPr>
              <w:t>Доля котельных, оборудованных приборами учета</w:t>
            </w:r>
          </w:p>
        </w:tc>
        <w:tc>
          <w:tcPr>
            <w:tcW w:w="1330" w:type="dxa"/>
            <w:tcBorders>
              <w:top w:val="single" w:sz="4" w:space="0" w:color="auto"/>
              <w:left w:val="nil"/>
              <w:bottom w:val="single" w:sz="4" w:space="0" w:color="auto"/>
              <w:right w:val="single" w:sz="4" w:space="0" w:color="auto"/>
            </w:tcBorders>
            <w:shd w:val="clear" w:color="auto" w:fill="auto"/>
            <w:noWrap/>
            <w:vAlign w:val="bottom"/>
            <w:hideMark/>
          </w:tcPr>
          <w:p w:rsidR="00F529F7" w:rsidRPr="00F529F7" w:rsidRDefault="00F529F7" w:rsidP="00F529F7">
            <w:pPr>
              <w:rPr>
                <w:rFonts w:ascii="Arial" w:hAnsi="Arial" w:cs="Arial"/>
                <w:sz w:val="20"/>
                <w:szCs w:val="20"/>
              </w:rPr>
            </w:pPr>
            <w:r>
              <w:rPr>
                <w:rFonts w:ascii="Arial" w:hAnsi="Arial" w:cs="Arial"/>
                <w:noProof/>
                <w:sz w:val="20"/>
                <w:szCs w:val="20"/>
              </w:rPr>
              <w:drawing>
                <wp:anchor distT="0" distB="0" distL="114300" distR="114300" simplePos="0" relativeHeight="251650048" behindDoc="0" locked="0" layoutInCell="1" allowOverlap="1" wp14:anchorId="53CEB83B" wp14:editId="3C7E9B55">
                  <wp:simplePos x="0" y="0"/>
                  <wp:positionH relativeFrom="column">
                    <wp:posOffset>208280</wp:posOffset>
                  </wp:positionH>
                  <wp:positionV relativeFrom="paragraph">
                    <wp:posOffset>-60960</wp:posOffset>
                  </wp:positionV>
                  <wp:extent cx="317500" cy="304800"/>
                  <wp:effectExtent l="19050" t="0" r="0" b="0"/>
                  <wp:wrapNone/>
                  <wp:docPr id="353" name="Рисунок 353"/>
                  <wp:cNvGraphicFramePr/>
                  <a:graphic xmlns:a="http://schemas.openxmlformats.org/drawingml/2006/main">
                    <a:graphicData uri="http://schemas.openxmlformats.org/drawingml/2006/picture">
                      <pic:pic xmlns:pic="http://schemas.openxmlformats.org/drawingml/2006/picture">
                        <pic:nvPicPr>
                          <pic:cNvPr id="6393" name="Picture 2" descr="base_1_331989_33044"/>
                          <pic:cNvPicPr preferRelativeResize="0">
                            <a:picLocks noChangeArrowheads="1"/>
                          </pic:cNvPicPr>
                        </pic:nvPicPr>
                        <pic:blipFill>
                          <a:blip r:embed="rId28"/>
                          <a:srcRect/>
                          <a:stretch>
                            <a:fillRect/>
                          </a:stretch>
                        </pic:blipFill>
                        <pic:spPr bwMode="auto">
                          <a:xfrm>
                            <a:off x="0" y="0"/>
                            <a:ext cx="317500" cy="304800"/>
                          </a:xfrm>
                          <a:prstGeom prst="rect">
                            <a:avLst/>
                          </a:prstGeom>
                          <a:noFill/>
                          <a:ln w="9525">
                            <a:noFill/>
                            <a:miter lim="800000"/>
                            <a:headEnd/>
                            <a:tailEnd/>
                          </a:ln>
                        </pic:spPr>
                      </pic:pic>
                    </a:graphicData>
                  </a:graphic>
                </wp:anchor>
              </w:drawing>
            </w:r>
          </w:p>
          <w:p w:rsidR="00F529F7" w:rsidRPr="00F529F7" w:rsidRDefault="00F529F7" w:rsidP="00F529F7">
            <w:pPr>
              <w:rPr>
                <w:rFonts w:ascii="Arial" w:hAnsi="Arial" w:cs="Arial"/>
                <w:sz w:val="20"/>
                <w:szCs w:val="20"/>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w:t>
            </w:r>
          </w:p>
        </w:tc>
        <w:tc>
          <w:tcPr>
            <w:tcW w:w="1117"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100</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100</w:t>
            </w:r>
          </w:p>
        </w:tc>
        <w:tc>
          <w:tcPr>
            <w:tcW w:w="1125"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100</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100</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100</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100</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100</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100</w:t>
            </w:r>
          </w:p>
        </w:tc>
        <w:tc>
          <w:tcPr>
            <w:tcW w:w="1116" w:type="dxa"/>
            <w:tcBorders>
              <w:top w:val="nil"/>
              <w:left w:val="nil"/>
              <w:bottom w:val="single" w:sz="4" w:space="0" w:color="auto"/>
              <w:right w:val="single" w:sz="4" w:space="0" w:color="auto"/>
            </w:tcBorders>
            <w:shd w:val="clear" w:color="auto" w:fill="auto"/>
            <w:vAlign w:val="center"/>
            <w:hideMark/>
          </w:tcPr>
          <w:p w:rsidR="00F529F7" w:rsidRPr="00F529F7" w:rsidRDefault="00F529F7" w:rsidP="00F529F7">
            <w:pPr>
              <w:jc w:val="center"/>
              <w:rPr>
                <w:sz w:val="20"/>
                <w:szCs w:val="20"/>
              </w:rPr>
            </w:pPr>
            <w:r w:rsidRPr="00F529F7">
              <w:rPr>
                <w:sz w:val="20"/>
                <w:szCs w:val="20"/>
              </w:rPr>
              <w:t>100</w:t>
            </w:r>
          </w:p>
        </w:tc>
      </w:tr>
    </w:tbl>
    <w:p w:rsidR="00F529F7" w:rsidRDefault="00F529F7" w:rsidP="00F529F7">
      <w:pPr>
        <w:widowControl w:val="0"/>
        <w:autoSpaceDE w:val="0"/>
        <w:autoSpaceDN w:val="0"/>
        <w:adjustRightInd w:val="0"/>
        <w:ind w:firstLine="540"/>
        <w:jc w:val="right"/>
        <w:rPr>
          <w:b/>
          <w:bCs/>
        </w:rPr>
      </w:pPr>
    </w:p>
    <w:p w:rsidR="006637B7" w:rsidRDefault="006637B7" w:rsidP="00F529F7">
      <w:pPr>
        <w:widowControl w:val="0"/>
        <w:autoSpaceDE w:val="0"/>
        <w:autoSpaceDN w:val="0"/>
        <w:adjustRightInd w:val="0"/>
        <w:ind w:firstLine="540"/>
        <w:jc w:val="right"/>
        <w:rPr>
          <w:b/>
          <w:bCs/>
        </w:rPr>
      </w:pPr>
    </w:p>
    <w:p w:rsidR="00916950" w:rsidRDefault="006637B7" w:rsidP="00F529F7">
      <w:pPr>
        <w:widowControl w:val="0"/>
        <w:autoSpaceDE w:val="0"/>
        <w:autoSpaceDN w:val="0"/>
        <w:adjustRightInd w:val="0"/>
        <w:ind w:firstLine="540"/>
        <w:jc w:val="right"/>
        <w:rPr>
          <w:b/>
          <w:bCs/>
        </w:rPr>
      </w:pPr>
      <w:r>
        <w:rPr>
          <w:b/>
          <w:bCs/>
        </w:rPr>
        <w:t>Таблица 14.2</w:t>
      </w:r>
      <w:r w:rsidR="00916950">
        <w:rPr>
          <w:b/>
          <w:bCs/>
        </w:rPr>
        <w:t>.</w:t>
      </w:r>
    </w:p>
    <w:tbl>
      <w:tblPr>
        <w:tblW w:w="15314" w:type="dxa"/>
        <w:tblInd w:w="103" w:type="dxa"/>
        <w:tblLayout w:type="fixed"/>
        <w:tblLook w:val="04A0" w:firstRow="1" w:lastRow="0" w:firstColumn="1" w:lastColumn="0" w:noHBand="0" w:noVBand="1"/>
      </w:tblPr>
      <w:tblGrid>
        <w:gridCol w:w="661"/>
        <w:gridCol w:w="2463"/>
        <w:gridCol w:w="992"/>
        <w:gridCol w:w="992"/>
        <w:gridCol w:w="1134"/>
        <w:gridCol w:w="1134"/>
        <w:gridCol w:w="1134"/>
        <w:gridCol w:w="1134"/>
        <w:gridCol w:w="1134"/>
        <w:gridCol w:w="1134"/>
        <w:gridCol w:w="1134"/>
        <w:gridCol w:w="1134"/>
        <w:gridCol w:w="1134"/>
      </w:tblGrid>
      <w:tr w:rsidR="00916950" w:rsidRPr="00916950" w:rsidTr="00E85E5B">
        <w:trPr>
          <w:trHeight w:val="720"/>
        </w:trPr>
        <w:tc>
          <w:tcPr>
            <w:tcW w:w="15314" w:type="dxa"/>
            <w:gridSpan w:val="13"/>
            <w:tcBorders>
              <w:bottom w:val="single" w:sz="6" w:space="0" w:color="auto"/>
            </w:tcBorders>
            <w:shd w:val="clear" w:color="auto" w:fill="auto"/>
            <w:vAlign w:val="center"/>
            <w:hideMark/>
          </w:tcPr>
          <w:p w:rsidR="00916950" w:rsidRPr="00916950" w:rsidRDefault="00916950" w:rsidP="00916950">
            <w:pPr>
              <w:jc w:val="center"/>
              <w:rPr>
                <w:b/>
                <w:bCs/>
                <w:sz w:val="22"/>
                <w:szCs w:val="22"/>
              </w:rPr>
            </w:pPr>
            <w:r w:rsidRPr="00916950">
              <w:rPr>
                <w:b/>
                <w:bCs/>
                <w:sz w:val="22"/>
                <w:szCs w:val="22"/>
              </w:rPr>
              <w:t>Индикаторы, характеризующие динамику изменения показателей тепловых сетей в системе теплоснабжения зоне деятельности единой теплоснабжающей организации АО "ЛОТЭК" на территории МО "Кингисеппское городское поселение"</w:t>
            </w:r>
          </w:p>
        </w:tc>
      </w:tr>
      <w:tr w:rsidR="00916950" w:rsidRPr="00916950" w:rsidTr="00E85E5B">
        <w:trPr>
          <w:trHeight w:val="570"/>
        </w:trPr>
        <w:tc>
          <w:tcPr>
            <w:tcW w:w="661"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916950" w:rsidRPr="00916950" w:rsidRDefault="00916950" w:rsidP="00916950">
            <w:pPr>
              <w:jc w:val="center"/>
              <w:rPr>
                <w:b/>
                <w:bCs/>
                <w:sz w:val="20"/>
                <w:szCs w:val="20"/>
              </w:rPr>
            </w:pPr>
            <w:r w:rsidRPr="00916950">
              <w:rPr>
                <w:b/>
                <w:bCs/>
                <w:sz w:val="20"/>
                <w:szCs w:val="20"/>
              </w:rPr>
              <w:t>N п/п</w:t>
            </w:r>
          </w:p>
        </w:tc>
        <w:tc>
          <w:tcPr>
            <w:tcW w:w="246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916950" w:rsidRPr="00916950" w:rsidRDefault="00916950" w:rsidP="00916950">
            <w:pPr>
              <w:jc w:val="center"/>
              <w:rPr>
                <w:b/>
                <w:bCs/>
                <w:sz w:val="20"/>
                <w:szCs w:val="20"/>
              </w:rPr>
            </w:pPr>
            <w:r w:rsidRPr="00916950">
              <w:rPr>
                <w:b/>
                <w:bCs/>
                <w:sz w:val="20"/>
                <w:szCs w:val="20"/>
              </w:rPr>
              <w:t>Наименование показателя</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916950" w:rsidRPr="00916950" w:rsidRDefault="00916950" w:rsidP="00916950">
            <w:pPr>
              <w:jc w:val="center"/>
              <w:rPr>
                <w:b/>
                <w:bCs/>
                <w:sz w:val="20"/>
                <w:szCs w:val="20"/>
              </w:rPr>
            </w:pPr>
            <w:r w:rsidRPr="00916950">
              <w:rPr>
                <w:b/>
                <w:bCs/>
                <w:sz w:val="20"/>
                <w:szCs w:val="20"/>
              </w:rPr>
              <w:t>Обозначение показателя</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916950" w:rsidRPr="00916950" w:rsidRDefault="00916950" w:rsidP="00916950">
            <w:pPr>
              <w:jc w:val="center"/>
              <w:rPr>
                <w:b/>
                <w:bCs/>
                <w:sz w:val="20"/>
                <w:szCs w:val="20"/>
              </w:rPr>
            </w:pPr>
            <w:r>
              <w:rPr>
                <w:b/>
                <w:bCs/>
                <w:sz w:val="20"/>
                <w:szCs w:val="20"/>
              </w:rPr>
              <w:t>Ед-</w:t>
            </w:r>
            <w:r w:rsidRPr="00916950">
              <w:rPr>
                <w:b/>
                <w:bCs/>
                <w:sz w:val="20"/>
                <w:szCs w:val="20"/>
              </w:rPr>
              <w:t>цы измерения</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916950" w:rsidRPr="00916950" w:rsidRDefault="00916950" w:rsidP="00916950">
            <w:pPr>
              <w:jc w:val="center"/>
              <w:rPr>
                <w:b/>
                <w:bCs/>
                <w:sz w:val="20"/>
                <w:szCs w:val="20"/>
              </w:rPr>
            </w:pPr>
            <w:r w:rsidRPr="00916950">
              <w:rPr>
                <w:b/>
                <w:bCs/>
                <w:sz w:val="20"/>
                <w:szCs w:val="20"/>
              </w:rPr>
              <w:t>на 31.12.2019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916950" w:rsidRPr="00916950" w:rsidRDefault="00916950" w:rsidP="00916950">
            <w:pPr>
              <w:jc w:val="center"/>
              <w:rPr>
                <w:b/>
                <w:bCs/>
                <w:sz w:val="20"/>
                <w:szCs w:val="20"/>
              </w:rPr>
            </w:pPr>
            <w:r w:rsidRPr="00916950">
              <w:rPr>
                <w:b/>
                <w:bCs/>
                <w:sz w:val="20"/>
                <w:szCs w:val="20"/>
              </w:rPr>
              <w:t>на 31.12.2020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916950" w:rsidRPr="00916950" w:rsidRDefault="00916950" w:rsidP="00916950">
            <w:pPr>
              <w:jc w:val="center"/>
              <w:rPr>
                <w:b/>
                <w:bCs/>
                <w:sz w:val="20"/>
                <w:szCs w:val="20"/>
              </w:rPr>
            </w:pPr>
            <w:r w:rsidRPr="00916950">
              <w:rPr>
                <w:b/>
                <w:bCs/>
                <w:sz w:val="20"/>
                <w:szCs w:val="20"/>
              </w:rPr>
              <w:t>на 31.12.2021</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916950" w:rsidRPr="00916950" w:rsidRDefault="00916950" w:rsidP="00916950">
            <w:pPr>
              <w:jc w:val="center"/>
              <w:rPr>
                <w:b/>
                <w:bCs/>
                <w:sz w:val="20"/>
                <w:szCs w:val="20"/>
              </w:rPr>
            </w:pPr>
            <w:r w:rsidRPr="00916950">
              <w:rPr>
                <w:b/>
                <w:bCs/>
                <w:sz w:val="20"/>
                <w:szCs w:val="20"/>
              </w:rPr>
              <w:t>на 31.12.2022</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916950" w:rsidRPr="00916950" w:rsidRDefault="00916950" w:rsidP="00916950">
            <w:pPr>
              <w:jc w:val="center"/>
              <w:rPr>
                <w:b/>
                <w:bCs/>
                <w:sz w:val="20"/>
                <w:szCs w:val="20"/>
              </w:rPr>
            </w:pPr>
            <w:r w:rsidRPr="00916950">
              <w:rPr>
                <w:b/>
                <w:bCs/>
                <w:sz w:val="20"/>
                <w:szCs w:val="20"/>
              </w:rPr>
              <w:t>на 31.12.2023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916950" w:rsidRPr="00916950" w:rsidRDefault="00916950" w:rsidP="00916950">
            <w:pPr>
              <w:jc w:val="center"/>
              <w:rPr>
                <w:b/>
                <w:bCs/>
                <w:sz w:val="20"/>
                <w:szCs w:val="20"/>
              </w:rPr>
            </w:pPr>
            <w:r w:rsidRPr="00916950">
              <w:rPr>
                <w:b/>
                <w:bCs/>
                <w:sz w:val="20"/>
                <w:szCs w:val="20"/>
              </w:rPr>
              <w:t>на 31.12.2024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916950" w:rsidRPr="00916950" w:rsidRDefault="00916950" w:rsidP="00916950">
            <w:pPr>
              <w:jc w:val="center"/>
              <w:rPr>
                <w:b/>
                <w:bCs/>
                <w:sz w:val="20"/>
                <w:szCs w:val="20"/>
              </w:rPr>
            </w:pPr>
            <w:r w:rsidRPr="00916950">
              <w:rPr>
                <w:b/>
                <w:bCs/>
                <w:sz w:val="20"/>
                <w:szCs w:val="20"/>
              </w:rPr>
              <w:t>на 31.12.2025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916950" w:rsidRPr="00916950" w:rsidRDefault="00916950" w:rsidP="00916950">
            <w:pPr>
              <w:jc w:val="center"/>
              <w:rPr>
                <w:b/>
                <w:bCs/>
                <w:sz w:val="20"/>
                <w:szCs w:val="20"/>
              </w:rPr>
            </w:pPr>
            <w:r w:rsidRPr="00916950">
              <w:rPr>
                <w:b/>
                <w:bCs/>
                <w:sz w:val="20"/>
                <w:szCs w:val="20"/>
              </w:rPr>
              <w:t>на 31.12.2026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916950" w:rsidRPr="00916950" w:rsidRDefault="00916950" w:rsidP="00916950">
            <w:pPr>
              <w:jc w:val="center"/>
              <w:rPr>
                <w:b/>
                <w:bCs/>
                <w:sz w:val="20"/>
                <w:szCs w:val="20"/>
              </w:rPr>
            </w:pPr>
            <w:r w:rsidRPr="00916950">
              <w:rPr>
                <w:b/>
                <w:bCs/>
                <w:sz w:val="20"/>
                <w:szCs w:val="20"/>
              </w:rPr>
              <w:t>на 31.12.2027</w:t>
            </w:r>
          </w:p>
        </w:tc>
      </w:tr>
      <w:tr w:rsidR="00916950" w:rsidRPr="00916950" w:rsidTr="00E85E5B">
        <w:trPr>
          <w:trHeight w:val="480"/>
        </w:trPr>
        <w:tc>
          <w:tcPr>
            <w:tcW w:w="661" w:type="dxa"/>
            <w:tcBorders>
              <w:top w:val="single" w:sz="6"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w:t>
            </w:r>
          </w:p>
        </w:tc>
        <w:tc>
          <w:tcPr>
            <w:tcW w:w="2463" w:type="dxa"/>
            <w:tcBorders>
              <w:top w:val="single" w:sz="6" w:space="0" w:color="auto"/>
              <w:left w:val="nil"/>
              <w:bottom w:val="single" w:sz="4" w:space="0" w:color="auto"/>
              <w:right w:val="single" w:sz="4" w:space="0" w:color="auto"/>
            </w:tcBorders>
            <w:shd w:val="clear" w:color="auto" w:fill="auto"/>
            <w:noWrap/>
            <w:vAlign w:val="bottom"/>
            <w:hideMark/>
          </w:tcPr>
          <w:p w:rsidR="00916950" w:rsidRPr="006637B7" w:rsidRDefault="00916950" w:rsidP="00916950">
            <w:pPr>
              <w:rPr>
                <w:sz w:val="18"/>
                <w:szCs w:val="18"/>
              </w:rPr>
            </w:pPr>
            <w:r w:rsidRPr="006637B7">
              <w:rPr>
                <w:sz w:val="18"/>
                <w:szCs w:val="18"/>
              </w:rPr>
              <w:t>Протяженность тепловых сетей в 1 трубном исчислении, в том числе:</w:t>
            </w:r>
          </w:p>
        </w:tc>
        <w:tc>
          <w:tcPr>
            <w:tcW w:w="992" w:type="dxa"/>
            <w:tcBorders>
              <w:top w:val="single" w:sz="6"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Lj</w:t>
            </w:r>
          </w:p>
        </w:tc>
        <w:tc>
          <w:tcPr>
            <w:tcW w:w="992" w:type="dxa"/>
            <w:tcBorders>
              <w:top w:val="single" w:sz="6" w:space="0" w:color="auto"/>
              <w:left w:val="nil"/>
              <w:bottom w:val="single" w:sz="4" w:space="0" w:color="auto"/>
              <w:right w:val="single" w:sz="4" w:space="0" w:color="auto"/>
            </w:tcBorders>
            <w:shd w:val="clear" w:color="auto" w:fill="auto"/>
            <w:vAlign w:val="center"/>
            <w:hideMark/>
          </w:tcPr>
          <w:p w:rsidR="00916950" w:rsidRPr="00916950" w:rsidRDefault="00916950" w:rsidP="00916950">
            <w:pPr>
              <w:jc w:val="center"/>
              <w:rPr>
                <w:sz w:val="20"/>
                <w:szCs w:val="20"/>
              </w:rPr>
            </w:pPr>
            <w:r w:rsidRPr="00916950">
              <w:rPr>
                <w:sz w:val="20"/>
                <w:szCs w:val="20"/>
              </w:rPr>
              <w:t>км</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91,629</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91,869</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92,754</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95,118</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97,988</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101,102</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102,396</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102,396</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102,396</w:t>
            </w:r>
          </w:p>
        </w:tc>
      </w:tr>
      <w:tr w:rsidR="00916950" w:rsidRPr="00916950" w:rsidTr="00916950">
        <w:trPr>
          <w:trHeight w:val="28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1.1.</w:t>
            </w:r>
          </w:p>
        </w:tc>
        <w:tc>
          <w:tcPr>
            <w:tcW w:w="2463" w:type="dxa"/>
            <w:tcBorders>
              <w:top w:val="nil"/>
              <w:left w:val="nil"/>
              <w:bottom w:val="single" w:sz="4" w:space="0" w:color="auto"/>
              <w:right w:val="single" w:sz="4" w:space="0" w:color="auto"/>
            </w:tcBorders>
            <w:shd w:val="clear" w:color="auto" w:fill="auto"/>
            <w:noWrap/>
            <w:vAlign w:val="bottom"/>
            <w:hideMark/>
          </w:tcPr>
          <w:p w:rsidR="00916950" w:rsidRPr="006637B7" w:rsidRDefault="00916950" w:rsidP="00916950">
            <w:pPr>
              <w:rPr>
                <w:sz w:val="18"/>
                <w:szCs w:val="18"/>
              </w:rPr>
            </w:pPr>
            <w:r w:rsidRPr="006637B7">
              <w:rPr>
                <w:sz w:val="18"/>
                <w:szCs w:val="18"/>
              </w:rPr>
              <w:t>магистральных</w:t>
            </w:r>
          </w:p>
        </w:tc>
        <w:tc>
          <w:tcPr>
            <w:tcW w:w="992"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rFonts w:ascii="Arial" w:hAnsi="Arial" w:cs="Arial"/>
                <w:sz w:val="20"/>
                <w:szCs w:val="20"/>
              </w:rPr>
            </w:pPr>
            <w:r w:rsidRPr="00916950">
              <w:rPr>
                <w:rFonts w:ascii="Arial" w:hAnsi="Arial" w:cs="Arial"/>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916950" w:rsidRPr="00916950" w:rsidRDefault="00916950" w:rsidP="00916950">
            <w:pPr>
              <w:jc w:val="center"/>
              <w:rPr>
                <w:sz w:val="20"/>
                <w:szCs w:val="20"/>
              </w:rPr>
            </w:pPr>
            <w:r w:rsidRPr="00916950">
              <w:rPr>
                <w:sz w:val="20"/>
                <w:szCs w:val="20"/>
              </w:rPr>
              <w:t>км</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13,32</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13,32</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13,32</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13,32</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14,292</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14,492</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14,692</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14,692</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14,692</w:t>
            </w:r>
          </w:p>
        </w:tc>
      </w:tr>
      <w:tr w:rsidR="00916950" w:rsidRPr="00916950" w:rsidTr="00916950">
        <w:trPr>
          <w:trHeight w:val="28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1.2.</w:t>
            </w:r>
          </w:p>
        </w:tc>
        <w:tc>
          <w:tcPr>
            <w:tcW w:w="2463" w:type="dxa"/>
            <w:tcBorders>
              <w:top w:val="nil"/>
              <w:left w:val="nil"/>
              <w:bottom w:val="single" w:sz="4" w:space="0" w:color="auto"/>
              <w:right w:val="single" w:sz="4" w:space="0" w:color="auto"/>
            </w:tcBorders>
            <w:shd w:val="clear" w:color="auto" w:fill="auto"/>
            <w:vAlign w:val="center"/>
            <w:hideMark/>
          </w:tcPr>
          <w:p w:rsidR="00916950" w:rsidRPr="006637B7" w:rsidRDefault="00916950" w:rsidP="00916950">
            <w:pPr>
              <w:rPr>
                <w:sz w:val="18"/>
                <w:szCs w:val="18"/>
              </w:rPr>
            </w:pPr>
            <w:r w:rsidRPr="006637B7">
              <w:rPr>
                <w:sz w:val="18"/>
                <w:szCs w:val="18"/>
              </w:rPr>
              <w:t>распределительных</w:t>
            </w:r>
          </w:p>
        </w:tc>
        <w:tc>
          <w:tcPr>
            <w:tcW w:w="992"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rFonts w:ascii="Arial" w:hAnsi="Arial" w:cs="Arial"/>
                <w:sz w:val="20"/>
                <w:szCs w:val="20"/>
              </w:rPr>
            </w:pPr>
            <w:r w:rsidRPr="00916950">
              <w:rPr>
                <w:rFonts w:ascii="Arial" w:hAnsi="Arial" w:cs="Arial"/>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916950" w:rsidRPr="00916950" w:rsidRDefault="00916950" w:rsidP="00916950">
            <w:pPr>
              <w:jc w:val="center"/>
              <w:rPr>
                <w:sz w:val="20"/>
                <w:szCs w:val="20"/>
              </w:rPr>
            </w:pPr>
            <w:r w:rsidRPr="00916950">
              <w:rPr>
                <w:sz w:val="20"/>
                <w:szCs w:val="20"/>
              </w:rPr>
              <w:t>км</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78,309</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78,549</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79,434</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81,798</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83,696</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86,61</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87,704</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87,704</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87,704</w:t>
            </w:r>
          </w:p>
        </w:tc>
      </w:tr>
      <w:tr w:rsidR="00625429" w:rsidRPr="00916950" w:rsidTr="00916950">
        <w:trPr>
          <w:trHeight w:val="56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625429" w:rsidRPr="00916950" w:rsidRDefault="00625429" w:rsidP="00916950">
            <w:pPr>
              <w:jc w:val="center"/>
              <w:rPr>
                <w:sz w:val="20"/>
                <w:szCs w:val="20"/>
              </w:rPr>
            </w:pPr>
            <w:r w:rsidRPr="00916950">
              <w:rPr>
                <w:sz w:val="20"/>
                <w:szCs w:val="20"/>
              </w:rPr>
              <w:t>2.</w:t>
            </w:r>
          </w:p>
        </w:tc>
        <w:tc>
          <w:tcPr>
            <w:tcW w:w="2463" w:type="dxa"/>
            <w:tcBorders>
              <w:top w:val="nil"/>
              <w:left w:val="nil"/>
              <w:bottom w:val="single" w:sz="4" w:space="0" w:color="auto"/>
              <w:right w:val="single" w:sz="4" w:space="0" w:color="auto"/>
            </w:tcBorders>
            <w:shd w:val="clear" w:color="auto" w:fill="auto"/>
            <w:vAlign w:val="center"/>
            <w:hideMark/>
          </w:tcPr>
          <w:p w:rsidR="00625429" w:rsidRPr="006637B7" w:rsidRDefault="00625429" w:rsidP="00916950">
            <w:pPr>
              <w:rPr>
                <w:sz w:val="18"/>
                <w:szCs w:val="18"/>
              </w:rPr>
            </w:pPr>
            <w:r w:rsidRPr="006637B7">
              <w:rPr>
                <w:sz w:val="18"/>
                <w:szCs w:val="18"/>
              </w:rPr>
              <w:t>Материальная характеристика тепловых сетей, в том числе:</w:t>
            </w:r>
          </w:p>
        </w:tc>
        <w:tc>
          <w:tcPr>
            <w:tcW w:w="992" w:type="dxa"/>
            <w:tcBorders>
              <w:top w:val="nil"/>
              <w:left w:val="nil"/>
              <w:bottom w:val="single" w:sz="4" w:space="0" w:color="auto"/>
              <w:right w:val="single" w:sz="4" w:space="0" w:color="auto"/>
            </w:tcBorders>
            <w:shd w:val="clear" w:color="auto" w:fill="auto"/>
            <w:noWrap/>
            <w:vAlign w:val="center"/>
            <w:hideMark/>
          </w:tcPr>
          <w:p w:rsidR="00625429" w:rsidRPr="00916950" w:rsidRDefault="00625429" w:rsidP="00916950">
            <w:pPr>
              <w:jc w:val="center"/>
              <w:rPr>
                <w:rFonts w:ascii="Arial" w:hAnsi="Arial" w:cs="Arial"/>
                <w:sz w:val="20"/>
                <w:szCs w:val="20"/>
              </w:rPr>
            </w:pPr>
            <w:r w:rsidRPr="00916950">
              <w:rPr>
                <w:rFonts w:ascii="Arial" w:hAnsi="Arial" w:cs="Arial"/>
                <w:sz w:val="20"/>
                <w:szCs w:val="20"/>
              </w:rPr>
              <w:t>Mj</w:t>
            </w:r>
          </w:p>
        </w:tc>
        <w:tc>
          <w:tcPr>
            <w:tcW w:w="992" w:type="dxa"/>
            <w:tcBorders>
              <w:top w:val="nil"/>
              <w:left w:val="nil"/>
              <w:bottom w:val="single" w:sz="4" w:space="0" w:color="auto"/>
              <w:right w:val="single" w:sz="4" w:space="0" w:color="auto"/>
            </w:tcBorders>
            <w:shd w:val="clear" w:color="auto" w:fill="auto"/>
            <w:vAlign w:val="center"/>
            <w:hideMark/>
          </w:tcPr>
          <w:p w:rsidR="00625429" w:rsidRPr="00916950" w:rsidRDefault="00625429" w:rsidP="00916950">
            <w:pPr>
              <w:jc w:val="center"/>
              <w:rPr>
                <w:sz w:val="20"/>
                <w:szCs w:val="20"/>
              </w:rPr>
            </w:pPr>
            <w:r w:rsidRPr="00916950">
              <w:rPr>
                <w:sz w:val="20"/>
                <w:szCs w:val="20"/>
              </w:rPr>
              <w:t>тыс. м</w:t>
            </w:r>
            <w:r w:rsidRPr="00916950">
              <w:rPr>
                <w:sz w:val="20"/>
                <w:szCs w:val="20"/>
                <w:vertAlign w:val="superscript"/>
              </w:rPr>
              <w:t>2</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Default="00625429">
            <w:pPr>
              <w:jc w:val="center"/>
              <w:rPr>
                <w:sz w:val="20"/>
                <w:szCs w:val="20"/>
              </w:rPr>
            </w:pPr>
            <w:r>
              <w:rPr>
                <w:sz w:val="20"/>
                <w:szCs w:val="20"/>
              </w:rPr>
              <w:t>21,336</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Default="00625429">
            <w:pPr>
              <w:jc w:val="center"/>
              <w:rPr>
                <w:sz w:val="20"/>
                <w:szCs w:val="20"/>
              </w:rPr>
            </w:pPr>
            <w:r>
              <w:rPr>
                <w:sz w:val="20"/>
                <w:szCs w:val="20"/>
              </w:rPr>
              <w:t>21,487</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Default="00625429">
            <w:pPr>
              <w:jc w:val="center"/>
              <w:rPr>
                <w:sz w:val="20"/>
                <w:szCs w:val="20"/>
              </w:rPr>
            </w:pPr>
            <w:r>
              <w:rPr>
                <w:sz w:val="20"/>
                <w:szCs w:val="20"/>
              </w:rPr>
              <w:t>21,707</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Default="00625429">
            <w:pPr>
              <w:jc w:val="center"/>
              <w:rPr>
                <w:sz w:val="20"/>
                <w:szCs w:val="20"/>
              </w:rPr>
            </w:pPr>
            <w:r>
              <w:rPr>
                <w:sz w:val="20"/>
                <w:szCs w:val="20"/>
              </w:rPr>
              <w:t>22,102</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Default="00625429">
            <w:pPr>
              <w:jc w:val="center"/>
              <w:rPr>
                <w:sz w:val="20"/>
                <w:szCs w:val="20"/>
              </w:rPr>
            </w:pPr>
            <w:r>
              <w:rPr>
                <w:sz w:val="20"/>
                <w:szCs w:val="20"/>
              </w:rPr>
              <w:t>22,659</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Default="00625429">
            <w:pPr>
              <w:jc w:val="center"/>
              <w:rPr>
                <w:sz w:val="20"/>
                <w:szCs w:val="20"/>
              </w:rPr>
            </w:pPr>
            <w:r>
              <w:rPr>
                <w:sz w:val="20"/>
                <w:szCs w:val="20"/>
              </w:rPr>
              <w:t>23,346</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Default="00625429">
            <w:pPr>
              <w:jc w:val="center"/>
              <w:rPr>
                <w:sz w:val="20"/>
                <w:szCs w:val="20"/>
              </w:rPr>
            </w:pPr>
            <w:r>
              <w:rPr>
                <w:sz w:val="20"/>
                <w:szCs w:val="20"/>
              </w:rPr>
              <w:t>24,147</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Default="00625429">
            <w:pPr>
              <w:jc w:val="center"/>
              <w:rPr>
                <w:sz w:val="20"/>
                <w:szCs w:val="20"/>
              </w:rPr>
            </w:pPr>
            <w:r>
              <w:rPr>
                <w:sz w:val="20"/>
                <w:szCs w:val="20"/>
              </w:rPr>
              <w:t>24,147</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Default="00625429">
            <w:pPr>
              <w:jc w:val="center"/>
              <w:rPr>
                <w:sz w:val="20"/>
                <w:szCs w:val="20"/>
              </w:rPr>
            </w:pPr>
            <w:r>
              <w:rPr>
                <w:sz w:val="20"/>
                <w:szCs w:val="20"/>
              </w:rPr>
              <w:t>24,147</w:t>
            </w:r>
          </w:p>
        </w:tc>
      </w:tr>
      <w:tr w:rsidR="00916950" w:rsidRPr="00916950" w:rsidTr="00916950">
        <w:trPr>
          <w:trHeight w:val="28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lastRenderedPageBreak/>
              <w:t>2.1.</w:t>
            </w:r>
          </w:p>
        </w:tc>
        <w:tc>
          <w:tcPr>
            <w:tcW w:w="2463" w:type="dxa"/>
            <w:tcBorders>
              <w:top w:val="nil"/>
              <w:left w:val="nil"/>
              <w:bottom w:val="single" w:sz="4" w:space="0" w:color="auto"/>
              <w:right w:val="single" w:sz="4" w:space="0" w:color="auto"/>
            </w:tcBorders>
            <w:shd w:val="clear" w:color="auto" w:fill="auto"/>
            <w:vAlign w:val="center"/>
            <w:hideMark/>
          </w:tcPr>
          <w:p w:rsidR="00916950" w:rsidRPr="006637B7" w:rsidRDefault="00916950" w:rsidP="00916950">
            <w:pPr>
              <w:rPr>
                <w:sz w:val="18"/>
                <w:szCs w:val="18"/>
              </w:rPr>
            </w:pPr>
            <w:r w:rsidRPr="006637B7">
              <w:rPr>
                <w:sz w:val="18"/>
                <w:szCs w:val="18"/>
              </w:rPr>
              <w:t>магистральных</w:t>
            </w:r>
          </w:p>
        </w:tc>
        <w:tc>
          <w:tcPr>
            <w:tcW w:w="992"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rFonts w:ascii="Arial" w:hAnsi="Arial" w:cs="Arial"/>
                <w:sz w:val="20"/>
                <w:szCs w:val="20"/>
              </w:rPr>
            </w:pPr>
            <w:r w:rsidRPr="00916950">
              <w:rPr>
                <w:rFonts w:ascii="Arial" w:hAnsi="Arial" w:cs="Arial"/>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916950" w:rsidRPr="00916950" w:rsidRDefault="00916950" w:rsidP="00916950">
            <w:pPr>
              <w:jc w:val="center"/>
              <w:rPr>
                <w:sz w:val="20"/>
                <w:szCs w:val="20"/>
              </w:rPr>
            </w:pPr>
            <w:r w:rsidRPr="00916950">
              <w:rPr>
                <w:sz w:val="20"/>
                <w:szCs w:val="20"/>
              </w:rPr>
              <w:t>тыс. м</w:t>
            </w:r>
            <w:r w:rsidRPr="00916950">
              <w:rPr>
                <w:sz w:val="20"/>
                <w:szCs w:val="20"/>
                <w:vertAlign w:val="superscript"/>
              </w:rPr>
              <w:t>2</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6,741</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6,741</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6,741</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6,741</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7,275</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7,422</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7,568</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7,568</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7,568</w:t>
            </w:r>
          </w:p>
        </w:tc>
      </w:tr>
      <w:tr w:rsidR="00625429" w:rsidRPr="00916950" w:rsidTr="006400C1">
        <w:trPr>
          <w:trHeight w:val="28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625429" w:rsidRPr="00916950" w:rsidRDefault="00625429" w:rsidP="00916950">
            <w:pPr>
              <w:jc w:val="center"/>
              <w:rPr>
                <w:sz w:val="20"/>
                <w:szCs w:val="20"/>
              </w:rPr>
            </w:pPr>
            <w:r w:rsidRPr="00916950">
              <w:rPr>
                <w:sz w:val="20"/>
                <w:szCs w:val="20"/>
              </w:rPr>
              <w:t>2.2.</w:t>
            </w:r>
          </w:p>
        </w:tc>
        <w:tc>
          <w:tcPr>
            <w:tcW w:w="2463" w:type="dxa"/>
            <w:tcBorders>
              <w:top w:val="nil"/>
              <w:left w:val="nil"/>
              <w:bottom w:val="single" w:sz="4" w:space="0" w:color="auto"/>
              <w:right w:val="single" w:sz="4" w:space="0" w:color="auto"/>
            </w:tcBorders>
            <w:shd w:val="clear" w:color="auto" w:fill="auto"/>
            <w:vAlign w:val="center"/>
            <w:hideMark/>
          </w:tcPr>
          <w:p w:rsidR="00625429" w:rsidRPr="006637B7" w:rsidRDefault="00625429" w:rsidP="00916950">
            <w:pPr>
              <w:rPr>
                <w:sz w:val="18"/>
                <w:szCs w:val="18"/>
              </w:rPr>
            </w:pPr>
            <w:r w:rsidRPr="006637B7">
              <w:rPr>
                <w:sz w:val="18"/>
                <w:szCs w:val="18"/>
              </w:rPr>
              <w:t>распределительных</w:t>
            </w:r>
          </w:p>
        </w:tc>
        <w:tc>
          <w:tcPr>
            <w:tcW w:w="992" w:type="dxa"/>
            <w:tcBorders>
              <w:top w:val="nil"/>
              <w:left w:val="nil"/>
              <w:bottom w:val="single" w:sz="4" w:space="0" w:color="auto"/>
              <w:right w:val="single" w:sz="4" w:space="0" w:color="auto"/>
            </w:tcBorders>
            <w:shd w:val="clear" w:color="auto" w:fill="auto"/>
            <w:noWrap/>
            <w:vAlign w:val="center"/>
            <w:hideMark/>
          </w:tcPr>
          <w:p w:rsidR="00625429" w:rsidRPr="00916950" w:rsidRDefault="00625429" w:rsidP="00916950">
            <w:pPr>
              <w:jc w:val="center"/>
              <w:rPr>
                <w:rFonts w:ascii="Arial" w:hAnsi="Arial" w:cs="Arial"/>
                <w:sz w:val="20"/>
                <w:szCs w:val="20"/>
              </w:rPr>
            </w:pPr>
            <w:r w:rsidRPr="00916950">
              <w:rPr>
                <w:rFonts w:ascii="Arial" w:hAnsi="Arial" w:cs="Arial"/>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625429" w:rsidRPr="00916950" w:rsidRDefault="00625429" w:rsidP="00916950">
            <w:pPr>
              <w:jc w:val="center"/>
              <w:rPr>
                <w:sz w:val="20"/>
                <w:szCs w:val="20"/>
              </w:rPr>
            </w:pPr>
            <w:r w:rsidRPr="00916950">
              <w:rPr>
                <w:sz w:val="20"/>
                <w:szCs w:val="20"/>
              </w:rPr>
              <w:t>тыс. м</w:t>
            </w:r>
            <w:r w:rsidRPr="00916950">
              <w:rPr>
                <w:sz w:val="20"/>
                <w:szCs w:val="20"/>
                <w:vertAlign w:val="superscript"/>
              </w:rPr>
              <w:t>2</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Default="00625429">
            <w:pPr>
              <w:jc w:val="center"/>
              <w:rPr>
                <w:sz w:val="20"/>
                <w:szCs w:val="20"/>
              </w:rPr>
            </w:pPr>
            <w:r>
              <w:rPr>
                <w:sz w:val="20"/>
                <w:szCs w:val="20"/>
              </w:rPr>
              <w:t>14,595</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Default="00625429">
            <w:pPr>
              <w:jc w:val="center"/>
              <w:rPr>
                <w:sz w:val="20"/>
                <w:szCs w:val="20"/>
              </w:rPr>
            </w:pPr>
            <w:r>
              <w:rPr>
                <w:sz w:val="20"/>
                <w:szCs w:val="20"/>
              </w:rPr>
              <w:t>14,746</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Default="00625429">
            <w:pPr>
              <w:jc w:val="center"/>
              <w:rPr>
                <w:sz w:val="20"/>
                <w:szCs w:val="20"/>
              </w:rPr>
            </w:pPr>
            <w:r>
              <w:rPr>
                <w:sz w:val="20"/>
                <w:szCs w:val="20"/>
              </w:rPr>
              <w:t>14,966</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Default="00625429">
            <w:pPr>
              <w:jc w:val="center"/>
              <w:rPr>
                <w:sz w:val="20"/>
                <w:szCs w:val="20"/>
              </w:rPr>
            </w:pPr>
            <w:r>
              <w:rPr>
                <w:sz w:val="20"/>
                <w:szCs w:val="20"/>
              </w:rPr>
              <w:t>15,361</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Default="00625429">
            <w:pPr>
              <w:jc w:val="center"/>
              <w:rPr>
                <w:sz w:val="20"/>
                <w:szCs w:val="20"/>
              </w:rPr>
            </w:pPr>
            <w:r>
              <w:rPr>
                <w:sz w:val="20"/>
                <w:szCs w:val="20"/>
              </w:rPr>
              <w:t>15,384</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Default="00625429">
            <w:pPr>
              <w:jc w:val="center"/>
              <w:rPr>
                <w:sz w:val="20"/>
                <w:szCs w:val="20"/>
              </w:rPr>
            </w:pPr>
            <w:r>
              <w:rPr>
                <w:sz w:val="20"/>
                <w:szCs w:val="20"/>
              </w:rPr>
              <w:t>15,924</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Default="00625429">
            <w:pPr>
              <w:jc w:val="center"/>
              <w:rPr>
                <w:sz w:val="20"/>
                <w:szCs w:val="20"/>
              </w:rPr>
            </w:pPr>
            <w:r>
              <w:rPr>
                <w:sz w:val="20"/>
                <w:szCs w:val="20"/>
              </w:rPr>
              <w:t>16,579</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Default="00625429">
            <w:pPr>
              <w:jc w:val="center"/>
              <w:rPr>
                <w:sz w:val="20"/>
                <w:szCs w:val="20"/>
              </w:rPr>
            </w:pPr>
            <w:r>
              <w:rPr>
                <w:sz w:val="20"/>
                <w:szCs w:val="20"/>
              </w:rPr>
              <w:t>16,579</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Default="00625429">
            <w:pPr>
              <w:jc w:val="center"/>
              <w:rPr>
                <w:sz w:val="20"/>
                <w:szCs w:val="20"/>
              </w:rPr>
            </w:pPr>
            <w:r>
              <w:rPr>
                <w:sz w:val="20"/>
                <w:szCs w:val="20"/>
              </w:rPr>
              <w:t>16,579</w:t>
            </w:r>
          </w:p>
        </w:tc>
      </w:tr>
      <w:tr w:rsidR="00916950" w:rsidRPr="00916950" w:rsidTr="006400C1">
        <w:trPr>
          <w:trHeight w:val="280"/>
        </w:trPr>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3.</w:t>
            </w:r>
          </w:p>
        </w:tc>
        <w:tc>
          <w:tcPr>
            <w:tcW w:w="24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16950" w:rsidRPr="006637B7" w:rsidRDefault="00916950" w:rsidP="00916950">
            <w:pPr>
              <w:rPr>
                <w:sz w:val="18"/>
                <w:szCs w:val="18"/>
              </w:rPr>
            </w:pPr>
            <w:r w:rsidRPr="006637B7">
              <w:rPr>
                <w:sz w:val="18"/>
                <w:szCs w:val="18"/>
              </w:rPr>
              <w:t>Средний срок эксплуатации тепловых сетей</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rFonts w:ascii="Arial" w:hAnsi="Arial" w:cs="Arial"/>
                <w:sz w:val="20"/>
                <w:szCs w:val="20"/>
              </w:rPr>
            </w:pPr>
            <w:r w:rsidRPr="00916950">
              <w:rPr>
                <w:rFonts w:ascii="Arial" w:hAnsi="Arial" w:cs="Arial"/>
                <w:sz w:val="20"/>
                <w:szCs w:val="20"/>
              </w:rPr>
              <w:t>Эj</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16950" w:rsidRPr="00916950" w:rsidRDefault="00916950" w:rsidP="00916950">
            <w:pPr>
              <w:jc w:val="center"/>
              <w:rPr>
                <w:sz w:val="20"/>
                <w:szCs w:val="20"/>
              </w:rPr>
            </w:pPr>
            <w:r w:rsidRPr="00916950">
              <w:rPr>
                <w:sz w:val="20"/>
                <w:szCs w:val="20"/>
              </w:rPr>
              <w:t>лет</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462BFA">
            <w:pPr>
              <w:jc w:val="center"/>
              <w:rPr>
                <w:sz w:val="20"/>
                <w:szCs w:val="20"/>
              </w:rPr>
            </w:pPr>
            <w:r w:rsidRPr="00916950">
              <w:rPr>
                <w:sz w:val="20"/>
                <w:szCs w:val="20"/>
              </w:rPr>
              <w:t>40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462BFA">
            <w:pPr>
              <w:jc w:val="center"/>
              <w:rPr>
                <w:sz w:val="20"/>
                <w:szCs w:val="20"/>
              </w:rPr>
            </w:pPr>
            <w:r w:rsidRPr="00916950">
              <w:rPr>
                <w:sz w:val="20"/>
                <w:szCs w:val="20"/>
              </w:rPr>
              <w:t>41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462BFA">
            <w:pPr>
              <w:jc w:val="center"/>
              <w:rPr>
                <w:sz w:val="20"/>
                <w:szCs w:val="20"/>
              </w:rPr>
            </w:pPr>
            <w:r w:rsidRPr="00916950">
              <w:rPr>
                <w:sz w:val="20"/>
                <w:szCs w:val="20"/>
              </w:rPr>
              <w:t>42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462BFA">
            <w:pPr>
              <w:jc w:val="center"/>
              <w:rPr>
                <w:sz w:val="20"/>
                <w:szCs w:val="20"/>
              </w:rPr>
            </w:pPr>
            <w:r w:rsidRPr="00916950">
              <w:rPr>
                <w:sz w:val="20"/>
                <w:szCs w:val="20"/>
              </w:rPr>
              <w:t>43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462BFA">
            <w:pPr>
              <w:jc w:val="center"/>
              <w:rPr>
                <w:sz w:val="20"/>
                <w:szCs w:val="20"/>
              </w:rPr>
            </w:pPr>
            <w:r>
              <w:rPr>
                <w:sz w:val="20"/>
                <w:szCs w:val="20"/>
              </w:rPr>
              <w:t>42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462BFA">
            <w:pPr>
              <w:jc w:val="center"/>
              <w:rPr>
                <w:sz w:val="20"/>
                <w:szCs w:val="20"/>
              </w:rPr>
            </w:pPr>
            <w:r>
              <w:rPr>
                <w:sz w:val="20"/>
                <w:szCs w:val="20"/>
              </w:rPr>
              <w:t>41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462BFA" w:rsidP="00462BFA">
            <w:pPr>
              <w:jc w:val="center"/>
              <w:rPr>
                <w:sz w:val="20"/>
                <w:szCs w:val="20"/>
              </w:rPr>
            </w:pPr>
            <w:r>
              <w:rPr>
                <w:sz w:val="20"/>
                <w:szCs w:val="20"/>
              </w:rPr>
              <w:t>38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462BFA" w:rsidP="00462BFA">
            <w:pPr>
              <w:jc w:val="center"/>
              <w:rPr>
                <w:sz w:val="20"/>
                <w:szCs w:val="20"/>
              </w:rPr>
            </w:pPr>
            <w:r>
              <w:rPr>
                <w:sz w:val="20"/>
                <w:szCs w:val="20"/>
              </w:rPr>
              <w:t>39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462BFA" w:rsidP="00462BFA">
            <w:pPr>
              <w:jc w:val="center"/>
              <w:rPr>
                <w:sz w:val="20"/>
                <w:szCs w:val="20"/>
              </w:rPr>
            </w:pPr>
            <w:r>
              <w:rPr>
                <w:sz w:val="20"/>
                <w:szCs w:val="20"/>
              </w:rPr>
              <w:t>40</w:t>
            </w:r>
          </w:p>
        </w:tc>
      </w:tr>
      <w:tr w:rsidR="00916950" w:rsidRPr="00916950" w:rsidTr="006400C1">
        <w:trPr>
          <w:trHeight w:val="280"/>
        </w:trPr>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3.1.</w:t>
            </w:r>
          </w:p>
        </w:tc>
        <w:tc>
          <w:tcPr>
            <w:tcW w:w="2463" w:type="dxa"/>
            <w:tcBorders>
              <w:top w:val="single" w:sz="4" w:space="0" w:color="auto"/>
              <w:left w:val="nil"/>
              <w:bottom w:val="single" w:sz="4" w:space="0" w:color="auto"/>
              <w:right w:val="single" w:sz="4" w:space="0" w:color="auto"/>
            </w:tcBorders>
            <w:shd w:val="clear" w:color="auto" w:fill="auto"/>
            <w:vAlign w:val="center"/>
            <w:hideMark/>
          </w:tcPr>
          <w:p w:rsidR="00916950" w:rsidRPr="006637B7" w:rsidRDefault="00916950" w:rsidP="00916950">
            <w:pPr>
              <w:rPr>
                <w:sz w:val="18"/>
                <w:szCs w:val="18"/>
              </w:rPr>
            </w:pPr>
            <w:r w:rsidRPr="006637B7">
              <w:rPr>
                <w:sz w:val="18"/>
                <w:szCs w:val="18"/>
              </w:rPr>
              <w:t>магистральных</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rFonts w:ascii="Arial" w:hAnsi="Arial" w:cs="Arial"/>
                <w:sz w:val="20"/>
                <w:szCs w:val="20"/>
              </w:rPr>
            </w:pPr>
            <w:r w:rsidRPr="00916950">
              <w:rPr>
                <w:rFonts w:ascii="Arial" w:hAnsi="Arial" w:cs="Arial"/>
                <w:sz w:val="20"/>
                <w:szCs w:val="20"/>
              </w:rP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916950" w:rsidRPr="00916950" w:rsidRDefault="00916950" w:rsidP="00916950">
            <w:pPr>
              <w:jc w:val="center"/>
              <w:rPr>
                <w:sz w:val="20"/>
                <w:szCs w:val="20"/>
              </w:rPr>
            </w:pPr>
            <w:r w:rsidRPr="00916950">
              <w:rPr>
                <w:sz w:val="20"/>
                <w:szCs w:val="20"/>
              </w:rPr>
              <w:t>лет</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916950" w:rsidP="00462BFA">
            <w:pPr>
              <w:jc w:val="center"/>
              <w:rPr>
                <w:sz w:val="20"/>
                <w:szCs w:val="20"/>
              </w:rPr>
            </w:pPr>
            <w:r w:rsidRPr="00916950">
              <w:rPr>
                <w:sz w:val="20"/>
                <w:szCs w:val="20"/>
              </w:rPr>
              <w:t>40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916950" w:rsidP="00462BFA">
            <w:pPr>
              <w:jc w:val="center"/>
              <w:rPr>
                <w:sz w:val="20"/>
                <w:szCs w:val="20"/>
              </w:rPr>
            </w:pPr>
            <w:r w:rsidRPr="00916950">
              <w:rPr>
                <w:sz w:val="20"/>
                <w:szCs w:val="20"/>
              </w:rPr>
              <w:t>41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916950" w:rsidP="00462BFA">
            <w:pPr>
              <w:jc w:val="center"/>
              <w:rPr>
                <w:sz w:val="20"/>
                <w:szCs w:val="20"/>
              </w:rPr>
            </w:pPr>
            <w:r w:rsidRPr="00916950">
              <w:rPr>
                <w:sz w:val="20"/>
                <w:szCs w:val="20"/>
              </w:rPr>
              <w:t>42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916950" w:rsidP="00462BFA">
            <w:pPr>
              <w:jc w:val="center"/>
              <w:rPr>
                <w:sz w:val="20"/>
                <w:szCs w:val="20"/>
              </w:rPr>
            </w:pPr>
            <w:r w:rsidRPr="00916950">
              <w:rPr>
                <w:sz w:val="20"/>
                <w:szCs w:val="20"/>
              </w:rPr>
              <w:t>43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462BFA" w:rsidP="00462BFA">
            <w:pPr>
              <w:jc w:val="center"/>
              <w:rPr>
                <w:sz w:val="20"/>
                <w:szCs w:val="20"/>
              </w:rPr>
            </w:pPr>
            <w:r>
              <w:rPr>
                <w:sz w:val="20"/>
                <w:szCs w:val="20"/>
              </w:rPr>
              <w:t>42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462BFA" w:rsidP="00462BFA">
            <w:pPr>
              <w:jc w:val="center"/>
              <w:rPr>
                <w:sz w:val="20"/>
                <w:szCs w:val="20"/>
              </w:rPr>
            </w:pPr>
            <w:r>
              <w:rPr>
                <w:sz w:val="20"/>
                <w:szCs w:val="20"/>
              </w:rPr>
              <w:t>41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462BFA" w:rsidP="00462BFA">
            <w:pPr>
              <w:jc w:val="center"/>
              <w:rPr>
                <w:sz w:val="20"/>
                <w:szCs w:val="20"/>
              </w:rPr>
            </w:pPr>
            <w:r>
              <w:rPr>
                <w:sz w:val="20"/>
                <w:szCs w:val="20"/>
              </w:rPr>
              <w:t>35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462BFA" w:rsidP="00462BFA">
            <w:pPr>
              <w:jc w:val="center"/>
              <w:rPr>
                <w:sz w:val="20"/>
                <w:szCs w:val="20"/>
              </w:rPr>
            </w:pPr>
            <w:r>
              <w:rPr>
                <w:sz w:val="20"/>
                <w:szCs w:val="20"/>
              </w:rPr>
              <w:t>36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25429" w:rsidRPr="00916950" w:rsidRDefault="00625429" w:rsidP="00625429">
            <w:pPr>
              <w:jc w:val="center"/>
              <w:rPr>
                <w:sz w:val="20"/>
                <w:szCs w:val="20"/>
              </w:rPr>
            </w:pPr>
            <w:r>
              <w:rPr>
                <w:sz w:val="20"/>
                <w:szCs w:val="20"/>
              </w:rPr>
              <w:t>36</w:t>
            </w:r>
          </w:p>
        </w:tc>
      </w:tr>
      <w:tr w:rsidR="00916950" w:rsidRPr="00916950" w:rsidTr="00462BFA">
        <w:trPr>
          <w:trHeight w:val="28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3.2.</w:t>
            </w:r>
          </w:p>
        </w:tc>
        <w:tc>
          <w:tcPr>
            <w:tcW w:w="2463" w:type="dxa"/>
            <w:tcBorders>
              <w:top w:val="nil"/>
              <w:left w:val="nil"/>
              <w:bottom w:val="single" w:sz="4" w:space="0" w:color="auto"/>
              <w:right w:val="single" w:sz="4" w:space="0" w:color="auto"/>
            </w:tcBorders>
            <w:shd w:val="clear" w:color="auto" w:fill="auto"/>
            <w:vAlign w:val="center"/>
            <w:hideMark/>
          </w:tcPr>
          <w:p w:rsidR="00916950" w:rsidRPr="006637B7" w:rsidRDefault="00916950" w:rsidP="00916950">
            <w:pPr>
              <w:rPr>
                <w:sz w:val="18"/>
                <w:szCs w:val="18"/>
              </w:rPr>
            </w:pPr>
            <w:r w:rsidRPr="006637B7">
              <w:rPr>
                <w:sz w:val="18"/>
                <w:szCs w:val="18"/>
              </w:rPr>
              <w:t>распределительных</w:t>
            </w:r>
          </w:p>
        </w:tc>
        <w:tc>
          <w:tcPr>
            <w:tcW w:w="992"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rFonts w:ascii="Arial" w:hAnsi="Arial" w:cs="Arial"/>
                <w:sz w:val="20"/>
                <w:szCs w:val="20"/>
              </w:rPr>
            </w:pPr>
            <w:r w:rsidRPr="00916950">
              <w:rPr>
                <w:rFonts w:ascii="Arial" w:hAnsi="Arial" w:cs="Arial"/>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916950" w:rsidRPr="00916950" w:rsidRDefault="00916950" w:rsidP="00916950">
            <w:pPr>
              <w:jc w:val="center"/>
              <w:rPr>
                <w:sz w:val="20"/>
                <w:szCs w:val="20"/>
              </w:rPr>
            </w:pPr>
            <w:r w:rsidRPr="00916950">
              <w:rPr>
                <w:sz w:val="20"/>
                <w:szCs w:val="20"/>
              </w:rPr>
              <w:t>лет</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462BFA">
            <w:pPr>
              <w:jc w:val="center"/>
              <w:rPr>
                <w:sz w:val="20"/>
                <w:szCs w:val="20"/>
              </w:rPr>
            </w:pPr>
            <w:r w:rsidRPr="00916950">
              <w:rPr>
                <w:sz w:val="20"/>
                <w:szCs w:val="20"/>
              </w:rPr>
              <w:t>41</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462BFA">
            <w:pPr>
              <w:jc w:val="center"/>
              <w:rPr>
                <w:sz w:val="20"/>
                <w:szCs w:val="20"/>
              </w:rPr>
            </w:pPr>
            <w:r w:rsidRPr="00916950">
              <w:rPr>
                <w:sz w:val="20"/>
                <w:szCs w:val="20"/>
              </w:rPr>
              <w:t>41</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462BFA">
            <w:pPr>
              <w:jc w:val="center"/>
              <w:rPr>
                <w:sz w:val="20"/>
                <w:szCs w:val="20"/>
              </w:rPr>
            </w:pPr>
            <w:r w:rsidRPr="00916950">
              <w:rPr>
                <w:sz w:val="20"/>
                <w:szCs w:val="20"/>
              </w:rPr>
              <w:t>42</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462BFA">
            <w:pPr>
              <w:jc w:val="center"/>
              <w:rPr>
                <w:sz w:val="20"/>
                <w:szCs w:val="20"/>
              </w:rPr>
            </w:pPr>
            <w:r w:rsidRPr="00916950">
              <w:rPr>
                <w:sz w:val="20"/>
                <w:szCs w:val="20"/>
              </w:rPr>
              <w:t>43</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462BFA" w:rsidP="00462BFA">
            <w:pPr>
              <w:jc w:val="center"/>
              <w:rPr>
                <w:sz w:val="20"/>
                <w:szCs w:val="20"/>
              </w:rPr>
            </w:pPr>
            <w:r>
              <w:rPr>
                <w:sz w:val="20"/>
                <w:szCs w:val="20"/>
              </w:rPr>
              <w:t>44</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462BFA" w:rsidP="00462BFA">
            <w:pPr>
              <w:jc w:val="center"/>
              <w:rPr>
                <w:sz w:val="20"/>
                <w:szCs w:val="20"/>
              </w:rPr>
            </w:pPr>
            <w:r>
              <w:rPr>
                <w:sz w:val="20"/>
                <w:szCs w:val="20"/>
              </w:rPr>
              <w:t>45</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462BFA" w:rsidP="00462BFA">
            <w:pPr>
              <w:jc w:val="center"/>
              <w:rPr>
                <w:sz w:val="20"/>
                <w:szCs w:val="20"/>
              </w:rPr>
            </w:pPr>
            <w:r>
              <w:rPr>
                <w:sz w:val="20"/>
                <w:szCs w:val="20"/>
              </w:rPr>
              <w:t>46</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462BFA" w:rsidP="00462BFA">
            <w:pPr>
              <w:jc w:val="center"/>
              <w:rPr>
                <w:sz w:val="20"/>
                <w:szCs w:val="20"/>
              </w:rPr>
            </w:pPr>
            <w:r>
              <w:rPr>
                <w:sz w:val="20"/>
                <w:szCs w:val="20"/>
              </w:rPr>
              <w:t>47</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462BFA" w:rsidP="00462BFA">
            <w:pPr>
              <w:jc w:val="center"/>
              <w:rPr>
                <w:sz w:val="20"/>
                <w:szCs w:val="20"/>
              </w:rPr>
            </w:pPr>
            <w:r>
              <w:rPr>
                <w:sz w:val="20"/>
                <w:szCs w:val="20"/>
              </w:rPr>
              <w:t>48</w:t>
            </w:r>
          </w:p>
        </w:tc>
      </w:tr>
      <w:tr w:rsidR="00462BFA" w:rsidRPr="00916950" w:rsidTr="00916950">
        <w:trPr>
          <w:trHeight w:val="84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462BFA" w:rsidRPr="00916950" w:rsidRDefault="00462BFA" w:rsidP="00916950">
            <w:pPr>
              <w:jc w:val="center"/>
              <w:rPr>
                <w:sz w:val="20"/>
                <w:szCs w:val="20"/>
              </w:rPr>
            </w:pPr>
            <w:r w:rsidRPr="00916950">
              <w:rPr>
                <w:sz w:val="20"/>
                <w:szCs w:val="20"/>
              </w:rPr>
              <w:t>4.</w:t>
            </w:r>
          </w:p>
        </w:tc>
        <w:tc>
          <w:tcPr>
            <w:tcW w:w="2463" w:type="dxa"/>
            <w:tcBorders>
              <w:top w:val="nil"/>
              <w:left w:val="nil"/>
              <w:bottom w:val="single" w:sz="4" w:space="0" w:color="auto"/>
              <w:right w:val="single" w:sz="4" w:space="0" w:color="auto"/>
            </w:tcBorders>
            <w:shd w:val="clear" w:color="auto" w:fill="auto"/>
            <w:vAlign w:val="center"/>
            <w:hideMark/>
          </w:tcPr>
          <w:p w:rsidR="00462BFA" w:rsidRPr="006637B7" w:rsidRDefault="00462BFA" w:rsidP="00916950">
            <w:pPr>
              <w:rPr>
                <w:sz w:val="18"/>
                <w:szCs w:val="18"/>
              </w:rPr>
            </w:pPr>
            <w:r w:rsidRPr="006637B7">
              <w:rPr>
                <w:sz w:val="18"/>
                <w:szCs w:val="18"/>
              </w:rPr>
              <w:t>Удельная материальная характеристика тепловых сетей на одного жителя, обслуживаемого из системы теплоснабжения</w:t>
            </w:r>
          </w:p>
        </w:tc>
        <w:tc>
          <w:tcPr>
            <w:tcW w:w="992" w:type="dxa"/>
            <w:tcBorders>
              <w:top w:val="nil"/>
              <w:left w:val="nil"/>
              <w:bottom w:val="single" w:sz="4" w:space="0" w:color="auto"/>
              <w:right w:val="single" w:sz="4" w:space="0" w:color="auto"/>
            </w:tcBorders>
            <w:shd w:val="clear" w:color="auto" w:fill="auto"/>
            <w:noWrap/>
            <w:vAlign w:val="center"/>
            <w:hideMark/>
          </w:tcPr>
          <w:p w:rsidR="00462BFA" w:rsidRPr="00916950" w:rsidRDefault="00462BFA" w:rsidP="00916950">
            <w:pPr>
              <w:jc w:val="center"/>
              <w:rPr>
                <w:rFonts w:ascii="Arial" w:hAnsi="Arial" w:cs="Arial"/>
                <w:sz w:val="20"/>
                <w:szCs w:val="20"/>
              </w:rPr>
            </w:pPr>
            <w:r w:rsidRPr="00916950">
              <w:rPr>
                <w:rFonts w:ascii="Arial" w:hAnsi="Arial" w:cs="Arial"/>
                <w:sz w:val="20"/>
                <w:szCs w:val="20"/>
              </w:rPr>
              <w:t>mj</w:t>
            </w:r>
          </w:p>
        </w:tc>
        <w:tc>
          <w:tcPr>
            <w:tcW w:w="992" w:type="dxa"/>
            <w:tcBorders>
              <w:top w:val="nil"/>
              <w:left w:val="nil"/>
              <w:bottom w:val="single" w:sz="4" w:space="0" w:color="auto"/>
              <w:right w:val="single" w:sz="4" w:space="0" w:color="auto"/>
            </w:tcBorders>
            <w:shd w:val="clear" w:color="auto" w:fill="auto"/>
            <w:vAlign w:val="center"/>
            <w:hideMark/>
          </w:tcPr>
          <w:p w:rsidR="00462BFA" w:rsidRPr="00916950" w:rsidRDefault="00462BFA" w:rsidP="00916950">
            <w:pPr>
              <w:jc w:val="center"/>
              <w:rPr>
                <w:sz w:val="20"/>
                <w:szCs w:val="20"/>
              </w:rPr>
            </w:pPr>
            <w:r w:rsidRPr="00916950">
              <w:rPr>
                <w:sz w:val="20"/>
                <w:szCs w:val="20"/>
              </w:rPr>
              <w:t>м</w:t>
            </w:r>
            <w:r w:rsidRPr="00916950">
              <w:rPr>
                <w:sz w:val="20"/>
                <w:szCs w:val="20"/>
                <w:vertAlign w:val="superscript"/>
              </w:rPr>
              <w:t>2</w:t>
            </w:r>
            <w:r w:rsidRPr="00916950">
              <w:rPr>
                <w:sz w:val="20"/>
                <w:szCs w:val="20"/>
              </w:rPr>
              <w:t>/чел</w:t>
            </w:r>
          </w:p>
        </w:tc>
        <w:tc>
          <w:tcPr>
            <w:tcW w:w="1134" w:type="dxa"/>
            <w:tcBorders>
              <w:top w:val="nil"/>
              <w:left w:val="nil"/>
              <w:bottom w:val="single" w:sz="4" w:space="0" w:color="auto"/>
              <w:right w:val="single" w:sz="4" w:space="0" w:color="auto"/>
            </w:tcBorders>
            <w:shd w:val="clear" w:color="auto" w:fill="auto"/>
            <w:noWrap/>
            <w:vAlign w:val="center"/>
            <w:hideMark/>
          </w:tcPr>
          <w:p w:rsidR="00462BFA" w:rsidRPr="00462BFA" w:rsidRDefault="00462BFA">
            <w:pPr>
              <w:jc w:val="center"/>
              <w:rPr>
                <w:bCs/>
                <w:sz w:val="20"/>
                <w:szCs w:val="20"/>
              </w:rPr>
            </w:pPr>
            <w:r w:rsidRPr="00462BFA">
              <w:rPr>
                <w:bCs/>
                <w:sz w:val="20"/>
                <w:szCs w:val="20"/>
              </w:rPr>
              <w:t>0,00043</w:t>
            </w:r>
          </w:p>
        </w:tc>
        <w:tc>
          <w:tcPr>
            <w:tcW w:w="1134" w:type="dxa"/>
            <w:tcBorders>
              <w:top w:val="nil"/>
              <w:left w:val="nil"/>
              <w:bottom w:val="single" w:sz="4" w:space="0" w:color="auto"/>
              <w:right w:val="single" w:sz="4" w:space="0" w:color="auto"/>
            </w:tcBorders>
            <w:shd w:val="clear" w:color="auto" w:fill="auto"/>
            <w:noWrap/>
            <w:vAlign w:val="center"/>
            <w:hideMark/>
          </w:tcPr>
          <w:p w:rsidR="00462BFA" w:rsidRPr="00462BFA" w:rsidRDefault="00462BFA">
            <w:pPr>
              <w:jc w:val="center"/>
              <w:rPr>
                <w:bCs/>
                <w:sz w:val="20"/>
                <w:szCs w:val="20"/>
              </w:rPr>
            </w:pPr>
            <w:r w:rsidRPr="00462BFA">
              <w:rPr>
                <w:bCs/>
                <w:sz w:val="20"/>
                <w:szCs w:val="20"/>
              </w:rPr>
              <w:t>0,00043</w:t>
            </w:r>
          </w:p>
        </w:tc>
        <w:tc>
          <w:tcPr>
            <w:tcW w:w="1134" w:type="dxa"/>
            <w:tcBorders>
              <w:top w:val="nil"/>
              <w:left w:val="nil"/>
              <w:bottom w:val="single" w:sz="4" w:space="0" w:color="auto"/>
              <w:right w:val="single" w:sz="4" w:space="0" w:color="auto"/>
            </w:tcBorders>
            <w:shd w:val="clear" w:color="auto" w:fill="auto"/>
            <w:noWrap/>
            <w:vAlign w:val="center"/>
            <w:hideMark/>
          </w:tcPr>
          <w:p w:rsidR="00462BFA" w:rsidRPr="00462BFA" w:rsidRDefault="00462BFA">
            <w:pPr>
              <w:jc w:val="center"/>
              <w:rPr>
                <w:bCs/>
                <w:sz w:val="20"/>
                <w:szCs w:val="20"/>
              </w:rPr>
            </w:pPr>
            <w:r w:rsidRPr="00462BFA">
              <w:rPr>
                <w:bCs/>
                <w:sz w:val="20"/>
                <w:szCs w:val="20"/>
              </w:rPr>
              <w:t>0,00043</w:t>
            </w:r>
          </w:p>
        </w:tc>
        <w:tc>
          <w:tcPr>
            <w:tcW w:w="1134" w:type="dxa"/>
            <w:tcBorders>
              <w:top w:val="nil"/>
              <w:left w:val="nil"/>
              <w:bottom w:val="single" w:sz="4" w:space="0" w:color="auto"/>
              <w:right w:val="single" w:sz="4" w:space="0" w:color="auto"/>
            </w:tcBorders>
            <w:shd w:val="clear" w:color="auto" w:fill="auto"/>
            <w:noWrap/>
            <w:vAlign w:val="center"/>
            <w:hideMark/>
          </w:tcPr>
          <w:p w:rsidR="00462BFA" w:rsidRPr="00462BFA" w:rsidRDefault="00462BFA">
            <w:pPr>
              <w:jc w:val="center"/>
              <w:rPr>
                <w:bCs/>
                <w:sz w:val="20"/>
                <w:szCs w:val="20"/>
              </w:rPr>
            </w:pPr>
            <w:r w:rsidRPr="00462BFA">
              <w:rPr>
                <w:bCs/>
                <w:sz w:val="20"/>
                <w:szCs w:val="20"/>
              </w:rPr>
              <w:t>0,00044</w:t>
            </w:r>
          </w:p>
        </w:tc>
        <w:tc>
          <w:tcPr>
            <w:tcW w:w="1134" w:type="dxa"/>
            <w:tcBorders>
              <w:top w:val="nil"/>
              <w:left w:val="nil"/>
              <w:bottom w:val="single" w:sz="4" w:space="0" w:color="auto"/>
              <w:right w:val="single" w:sz="4" w:space="0" w:color="auto"/>
            </w:tcBorders>
            <w:shd w:val="clear" w:color="auto" w:fill="auto"/>
            <w:noWrap/>
            <w:vAlign w:val="center"/>
            <w:hideMark/>
          </w:tcPr>
          <w:p w:rsidR="00462BFA" w:rsidRPr="00462BFA" w:rsidRDefault="00462BFA">
            <w:pPr>
              <w:jc w:val="center"/>
              <w:rPr>
                <w:bCs/>
                <w:sz w:val="20"/>
                <w:szCs w:val="20"/>
              </w:rPr>
            </w:pPr>
            <w:r w:rsidRPr="00462BFA">
              <w:rPr>
                <w:bCs/>
                <w:sz w:val="20"/>
                <w:szCs w:val="20"/>
              </w:rPr>
              <w:t>0,00045</w:t>
            </w:r>
          </w:p>
        </w:tc>
        <w:tc>
          <w:tcPr>
            <w:tcW w:w="1134" w:type="dxa"/>
            <w:tcBorders>
              <w:top w:val="nil"/>
              <w:left w:val="nil"/>
              <w:bottom w:val="single" w:sz="4" w:space="0" w:color="auto"/>
              <w:right w:val="single" w:sz="4" w:space="0" w:color="auto"/>
            </w:tcBorders>
            <w:shd w:val="clear" w:color="auto" w:fill="auto"/>
            <w:noWrap/>
            <w:vAlign w:val="center"/>
            <w:hideMark/>
          </w:tcPr>
          <w:p w:rsidR="00462BFA" w:rsidRPr="00462BFA" w:rsidRDefault="00462BFA">
            <w:pPr>
              <w:jc w:val="center"/>
              <w:rPr>
                <w:bCs/>
                <w:sz w:val="20"/>
                <w:szCs w:val="20"/>
              </w:rPr>
            </w:pPr>
            <w:r w:rsidRPr="00462BFA">
              <w:rPr>
                <w:bCs/>
                <w:sz w:val="20"/>
                <w:szCs w:val="20"/>
              </w:rPr>
              <w:t>0,00039</w:t>
            </w:r>
          </w:p>
        </w:tc>
        <w:tc>
          <w:tcPr>
            <w:tcW w:w="1134" w:type="dxa"/>
            <w:tcBorders>
              <w:top w:val="nil"/>
              <w:left w:val="nil"/>
              <w:bottom w:val="single" w:sz="4" w:space="0" w:color="auto"/>
              <w:right w:val="single" w:sz="4" w:space="0" w:color="auto"/>
            </w:tcBorders>
            <w:shd w:val="clear" w:color="auto" w:fill="auto"/>
            <w:noWrap/>
            <w:vAlign w:val="center"/>
            <w:hideMark/>
          </w:tcPr>
          <w:p w:rsidR="00462BFA" w:rsidRPr="00462BFA" w:rsidRDefault="00462BFA">
            <w:pPr>
              <w:jc w:val="center"/>
              <w:rPr>
                <w:bCs/>
                <w:sz w:val="20"/>
                <w:szCs w:val="20"/>
              </w:rPr>
            </w:pPr>
            <w:r w:rsidRPr="00462BFA">
              <w:rPr>
                <w:bCs/>
                <w:sz w:val="20"/>
                <w:szCs w:val="20"/>
              </w:rPr>
              <w:t>0,00040</w:t>
            </w:r>
          </w:p>
        </w:tc>
        <w:tc>
          <w:tcPr>
            <w:tcW w:w="1134" w:type="dxa"/>
            <w:tcBorders>
              <w:top w:val="nil"/>
              <w:left w:val="nil"/>
              <w:bottom w:val="single" w:sz="4" w:space="0" w:color="auto"/>
              <w:right w:val="single" w:sz="4" w:space="0" w:color="auto"/>
            </w:tcBorders>
            <w:shd w:val="clear" w:color="auto" w:fill="auto"/>
            <w:noWrap/>
            <w:vAlign w:val="center"/>
            <w:hideMark/>
          </w:tcPr>
          <w:p w:rsidR="00462BFA" w:rsidRPr="00462BFA" w:rsidRDefault="00462BFA">
            <w:pPr>
              <w:jc w:val="center"/>
              <w:rPr>
                <w:bCs/>
                <w:sz w:val="20"/>
                <w:szCs w:val="20"/>
              </w:rPr>
            </w:pPr>
            <w:r w:rsidRPr="00462BFA">
              <w:rPr>
                <w:bCs/>
                <w:sz w:val="20"/>
                <w:szCs w:val="20"/>
              </w:rPr>
              <w:t>0,00034</w:t>
            </w:r>
          </w:p>
        </w:tc>
        <w:tc>
          <w:tcPr>
            <w:tcW w:w="1134" w:type="dxa"/>
            <w:tcBorders>
              <w:top w:val="nil"/>
              <w:left w:val="nil"/>
              <w:bottom w:val="single" w:sz="4" w:space="0" w:color="auto"/>
              <w:right w:val="single" w:sz="4" w:space="0" w:color="auto"/>
            </w:tcBorders>
            <w:shd w:val="clear" w:color="auto" w:fill="auto"/>
            <w:noWrap/>
            <w:vAlign w:val="center"/>
            <w:hideMark/>
          </w:tcPr>
          <w:p w:rsidR="00462BFA" w:rsidRPr="00462BFA" w:rsidRDefault="00462BFA">
            <w:pPr>
              <w:jc w:val="center"/>
              <w:rPr>
                <w:bCs/>
                <w:sz w:val="20"/>
                <w:szCs w:val="20"/>
              </w:rPr>
            </w:pPr>
            <w:r w:rsidRPr="00462BFA">
              <w:rPr>
                <w:bCs/>
                <w:sz w:val="20"/>
                <w:szCs w:val="20"/>
              </w:rPr>
              <w:t>0,00034</w:t>
            </w:r>
          </w:p>
        </w:tc>
      </w:tr>
      <w:tr w:rsidR="00916950" w:rsidRPr="00916950" w:rsidTr="00916950">
        <w:trPr>
          <w:trHeight w:val="28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5.</w:t>
            </w:r>
          </w:p>
        </w:tc>
        <w:tc>
          <w:tcPr>
            <w:tcW w:w="2463" w:type="dxa"/>
            <w:tcBorders>
              <w:top w:val="nil"/>
              <w:left w:val="nil"/>
              <w:bottom w:val="single" w:sz="4" w:space="0" w:color="auto"/>
              <w:right w:val="single" w:sz="4" w:space="0" w:color="auto"/>
            </w:tcBorders>
            <w:shd w:val="clear" w:color="auto" w:fill="auto"/>
            <w:vAlign w:val="center"/>
            <w:hideMark/>
          </w:tcPr>
          <w:p w:rsidR="00916950" w:rsidRPr="006637B7" w:rsidRDefault="00916950" w:rsidP="00916950">
            <w:pPr>
              <w:rPr>
                <w:sz w:val="18"/>
                <w:szCs w:val="18"/>
              </w:rPr>
            </w:pPr>
            <w:r w:rsidRPr="006637B7">
              <w:rPr>
                <w:sz w:val="18"/>
                <w:szCs w:val="18"/>
              </w:rPr>
              <w:t>Присоединенная тепловая нагрузка</w:t>
            </w:r>
          </w:p>
        </w:tc>
        <w:tc>
          <w:tcPr>
            <w:tcW w:w="992" w:type="dxa"/>
            <w:tcBorders>
              <w:top w:val="nil"/>
              <w:left w:val="nil"/>
              <w:bottom w:val="single" w:sz="4" w:space="0" w:color="auto"/>
              <w:right w:val="single" w:sz="4" w:space="0" w:color="auto"/>
            </w:tcBorders>
            <w:shd w:val="clear" w:color="auto" w:fill="auto"/>
            <w:noWrap/>
            <w:vAlign w:val="bottom"/>
            <w:hideMark/>
          </w:tcPr>
          <w:p w:rsidR="00916950" w:rsidRPr="00916950" w:rsidRDefault="00916950" w:rsidP="00916950">
            <w:pPr>
              <w:rPr>
                <w:rFonts w:ascii="Arial" w:hAnsi="Arial" w:cs="Arial"/>
                <w:sz w:val="20"/>
                <w:szCs w:val="20"/>
              </w:rPr>
            </w:pPr>
            <w:r w:rsidRPr="00916950">
              <w:rPr>
                <w:rFonts w:ascii="Arial" w:hAnsi="Arial" w:cs="Arial"/>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916950" w:rsidRPr="00916950" w:rsidRDefault="00916950" w:rsidP="00916950">
            <w:pPr>
              <w:jc w:val="center"/>
              <w:rPr>
                <w:sz w:val="20"/>
                <w:szCs w:val="20"/>
              </w:rPr>
            </w:pPr>
            <w:r w:rsidRPr="00916950">
              <w:rPr>
                <w:sz w:val="20"/>
                <w:szCs w:val="20"/>
              </w:rPr>
              <w:t>Гкал/ч</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129,6</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131,3</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133,4</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136,6</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137,7</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144,4</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151,2</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154,9</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154,9</w:t>
            </w:r>
          </w:p>
        </w:tc>
      </w:tr>
      <w:tr w:rsidR="00625429" w:rsidRPr="00916950" w:rsidTr="00916950">
        <w:trPr>
          <w:trHeight w:val="28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625429" w:rsidRPr="00916950" w:rsidRDefault="00625429" w:rsidP="00916950">
            <w:pPr>
              <w:jc w:val="center"/>
              <w:rPr>
                <w:sz w:val="20"/>
                <w:szCs w:val="20"/>
              </w:rPr>
            </w:pPr>
            <w:r w:rsidRPr="00916950">
              <w:rPr>
                <w:sz w:val="20"/>
                <w:szCs w:val="20"/>
              </w:rPr>
              <w:t>6.</w:t>
            </w:r>
          </w:p>
        </w:tc>
        <w:tc>
          <w:tcPr>
            <w:tcW w:w="2463" w:type="dxa"/>
            <w:tcBorders>
              <w:top w:val="nil"/>
              <w:left w:val="nil"/>
              <w:bottom w:val="single" w:sz="4" w:space="0" w:color="auto"/>
              <w:right w:val="single" w:sz="4" w:space="0" w:color="auto"/>
            </w:tcBorders>
            <w:shd w:val="clear" w:color="auto" w:fill="auto"/>
            <w:vAlign w:val="center"/>
            <w:hideMark/>
          </w:tcPr>
          <w:p w:rsidR="00625429" w:rsidRPr="006637B7" w:rsidRDefault="00625429" w:rsidP="00916950">
            <w:pPr>
              <w:rPr>
                <w:sz w:val="18"/>
                <w:szCs w:val="18"/>
              </w:rPr>
            </w:pPr>
            <w:r w:rsidRPr="006637B7">
              <w:rPr>
                <w:sz w:val="18"/>
                <w:szCs w:val="18"/>
              </w:rPr>
              <w:t>Относительная материальная характеристика</w:t>
            </w:r>
          </w:p>
        </w:tc>
        <w:tc>
          <w:tcPr>
            <w:tcW w:w="992" w:type="dxa"/>
            <w:tcBorders>
              <w:top w:val="nil"/>
              <w:left w:val="nil"/>
              <w:bottom w:val="single" w:sz="4" w:space="0" w:color="auto"/>
              <w:right w:val="single" w:sz="4" w:space="0" w:color="auto"/>
            </w:tcBorders>
            <w:shd w:val="clear" w:color="auto" w:fill="auto"/>
            <w:noWrap/>
            <w:vAlign w:val="bottom"/>
            <w:hideMark/>
          </w:tcPr>
          <w:p w:rsidR="00625429" w:rsidRPr="00916950" w:rsidRDefault="00625429" w:rsidP="00916950">
            <w:pPr>
              <w:rPr>
                <w:rFonts w:ascii="Arial" w:hAnsi="Arial" w:cs="Arial"/>
                <w:sz w:val="20"/>
                <w:szCs w:val="20"/>
              </w:rPr>
            </w:pPr>
            <w:r w:rsidRPr="00916950">
              <w:rPr>
                <w:rFonts w:ascii="Arial" w:hAnsi="Arial" w:cs="Arial"/>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625429" w:rsidRPr="00916950" w:rsidRDefault="00625429" w:rsidP="00916950">
            <w:pPr>
              <w:jc w:val="center"/>
              <w:rPr>
                <w:sz w:val="20"/>
                <w:szCs w:val="20"/>
              </w:rPr>
            </w:pPr>
            <w:r w:rsidRPr="00916950">
              <w:rPr>
                <w:sz w:val="20"/>
                <w:szCs w:val="20"/>
              </w:rPr>
              <w:t>м</w:t>
            </w:r>
            <w:r w:rsidRPr="00916950">
              <w:rPr>
                <w:sz w:val="20"/>
                <w:szCs w:val="20"/>
                <w:vertAlign w:val="superscript"/>
              </w:rPr>
              <w:t>2</w:t>
            </w:r>
            <w:r w:rsidRPr="00916950">
              <w:rPr>
                <w:sz w:val="20"/>
                <w:szCs w:val="20"/>
              </w:rPr>
              <w:t>/Гкал/ч</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Pr="00625429" w:rsidRDefault="00625429">
            <w:pPr>
              <w:jc w:val="center"/>
              <w:rPr>
                <w:bCs/>
                <w:sz w:val="20"/>
                <w:szCs w:val="20"/>
              </w:rPr>
            </w:pPr>
            <w:r w:rsidRPr="00625429">
              <w:rPr>
                <w:bCs/>
                <w:sz w:val="20"/>
                <w:szCs w:val="20"/>
              </w:rPr>
              <w:t>0,2</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Pr="00625429" w:rsidRDefault="00625429">
            <w:pPr>
              <w:jc w:val="center"/>
              <w:rPr>
                <w:bCs/>
                <w:sz w:val="20"/>
                <w:szCs w:val="20"/>
              </w:rPr>
            </w:pPr>
            <w:r w:rsidRPr="00625429">
              <w:rPr>
                <w:bCs/>
                <w:sz w:val="20"/>
                <w:szCs w:val="20"/>
              </w:rPr>
              <w:t>0,2</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Pr="00625429" w:rsidRDefault="00625429">
            <w:pPr>
              <w:jc w:val="center"/>
              <w:rPr>
                <w:bCs/>
                <w:sz w:val="20"/>
                <w:szCs w:val="20"/>
              </w:rPr>
            </w:pPr>
            <w:r w:rsidRPr="00625429">
              <w:rPr>
                <w:bCs/>
                <w:sz w:val="20"/>
                <w:szCs w:val="20"/>
              </w:rPr>
              <w:t>0,2</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Pr="00625429" w:rsidRDefault="00625429">
            <w:pPr>
              <w:jc w:val="center"/>
              <w:rPr>
                <w:bCs/>
                <w:sz w:val="20"/>
                <w:szCs w:val="20"/>
              </w:rPr>
            </w:pPr>
            <w:r w:rsidRPr="00625429">
              <w:rPr>
                <w:bCs/>
                <w:sz w:val="20"/>
                <w:szCs w:val="20"/>
              </w:rPr>
              <w:t>0,2</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Pr="00625429" w:rsidRDefault="00625429">
            <w:pPr>
              <w:jc w:val="center"/>
              <w:rPr>
                <w:bCs/>
                <w:sz w:val="20"/>
                <w:szCs w:val="20"/>
              </w:rPr>
            </w:pPr>
            <w:r w:rsidRPr="00625429">
              <w:rPr>
                <w:bCs/>
                <w:sz w:val="20"/>
                <w:szCs w:val="20"/>
              </w:rPr>
              <w:t>0,2</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Pr="00625429" w:rsidRDefault="00625429">
            <w:pPr>
              <w:jc w:val="center"/>
              <w:rPr>
                <w:bCs/>
                <w:sz w:val="20"/>
                <w:szCs w:val="20"/>
              </w:rPr>
            </w:pPr>
            <w:r w:rsidRPr="00625429">
              <w:rPr>
                <w:bCs/>
                <w:sz w:val="20"/>
                <w:szCs w:val="20"/>
              </w:rPr>
              <w:t>0,2</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Pr="00625429" w:rsidRDefault="00625429">
            <w:pPr>
              <w:jc w:val="center"/>
              <w:rPr>
                <w:bCs/>
                <w:sz w:val="20"/>
                <w:szCs w:val="20"/>
              </w:rPr>
            </w:pPr>
            <w:r w:rsidRPr="00625429">
              <w:rPr>
                <w:bCs/>
                <w:sz w:val="20"/>
                <w:szCs w:val="20"/>
              </w:rPr>
              <w:t>0,2</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Pr="00625429" w:rsidRDefault="00625429">
            <w:pPr>
              <w:jc w:val="center"/>
              <w:rPr>
                <w:bCs/>
                <w:sz w:val="20"/>
                <w:szCs w:val="20"/>
              </w:rPr>
            </w:pPr>
            <w:r w:rsidRPr="00625429">
              <w:rPr>
                <w:bCs/>
                <w:sz w:val="20"/>
                <w:szCs w:val="20"/>
              </w:rPr>
              <w:t>0,2</w:t>
            </w:r>
          </w:p>
        </w:tc>
        <w:tc>
          <w:tcPr>
            <w:tcW w:w="1134" w:type="dxa"/>
            <w:tcBorders>
              <w:top w:val="nil"/>
              <w:left w:val="nil"/>
              <w:bottom w:val="single" w:sz="4" w:space="0" w:color="auto"/>
              <w:right w:val="single" w:sz="4" w:space="0" w:color="auto"/>
            </w:tcBorders>
            <w:shd w:val="clear" w:color="auto" w:fill="auto"/>
            <w:noWrap/>
            <w:vAlign w:val="center"/>
            <w:hideMark/>
          </w:tcPr>
          <w:p w:rsidR="00625429" w:rsidRPr="00625429" w:rsidRDefault="00625429">
            <w:pPr>
              <w:jc w:val="center"/>
              <w:rPr>
                <w:bCs/>
                <w:sz w:val="20"/>
                <w:szCs w:val="20"/>
              </w:rPr>
            </w:pPr>
            <w:r w:rsidRPr="00625429">
              <w:rPr>
                <w:bCs/>
                <w:sz w:val="20"/>
                <w:szCs w:val="20"/>
              </w:rPr>
              <w:t>0,2</w:t>
            </w:r>
          </w:p>
        </w:tc>
      </w:tr>
      <w:tr w:rsidR="00916950" w:rsidRPr="00916950" w:rsidTr="00625429">
        <w:trPr>
          <w:trHeight w:val="56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7.</w:t>
            </w:r>
          </w:p>
        </w:tc>
        <w:tc>
          <w:tcPr>
            <w:tcW w:w="2463" w:type="dxa"/>
            <w:tcBorders>
              <w:top w:val="nil"/>
              <w:left w:val="nil"/>
              <w:bottom w:val="single" w:sz="4" w:space="0" w:color="auto"/>
              <w:right w:val="single" w:sz="4" w:space="0" w:color="auto"/>
            </w:tcBorders>
            <w:shd w:val="clear" w:color="auto" w:fill="auto"/>
            <w:vAlign w:val="center"/>
            <w:hideMark/>
          </w:tcPr>
          <w:p w:rsidR="00916950" w:rsidRPr="006637B7" w:rsidRDefault="00916950" w:rsidP="00916950">
            <w:pPr>
              <w:rPr>
                <w:sz w:val="18"/>
                <w:szCs w:val="18"/>
              </w:rPr>
            </w:pPr>
            <w:r w:rsidRPr="006637B7">
              <w:rPr>
                <w:sz w:val="18"/>
                <w:szCs w:val="18"/>
              </w:rPr>
              <w:t>Нормативные потери тепловой энергии в тепловых сетях</w:t>
            </w:r>
          </w:p>
        </w:tc>
        <w:tc>
          <w:tcPr>
            <w:tcW w:w="992" w:type="dxa"/>
            <w:tcBorders>
              <w:top w:val="nil"/>
              <w:left w:val="nil"/>
              <w:bottom w:val="single" w:sz="4" w:space="0" w:color="auto"/>
              <w:right w:val="single" w:sz="4" w:space="0" w:color="auto"/>
            </w:tcBorders>
            <w:shd w:val="clear" w:color="auto" w:fill="auto"/>
            <w:noWrap/>
            <w:vAlign w:val="bottom"/>
            <w:hideMark/>
          </w:tcPr>
          <w:p w:rsidR="00916950" w:rsidRPr="00916950" w:rsidRDefault="00916950" w:rsidP="00916950">
            <w:pPr>
              <w:rPr>
                <w:rFonts w:ascii="Arial" w:hAnsi="Arial" w:cs="Arial"/>
                <w:sz w:val="20"/>
                <w:szCs w:val="20"/>
              </w:rPr>
            </w:pPr>
            <w:r w:rsidRPr="00916950">
              <w:rPr>
                <w:rFonts w:ascii="Arial" w:hAnsi="Arial" w:cs="Arial"/>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916950" w:rsidRPr="00916950" w:rsidRDefault="00916950" w:rsidP="00916950">
            <w:pPr>
              <w:jc w:val="center"/>
              <w:rPr>
                <w:sz w:val="20"/>
                <w:szCs w:val="20"/>
              </w:rPr>
            </w:pPr>
            <w:r w:rsidRPr="00916950">
              <w:rPr>
                <w:sz w:val="20"/>
                <w:szCs w:val="20"/>
              </w:rPr>
              <w:t>тыс. Гкал</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47,02</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47,02</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47,02</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48,05</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47,93</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49,19</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49,91</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48,407</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48,41</w:t>
            </w:r>
          </w:p>
        </w:tc>
      </w:tr>
      <w:tr w:rsidR="00916950" w:rsidRPr="00916950" w:rsidTr="00625429">
        <w:trPr>
          <w:trHeight w:val="280"/>
        </w:trPr>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7.1.</w:t>
            </w:r>
          </w:p>
        </w:tc>
        <w:tc>
          <w:tcPr>
            <w:tcW w:w="24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16950" w:rsidRPr="006637B7" w:rsidRDefault="00916950" w:rsidP="00916950">
            <w:pPr>
              <w:rPr>
                <w:sz w:val="18"/>
                <w:szCs w:val="18"/>
              </w:rPr>
            </w:pPr>
            <w:r w:rsidRPr="006637B7">
              <w:rPr>
                <w:sz w:val="18"/>
                <w:szCs w:val="18"/>
              </w:rPr>
              <w:t>магистральных</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16950" w:rsidRPr="00916950" w:rsidRDefault="00916950" w:rsidP="00916950">
            <w:pPr>
              <w:rPr>
                <w:rFonts w:ascii="Arial" w:hAnsi="Arial" w:cs="Arial"/>
                <w:sz w:val="20"/>
                <w:szCs w:val="20"/>
              </w:rPr>
            </w:pPr>
            <w:r w:rsidRPr="00916950">
              <w:rPr>
                <w:rFonts w:ascii="Arial" w:hAnsi="Arial" w:cs="Arial"/>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16950" w:rsidRPr="00916950" w:rsidRDefault="00916950" w:rsidP="00916950">
            <w:pPr>
              <w:jc w:val="center"/>
              <w:rPr>
                <w:sz w:val="20"/>
                <w:szCs w:val="20"/>
              </w:rPr>
            </w:pPr>
            <w:r w:rsidRPr="00916950">
              <w:rPr>
                <w:sz w:val="20"/>
                <w:szCs w:val="20"/>
              </w:rPr>
              <w:t>тыс. Гкал</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18,81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18,81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18,81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19,22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19,17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19,68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19,96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19,36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19,36</w:t>
            </w:r>
          </w:p>
        </w:tc>
      </w:tr>
      <w:tr w:rsidR="00916950" w:rsidRPr="00916950" w:rsidTr="00625429">
        <w:trPr>
          <w:trHeight w:val="280"/>
        </w:trPr>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7.2.</w:t>
            </w:r>
          </w:p>
        </w:tc>
        <w:tc>
          <w:tcPr>
            <w:tcW w:w="2463" w:type="dxa"/>
            <w:tcBorders>
              <w:top w:val="single" w:sz="4" w:space="0" w:color="auto"/>
              <w:left w:val="nil"/>
              <w:bottom w:val="single" w:sz="4" w:space="0" w:color="auto"/>
              <w:right w:val="single" w:sz="4" w:space="0" w:color="auto"/>
            </w:tcBorders>
            <w:shd w:val="clear" w:color="auto" w:fill="auto"/>
            <w:vAlign w:val="center"/>
            <w:hideMark/>
          </w:tcPr>
          <w:p w:rsidR="00916950" w:rsidRPr="006637B7" w:rsidRDefault="00916950" w:rsidP="00916950">
            <w:pPr>
              <w:rPr>
                <w:sz w:val="18"/>
                <w:szCs w:val="18"/>
              </w:rPr>
            </w:pPr>
            <w:r w:rsidRPr="006637B7">
              <w:rPr>
                <w:sz w:val="18"/>
                <w:szCs w:val="18"/>
              </w:rPr>
              <w:t>распределительных</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916950" w:rsidRPr="00916950" w:rsidRDefault="00916950" w:rsidP="00916950">
            <w:pPr>
              <w:rPr>
                <w:rFonts w:ascii="Arial" w:hAnsi="Arial" w:cs="Arial"/>
                <w:sz w:val="20"/>
                <w:szCs w:val="20"/>
              </w:rPr>
            </w:pPr>
            <w:r w:rsidRPr="00916950">
              <w:rPr>
                <w:rFonts w:ascii="Arial" w:hAnsi="Arial" w:cs="Arial"/>
                <w:sz w:val="20"/>
                <w:szCs w:val="20"/>
              </w:rP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916950" w:rsidRPr="00916950" w:rsidRDefault="00916950" w:rsidP="00916950">
            <w:pPr>
              <w:jc w:val="center"/>
              <w:rPr>
                <w:sz w:val="20"/>
                <w:szCs w:val="20"/>
              </w:rPr>
            </w:pPr>
            <w:r w:rsidRPr="00916950">
              <w:rPr>
                <w:sz w:val="20"/>
                <w:szCs w:val="20"/>
              </w:rPr>
              <w:t>тыс. Гкал</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28,21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28,21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28,21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28,83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28,76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29,51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29,95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29,04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29,05</w:t>
            </w:r>
          </w:p>
        </w:tc>
      </w:tr>
      <w:tr w:rsidR="00916950" w:rsidRPr="00916950" w:rsidTr="00916950">
        <w:trPr>
          <w:trHeight w:val="56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8.</w:t>
            </w:r>
          </w:p>
        </w:tc>
        <w:tc>
          <w:tcPr>
            <w:tcW w:w="2463" w:type="dxa"/>
            <w:tcBorders>
              <w:top w:val="nil"/>
              <w:left w:val="nil"/>
              <w:bottom w:val="single" w:sz="4" w:space="0" w:color="auto"/>
              <w:right w:val="single" w:sz="4" w:space="0" w:color="auto"/>
            </w:tcBorders>
            <w:shd w:val="clear" w:color="auto" w:fill="auto"/>
            <w:vAlign w:val="center"/>
            <w:hideMark/>
          </w:tcPr>
          <w:p w:rsidR="00916950" w:rsidRPr="006637B7" w:rsidRDefault="00916950" w:rsidP="00916950">
            <w:pPr>
              <w:rPr>
                <w:sz w:val="18"/>
                <w:szCs w:val="18"/>
              </w:rPr>
            </w:pPr>
            <w:r w:rsidRPr="006637B7">
              <w:rPr>
                <w:sz w:val="18"/>
                <w:szCs w:val="18"/>
              </w:rPr>
              <w:t>Относительные нормативные потери в тепловых сетях</w:t>
            </w:r>
          </w:p>
        </w:tc>
        <w:tc>
          <w:tcPr>
            <w:tcW w:w="992" w:type="dxa"/>
            <w:tcBorders>
              <w:top w:val="nil"/>
              <w:left w:val="nil"/>
              <w:bottom w:val="single" w:sz="4" w:space="0" w:color="auto"/>
              <w:right w:val="single" w:sz="4" w:space="0" w:color="auto"/>
            </w:tcBorders>
            <w:shd w:val="clear" w:color="auto" w:fill="auto"/>
            <w:noWrap/>
            <w:vAlign w:val="bottom"/>
            <w:hideMark/>
          </w:tcPr>
          <w:p w:rsidR="00916950" w:rsidRPr="00916950" w:rsidRDefault="00916950" w:rsidP="00916950">
            <w:pPr>
              <w:rPr>
                <w:rFonts w:ascii="Arial" w:hAnsi="Arial" w:cs="Arial"/>
                <w:sz w:val="20"/>
                <w:szCs w:val="20"/>
              </w:rPr>
            </w:pPr>
            <w:r w:rsidRPr="00916950">
              <w:rPr>
                <w:rFonts w:ascii="Arial" w:hAnsi="Arial" w:cs="Arial"/>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916950" w:rsidRPr="00916950" w:rsidRDefault="00916950" w:rsidP="00916950">
            <w:pPr>
              <w:jc w:val="center"/>
              <w:rPr>
                <w:sz w:val="20"/>
                <w:szCs w:val="20"/>
              </w:rPr>
            </w:pPr>
            <w:r w:rsidRPr="00916950">
              <w:rPr>
                <w:sz w:val="20"/>
                <w:szCs w:val="20"/>
              </w:rPr>
              <w:t>%</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13,5</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13,5</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13,5</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13,5</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13,2</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13,4</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13,2</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12,7</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12,6</w:t>
            </w:r>
          </w:p>
        </w:tc>
      </w:tr>
      <w:tr w:rsidR="00916950" w:rsidRPr="00916950" w:rsidTr="00916950">
        <w:trPr>
          <w:trHeight w:val="56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9.</w:t>
            </w:r>
          </w:p>
        </w:tc>
        <w:tc>
          <w:tcPr>
            <w:tcW w:w="2463" w:type="dxa"/>
            <w:tcBorders>
              <w:top w:val="nil"/>
              <w:left w:val="nil"/>
              <w:bottom w:val="single" w:sz="4" w:space="0" w:color="auto"/>
              <w:right w:val="single" w:sz="4" w:space="0" w:color="auto"/>
            </w:tcBorders>
            <w:shd w:val="clear" w:color="auto" w:fill="auto"/>
            <w:vAlign w:val="center"/>
            <w:hideMark/>
          </w:tcPr>
          <w:p w:rsidR="00916950" w:rsidRPr="006637B7" w:rsidRDefault="00916950" w:rsidP="00916950">
            <w:pPr>
              <w:rPr>
                <w:sz w:val="18"/>
                <w:szCs w:val="18"/>
              </w:rPr>
            </w:pPr>
            <w:r w:rsidRPr="006637B7">
              <w:rPr>
                <w:sz w:val="18"/>
                <w:szCs w:val="18"/>
              </w:rPr>
              <w:t>Линейная плотность передачи тепловой энергии в тепловых сетях</w:t>
            </w:r>
          </w:p>
        </w:tc>
        <w:tc>
          <w:tcPr>
            <w:tcW w:w="992" w:type="dxa"/>
            <w:tcBorders>
              <w:top w:val="nil"/>
              <w:left w:val="nil"/>
              <w:bottom w:val="single" w:sz="4" w:space="0" w:color="auto"/>
              <w:right w:val="single" w:sz="4" w:space="0" w:color="auto"/>
            </w:tcBorders>
            <w:shd w:val="clear" w:color="auto" w:fill="auto"/>
            <w:noWrap/>
            <w:vAlign w:val="bottom"/>
            <w:hideMark/>
          </w:tcPr>
          <w:p w:rsidR="00916950" w:rsidRPr="00916950" w:rsidRDefault="00916950" w:rsidP="00916950">
            <w:pPr>
              <w:rPr>
                <w:rFonts w:ascii="Arial" w:hAnsi="Arial" w:cs="Arial"/>
                <w:sz w:val="20"/>
                <w:szCs w:val="20"/>
              </w:rPr>
            </w:pPr>
            <w:r w:rsidRPr="00916950">
              <w:rPr>
                <w:rFonts w:ascii="Arial" w:hAnsi="Arial" w:cs="Arial"/>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916950" w:rsidRPr="00916950" w:rsidRDefault="00916950" w:rsidP="00916950">
            <w:pPr>
              <w:jc w:val="center"/>
              <w:rPr>
                <w:sz w:val="20"/>
                <w:szCs w:val="20"/>
              </w:rPr>
            </w:pPr>
            <w:r w:rsidRPr="00916950">
              <w:rPr>
                <w:sz w:val="20"/>
                <w:szCs w:val="20"/>
              </w:rPr>
              <w:t>Гкал/м</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0,51</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0,51</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0,51</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0,51</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0,49</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0,49</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0,49</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0,47</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0,47</w:t>
            </w:r>
          </w:p>
        </w:tc>
      </w:tr>
      <w:tr w:rsidR="00916950" w:rsidRPr="00916950" w:rsidTr="00916950">
        <w:trPr>
          <w:trHeight w:val="84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10.</w:t>
            </w:r>
          </w:p>
        </w:tc>
        <w:tc>
          <w:tcPr>
            <w:tcW w:w="2463" w:type="dxa"/>
            <w:tcBorders>
              <w:top w:val="nil"/>
              <w:left w:val="nil"/>
              <w:bottom w:val="single" w:sz="4" w:space="0" w:color="auto"/>
              <w:right w:val="single" w:sz="4" w:space="0" w:color="auto"/>
            </w:tcBorders>
            <w:shd w:val="clear" w:color="auto" w:fill="auto"/>
            <w:vAlign w:val="center"/>
            <w:hideMark/>
          </w:tcPr>
          <w:p w:rsidR="00916950" w:rsidRPr="006637B7" w:rsidRDefault="00916950" w:rsidP="00916950">
            <w:pPr>
              <w:rPr>
                <w:sz w:val="18"/>
                <w:szCs w:val="18"/>
              </w:rPr>
            </w:pPr>
            <w:r w:rsidRPr="006637B7">
              <w:rPr>
                <w:sz w:val="18"/>
                <w:szCs w:val="18"/>
              </w:rPr>
              <w:t>Количество повреждений (отказов) в тепловых сетях, приводящих к прекращению теплоснабжения потребителей</w:t>
            </w:r>
          </w:p>
        </w:tc>
        <w:tc>
          <w:tcPr>
            <w:tcW w:w="992" w:type="dxa"/>
            <w:tcBorders>
              <w:top w:val="nil"/>
              <w:left w:val="nil"/>
              <w:bottom w:val="single" w:sz="4" w:space="0" w:color="auto"/>
              <w:right w:val="single" w:sz="4" w:space="0" w:color="auto"/>
            </w:tcBorders>
            <w:shd w:val="clear" w:color="auto" w:fill="auto"/>
            <w:noWrap/>
            <w:vAlign w:val="bottom"/>
            <w:hideMark/>
          </w:tcPr>
          <w:p w:rsidR="00916950" w:rsidRPr="00916950" w:rsidRDefault="00916950" w:rsidP="00916950">
            <w:pPr>
              <w:rPr>
                <w:rFonts w:ascii="Arial" w:hAnsi="Arial" w:cs="Arial"/>
                <w:sz w:val="20"/>
                <w:szCs w:val="20"/>
              </w:rPr>
            </w:pPr>
            <w:r w:rsidRPr="00916950">
              <w:rPr>
                <w:rFonts w:ascii="Arial" w:hAnsi="Arial" w:cs="Arial"/>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916950" w:rsidRPr="00916950" w:rsidRDefault="00916950" w:rsidP="00916950">
            <w:pPr>
              <w:jc w:val="center"/>
              <w:rPr>
                <w:sz w:val="20"/>
                <w:szCs w:val="20"/>
              </w:rPr>
            </w:pPr>
            <w:r w:rsidRPr="00916950">
              <w:rPr>
                <w:sz w:val="20"/>
                <w:szCs w:val="20"/>
              </w:rPr>
              <w:t>ед./год</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20</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24</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 </w:t>
            </w:r>
            <w:r w:rsidR="00462BFA">
              <w:rPr>
                <w:sz w:val="20"/>
                <w:szCs w:val="20"/>
              </w:rPr>
              <w:t>-</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r>
      <w:tr w:rsidR="00916950" w:rsidRPr="00916950" w:rsidTr="00916950">
        <w:trPr>
          <w:trHeight w:val="52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11.</w:t>
            </w:r>
          </w:p>
        </w:tc>
        <w:tc>
          <w:tcPr>
            <w:tcW w:w="2463" w:type="dxa"/>
            <w:tcBorders>
              <w:top w:val="nil"/>
              <w:left w:val="nil"/>
              <w:bottom w:val="single" w:sz="4" w:space="0" w:color="auto"/>
              <w:right w:val="single" w:sz="4" w:space="0" w:color="auto"/>
            </w:tcBorders>
            <w:shd w:val="clear" w:color="auto" w:fill="auto"/>
            <w:vAlign w:val="center"/>
            <w:hideMark/>
          </w:tcPr>
          <w:p w:rsidR="00916950" w:rsidRPr="006637B7" w:rsidRDefault="00916950" w:rsidP="00916950">
            <w:pPr>
              <w:rPr>
                <w:sz w:val="18"/>
                <w:szCs w:val="18"/>
              </w:rPr>
            </w:pPr>
            <w:r w:rsidRPr="006637B7">
              <w:rPr>
                <w:sz w:val="18"/>
                <w:szCs w:val="18"/>
              </w:rPr>
              <w:t>Удельная повреждаемость тепловых сетей</w:t>
            </w:r>
          </w:p>
        </w:tc>
        <w:tc>
          <w:tcPr>
            <w:tcW w:w="992" w:type="dxa"/>
            <w:tcBorders>
              <w:top w:val="nil"/>
              <w:left w:val="nil"/>
              <w:bottom w:val="single" w:sz="4" w:space="0" w:color="auto"/>
              <w:right w:val="single" w:sz="4" w:space="0" w:color="auto"/>
            </w:tcBorders>
            <w:shd w:val="clear" w:color="auto" w:fill="auto"/>
            <w:noWrap/>
            <w:vAlign w:val="bottom"/>
            <w:hideMark/>
          </w:tcPr>
          <w:p w:rsidR="00916950" w:rsidRPr="00916950" w:rsidRDefault="00916950" w:rsidP="00916950">
            <w:pPr>
              <w:rPr>
                <w:rFonts w:ascii="Arial" w:hAnsi="Arial" w:cs="Arial"/>
                <w:sz w:val="20"/>
                <w:szCs w:val="20"/>
              </w:rPr>
            </w:pPr>
            <w:r w:rsidRPr="00916950">
              <w:rPr>
                <w:rFonts w:ascii="Arial" w:hAnsi="Arial" w:cs="Arial"/>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916950" w:rsidRPr="00916950" w:rsidRDefault="00916950" w:rsidP="00916950">
            <w:pPr>
              <w:jc w:val="center"/>
              <w:rPr>
                <w:sz w:val="16"/>
                <w:szCs w:val="16"/>
              </w:rPr>
            </w:pPr>
            <w:r w:rsidRPr="00916950">
              <w:rPr>
                <w:sz w:val="16"/>
                <w:szCs w:val="16"/>
              </w:rPr>
              <w:t>м/(ед./год)</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4581</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3828</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4417</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 </w:t>
            </w:r>
            <w:r w:rsidR="00462BFA">
              <w:rPr>
                <w:sz w:val="20"/>
                <w:szCs w:val="20"/>
              </w:rPr>
              <w:t>-</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 </w:t>
            </w:r>
            <w:r w:rsidR="00462BFA">
              <w:rPr>
                <w:sz w:val="20"/>
                <w:szCs w:val="20"/>
              </w:rPr>
              <w:t>-</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r>
      <w:tr w:rsidR="00916950" w:rsidRPr="00916950" w:rsidTr="00916950">
        <w:trPr>
          <w:trHeight w:val="52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11.1.</w:t>
            </w:r>
          </w:p>
        </w:tc>
        <w:tc>
          <w:tcPr>
            <w:tcW w:w="2463" w:type="dxa"/>
            <w:tcBorders>
              <w:top w:val="nil"/>
              <w:left w:val="nil"/>
              <w:bottom w:val="single" w:sz="4" w:space="0" w:color="auto"/>
              <w:right w:val="single" w:sz="4" w:space="0" w:color="auto"/>
            </w:tcBorders>
            <w:shd w:val="clear" w:color="auto" w:fill="auto"/>
            <w:vAlign w:val="center"/>
            <w:hideMark/>
          </w:tcPr>
          <w:p w:rsidR="00916950" w:rsidRPr="006637B7" w:rsidRDefault="00916950" w:rsidP="00916950">
            <w:pPr>
              <w:rPr>
                <w:sz w:val="18"/>
                <w:szCs w:val="18"/>
              </w:rPr>
            </w:pPr>
            <w:r w:rsidRPr="006637B7">
              <w:rPr>
                <w:sz w:val="18"/>
                <w:szCs w:val="18"/>
              </w:rPr>
              <w:t>магистральных</w:t>
            </w:r>
          </w:p>
        </w:tc>
        <w:tc>
          <w:tcPr>
            <w:tcW w:w="992" w:type="dxa"/>
            <w:tcBorders>
              <w:top w:val="nil"/>
              <w:left w:val="nil"/>
              <w:bottom w:val="single" w:sz="4" w:space="0" w:color="auto"/>
              <w:right w:val="single" w:sz="4" w:space="0" w:color="auto"/>
            </w:tcBorders>
            <w:shd w:val="clear" w:color="auto" w:fill="auto"/>
            <w:noWrap/>
            <w:vAlign w:val="bottom"/>
            <w:hideMark/>
          </w:tcPr>
          <w:p w:rsidR="00916950" w:rsidRPr="00916950" w:rsidRDefault="00916950" w:rsidP="00916950">
            <w:pPr>
              <w:rPr>
                <w:rFonts w:ascii="Arial" w:hAnsi="Arial" w:cs="Arial"/>
                <w:sz w:val="20"/>
                <w:szCs w:val="20"/>
              </w:rPr>
            </w:pPr>
            <w:r w:rsidRPr="00916950">
              <w:rPr>
                <w:rFonts w:ascii="Arial" w:hAnsi="Arial" w:cs="Arial"/>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916950" w:rsidRPr="00916950" w:rsidRDefault="00916950" w:rsidP="00916950">
            <w:pPr>
              <w:jc w:val="center"/>
              <w:rPr>
                <w:sz w:val="16"/>
                <w:szCs w:val="16"/>
              </w:rPr>
            </w:pPr>
            <w:r w:rsidRPr="00916950">
              <w:rPr>
                <w:sz w:val="16"/>
                <w:szCs w:val="16"/>
              </w:rPr>
              <w:t>м/(ед./год)</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1833</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1531</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1767</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 </w:t>
            </w:r>
            <w:r w:rsidR="00462BFA">
              <w:rPr>
                <w:sz w:val="20"/>
                <w:szCs w:val="20"/>
              </w:rPr>
              <w:t>-</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 </w:t>
            </w:r>
            <w:r w:rsidR="00462BFA">
              <w:rPr>
                <w:sz w:val="20"/>
                <w:szCs w:val="20"/>
              </w:rPr>
              <w:t>-</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 </w:t>
            </w:r>
            <w:r w:rsidR="00462BFA">
              <w:rPr>
                <w:sz w:val="20"/>
                <w:szCs w:val="20"/>
              </w:rPr>
              <w:t>-</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r>
      <w:tr w:rsidR="00916950" w:rsidRPr="00916950" w:rsidTr="00E85E5B">
        <w:trPr>
          <w:trHeight w:val="520"/>
        </w:trPr>
        <w:tc>
          <w:tcPr>
            <w:tcW w:w="661" w:type="dxa"/>
            <w:tcBorders>
              <w:top w:val="nil"/>
              <w:left w:val="single" w:sz="4" w:space="0" w:color="auto"/>
              <w:bottom w:val="single" w:sz="6"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lastRenderedPageBreak/>
              <w:t>11.2.</w:t>
            </w:r>
          </w:p>
        </w:tc>
        <w:tc>
          <w:tcPr>
            <w:tcW w:w="2463" w:type="dxa"/>
            <w:tcBorders>
              <w:top w:val="nil"/>
              <w:left w:val="nil"/>
              <w:bottom w:val="single" w:sz="6" w:space="0" w:color="auto"/>
              <w:right w:val="single" w:sz="4" w:space="0" w:color="auto"/>
            </w:tcBorders>
            <w:shd w:val="clear" w:color="auto" w:fill="auto"/>
            <w:vAlign w:val="center"/>
            <w:hideMark/>
          </w:tcPr>
          <w:p w:rsidR="00916950" w:rsidRPr="006637B7" w:rsidRDefault="00916950" w:rsidP="00916950">
            <w:pPr>
              <w:rPr>
                <w:sz w:val="18"/>
                <w:szCs w:val="18"/>
              </w:rPr>
            </w:pPr>
            <w:r w:rsidRPr="006637B7">
              <w:rPr>
                <w:sz w:val="18"/>
                <w:szCs w:val="18"/>
              </w:rPr>
              <w:t>распределительных</w:t>
            </w:r>
          </w:p>
        </w:tc>
        <w:tc>
          <w:tcPr>
            <w:tcW w:w="992" w:type="dxa"/>
            <w:tcBorders>
              <w:top w:val="nil"/>
              <w:left w:val="nil"/>
              <w:bottom w:val="single" w:sz="6" w:space="0" w:color="auto"/>
              <w:right w:val="single" w:sz="4" w:space="0" w:color="auto"/>
            </w:tcBorders>
            <w:shd w:val="clear" w:color="auto" w:fill="auto"/>
            <w:noWrap/>
            <w:vAlign w:val="bottom"/>
            <w:hideMark/>
          </w:tcPr>
          <w:p w:rsidR="00916950" w:rsidRPr="00916950" w:rsidRDefault="00916950" w:rsidP="00916950">
            <w:pPr>
              <w:rPr>
                <w:rFonts w:ascii="Arial" w:hAnsi="Arial" w:cs="Arial"/>
                <w:sz w:val="20"/>
                <w:szCs w:val="20"/>
              </w:rPr>
            </w:pPr>
            <w:r w:rsidRPr="00916950">
              <w:rPr>
                <w:rFonts w:ascii="Arial" w:hAnsi="Arial" w:cs="Arial"/>
                <w:sz w:val="20"/>
                <w:szCs w:val="20"/>
              </w:rPr>
              <w:t> </w:t>
            </w:r>
          </w:p>
        </w:tc>
        <w:tc>
          <w:tcPr>
            <w:tcW w:w="992" w:type="dxa"/>
            <w:tcBorders>
              <w:top w:val="nil"/>
              <w:left w:val="nil"/>
              <w:bottom w:val="single" w:sz="6" w:space="0" w:color="auto"/>
              <w:right w:val="single" w:sz="4" w:space="0" w:color="auto"/>
            </w:tcBorders>
            <w:shd w:val="clear" w:color="auto" w:fill="auto"/>
            <w:vAlign w:val="center"/>
            <w:hideMark/>
          </w:tcPr>
          <w:p w:rsidR="00916950" w:rsidRPr="00916950" w:rsidRDefault="00916950" w:rsidP="00916950">
            <w:pPr>
              <w:jc w:val="center"/>
              <w:rPr>
                <w:sz w:val="16"/>
                <w:szCs w:val="16"/>
              </w:rPr>
            </w:pPr>
            <w:r w:rsidRPr="00916950">
              <w:rPr>
                <w:sz w:val="16"/>
                <w:szCs w:val="16"/>
              </w:rPr>
              <w:t>м/(ед./год)</w:t>
            </w:r>
          </w:p>
        </w:tc>
        <w:tc>
          <w:tcPr>
            <w:tcW w:w="1134" w:type="dxa"/>
            <w:tcBorders>
              <w:top w:val="nil"/>
              <w:left w:val="nil"/>
              <w:bottom w:val="single" w:sz="6"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2749</w:t>
            </w:r>
          </w:p>
        </w:tc>
        <w:tc>
          <w:tcPr>
            <w:tcW w:w="1134" w:type="dxa"/>
            <w:tcBorders>
              <w:top w:val="nil"/>
              <w:left w:val="nil"/>
              <w:bottom w:val="single" w:sz="6"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2297</w:t>
            </w:r>
          </w:p>
        </w:tc>
        <w:tc>
          <w:tcPr>
            <w:tcW w:w="1134" w:type="dxa"/>
            <w:tcBorders>
              <w:top w:val="nil"/>
              <w:left w:val="nil"/>
              <w:bottom w:val="single" w:sz="6"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2650</w:t>
            </w:r>
          </w:p>
        </w:tc>
        <w:tc>
          <w:tcPr>
            <w:tcW w:w="1134" w:type="dxa"/>
            <w:tcBorders>
              <w:top w:val="nil"/>
              <w:left w:val="nil"/>
              <w:bottom w:val="single" w:sz="6"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c>
          <w:tcPr>
            <w:tcW w:w="1134" w:type="dxa"/>
            <w:tcBorders>
              <w:top w:val="nil"/>
              <w:left w:val="nil"/>
              <w:bottom w:val="single" w:sz="6"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 </w:t>
            </w:r>
            <w:r w:rsidR="00462BFA">
              <w:rPr>
                <w:sz w:val="20"/>
                <w:szCs w:val="20"/>
              </w:rPr>
              <w:t>-</w:t>
            </w:r>
          </w:p>
        </w:tc>
        <w:tc>
          <w:tcPr>
            <w:tcW w:w="1134" w:type="dxa"/>
            <w:tcBorders>
              <w:top w:val="nil"/>
              <w:left w:val="nil"/>
              <w:bottom w:val="single" w:sz="6"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c>
          <w:tcPr>
            <w:tcW w:w="1134" w:type="dxa"/>
            <w:tcBorders>
              <w:top w:val="nil"/>
              <w:left w:val="nil"/>
              <w:bottom w:val="single" w:sz="6"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c>
          <w:tcPr>
            <w:tcW w:w="1134" w:type="dxa"/>
            <w:tcBorders>
              <w:top w:val="nil"/>
              <w:left w:val="nil"/>
              <w:bottom w:val="single" w:sz="6"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 </w:t>
            </w:r>
            <w:r w:rsidR="00462BFA">
              <w:rPr>
                <w:sz w:val="20"/>
                <w:szCs w:val="20"/>
              </w:rPr>
              <w:t>-</w:t>
            </w:r>
          </w:p>
        </w:tc>
        <w:tc>
          <w:tcPr>
            <w:tcW w:w="1134" w:type="dxa"/>
            <w:tcBorders>
              <w:top w:val="nil"/>
              <w:left w:val="nil"/>
              <w:bottom w:val="single" w:sz="6"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r>
      <w:tr w:rsidR="00916950" w:rsidRPr="00916950" w:rsidTr="00E85E5B">
        <w:trPr>
          <w:trHeight w:val="1400"/>
        </w:trPr>
        <w:tc>
          <w:tcPr>
            <w:tcW w:w="661"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12.</w:t>
            </w:r>
          </w:p>
        </w:tc>
        <w:tc>
          <w:tcPr>
            <w:tcW w:w="246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916950" w:rsidRPr="006637B7" w:rsidRDefault="00916950" w:rsidP="00916950">
            <w:pPr>
              <w:rPr>
                <w:sz w:val="18"/>
                <w:szCs w:val="18"/>
              </w:rPr>
            </w:pPr>
            <w:r w:rsidRPr="006637B7">
              <w:rPr>
                <w:sz w:val="18"/>
                <w:szCs w:val="18"/>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w:t>
            </w:r>
          </w:p>
        </w:tc>
        <w:tc>
          <w:tcPr>
            <w:tcW w:w="992"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916950" w:rsidRPr="00916950" w:rsidRDefault="00916950" w:rsidP="00916950">
            <w:pPr>
              <w:rPr>
                <w:rFonts w:ascii="Arial" w:hAnsi="Arial" w:cs="Arial"/>
                <w:sz w:val="20"/>
                <w:szCs w:val="20"/>
              </w:rPr>
            </w:pPr>
            <w:r w:rsidRPr="00916950">
              <w:rPr>
                <w:rFonts w:ascii="Arial" w:hAnsi="Arial" w:cs="Arial"/>
                <w:sz w:val="20"/>
                <w:szCs w:val="20"/>
              </w:rPr>
              <w:t> </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916950" w:rsidRPr="00916950" w:rsidRDefault="00916950" w:rsidP="00916950">
            <w:pPr>
              <w:jc w:val="center"/>
              <w:rPr>
                <w:sz w:val="18"/>
                <w:szCs w:val="18"/>
              </w:rPr>
            </w:pPr>
            <w:r w:rsidRPr="00916950">
              <w:rPr>
                <w:sz w:val="18"/>
                <w:szCs w:val="18"/>
              </w:rPr>
              <w:t>Гкал/ч</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19,9</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19,8</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19,5</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19,27</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17,1</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15,4</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13,6</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8,9</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5</w:t>
            </w:r>
            <w:r>
              <w:rPr>
                <w:sz w:val="20"/>
                <w:szCs w:val="20"/>
              </w:rPr>
              <w:t>,0</w:t>
            </w:r>
          </w:p>
        </w:tc>
      </w:tr>
      <w:tr w:rsidR="00916950" w:rsidRPr="00916950" w:rsidTr="00E85E5B">
        <w:trPr>
          <w:trHeight w:val="560"/>
        </w:trPr>
        <w:tc>
          <w:tcPr>
            <w:tcW w:w="661" w:type="dxa"/>
            <w:tcBorders>
              <w:top w:val="single" w:sz="6"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13.</w:t>
            </w:r>
          </w:p>
        </w:tc>
        <w:tc>
          <w:tcPr>
            <w:tcW w:w="2463" w:type="dxa"/>
            <w:tcBorders>
              <w:top w:val="single" w:sz="6" w:space="0" w:color="auto"/>
              <w:left w:val="nil"/>
              <w:bottom w:val="single" w:sz="4" w:space="0" w:color="auto"/>
              <w:right w:val="single" w:sz="4" w:space="0" w:color="auto"/>
            </w:tcBorders>
            <w:shd w:val="clear" w:color="auto" w:fill="auto"/>
            <w:vAlign w:val="center"/>
            <w:hideMark/>
          </w:tcPr>
          <w:p w:rsidR="00916950" w:rsidRPr="006637B7" w:rsidRDefault="00916950" w:rsidP="00916950">
            <w:pPr>
              <w:rPr>
                <w:sz w:val="18"/>
                <w:szCs w:val="18"/>
              </w:rPr>
            </w:pPr>
            <w:r w:rsidRPr="006637B7">
              <w:rPr>
                <w:sz w:val="18"/>
                <w:szCs w:val="18"/>
              </w:rPr>
              <w:t>Доля потребителей присоединенных по открытой схеме</w:t>
            </w:r>
          </w:p>
        </w:tc>
        <w:tc>
          <w:tcPr>
            <w:tcW w:w="992" w:type="dxa"/>
            <w:tcBorders>
              <w:top w:val="single" w:sz="6" w:space="0" w:color="auto"/>
              <w:left w:val="nil"/>
              <w:bottom w:val="single" w:sz="4" w:space="0" w:color="auto"/>
              <w:right w:val="single" w:sz="4" w:space="0" w:color="auto"/>
            </w:tcBorders>
            <w:shd w:val="clear" w:color="auto" w:fill="auto"/>
            <w:noWrap/>
            <w:vAlign w:val="bottom"/>
            <w:hideMark/>
          </w:tcPr>
          <w:p w:rsidR="00916950" w:rsidRPr="00916950" w:rsidRDefault="00916950" w:rsidP="00916950">
            <w:pPr>
              <w:rPr>
                <w:rFonts w:ascii="Arial" w:hAnsi="Arial" w:cs="Arial"/>
                <w:sz w:val="20"/>
                <w:szCs w:val="20"/>
              </w:rPr>
            </w:pPr>
            <w:r w:rsidRPr="00916950">
              <w:rPr>
                <w:rFonts w:ascii="Arial" w:hAnsi="Arial" w:cs="Arial"/>
                <w:sz w:val="20"/>
                <w:szCs w:val="20"/>
              </w:rPr>
              <w:t> </w:t>
            </w:r>
          </w:p>
        </w:tc>
        <w:tc>
          <w:tcPr>
            <w:tcW w:w="992" w:type="dxa"/>
            <w:tcBorders>
              <w:top w:val="single" w:sz="6" w:space="0" w:color="auto"/>
              <w:left w:val="nil"/>
              <w:bottom w:val="single" w:sz="4" w:space="0" w:color="auto"/>
              <w:right w:val="single" w:sz="4" w:space="0" w:color="auto"/>
            </w:tcBorders>
            <w:shd w:val="clear" w:color="auto" w:fill="auto"/>
            <w:vAlign w:val="center"/>
            <w:hideMark/>
          </w:tcPr>
          <w:p w:rsidR="00916950" w:rsidRPr="00916950" w:rsidRDefault="00916950" w:rsidP="00916950">
            <w:pPr>
              <w:jc w:val="center"/>
              <w:rPr>
                <w:sz w:val="18"/>
                <w:szCs w:val="18"/>
              </w:rPr>
            </w:pPr>
            <w:r w:rsidRPr="00916950">
              <w:rPr>
                <w:sz w:val="18"/>
                <w:szCs w:val="18"/>
              </w:rPr>
              <w:t>%</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90</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89</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88</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85</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75</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65</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55</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35</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20</w:t>
            </w:r>
          </w:p>
        </w:tc>
      </w:tr>
      <w:tr w:rsidR="00916950" w:rsidRPr="00916950" w:rsidTr="00916950">
        <w:trPr>
          <w:trHeight w:val="840"/>
        </w:trPr>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14.</w:t>
            </w:r>
          </w:p>
        </w:tc>
        <w:tc>
          <w:tcPr>
            <w:tcW w:w="24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16950" w:rsidRPr="006637B7" w:rsidRDefault="00916950" w:rsidP="00916950">
            <w:pPr>
              <w:rPr>
                <w:sz w:val="18"/>
                <w:szCs w:val="18"/>
              </w:rPr>
            </w:pPr>
            <w:r w:rsidRPr="006637B7">
              <w:rPr>
                <w:sz w:val="18"/>
                <w:szCs w:val="18"/>
              </w:rPr>
              <w:t>Расчетный расход теплоносителя (в соответствии с утвержденным графиком отпуска тепла в тепловые сети)</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16950" w:rsidRPr="00916950" w:rsidRDefault="00916950" w:rsidP="00916950">
            <w:pPr>
              <w:rPr>
                <w:rFonts w:ascii="Arial" w:hAnsi="Arial" w:cs="Arial"/>
                <w:sz w:val="20"/>
                <w:szCs w:val="20"/>
              </w:rPr>
            </w:pPr>
            <w:r w:rsidRPr="00916950">
              <w:rPr>
                <w:rFonts w:ascii="Arial" w:hAnsi="Arial" w:cs="Arial"/>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16950" w:rsidRPr="00916950" w:rsidRDefault="00916950" w:rsidP="00916950">
            <w:pPr>
              <w:jc w:val="center"/>
              <w:rPr>
                <w:sz w:val="18"/>
                <w:szCs w:val="18"/>
              </w:rPr>
            </w:pPr>
            <w:r w:rsidRPr="00916950">
              <w:rPr>
                <w:sz w:val="18"/>
                <w:szCs w:val="18"/>
              </w:rPr>
              <w:t>тонн/ч</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2160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2188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2223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F253DE" w:rsidP="00916950">
            <w:pPr>
              <w:jc w:val="center"/>
              <w:rPr>
                <w:sz w:val="20"/>
                <w:szCs w:val="20"/>
              </w:rPr>
            </w:pPr>
            <w:r>
              <w:rPr>
                <w:sz w:val="20"/>
                <w:szCs w:val="20"/>
              </w:rPr>
              <w:t>2345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F253DE" w:rsidP="00916950">
            <w:pPr>
              <w:jc w:val="center"/>
              <w:rPr>
                <w:sz w:val="20"/>
                <w:szCs w:val="20"/>
              </w:rPr>
            </w:pPr>
            <w:r>
              <w:rPr>
                <w:sz w:val="20"/>
                <w:szCs w:val="20"/>
              </w:rPr>
              <w:t>2375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F253DE" w:rsidP="00916950">
            <w:pPr>
              <w:jc w:val="center"/>
              <w:rPr>
                <w:sz w:val="20"/>
                <w:szCs w:val="20"/>
              </w:rPr>
            </w:pPr>
            <w:r>
              <w:rPr>
                <w:sz w:val="20"/>
                <w:szCs w:val="20"/>
              </w:rPr>
              <w:t>2489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F253DE" w:rsidP="00916950">
            <w:pPr>
              <w:jc w:val="center"/>
              <w:rPr>
                <w:sz w:val="20"/>
                <w:szCs w:val="20"/>
              </w:rPr>
            </w:pPr>
            <w:r>
              <w:rPr>
                <w:sz w:val="20"/>
                <w:szCs w:val="20"/>
              </w:rPr>
              <w:t>2604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F253DE" w:rsidP="00916950">
            <w:pPr>
              <w:jc w:val="center"/>
              <w:rPr>
                <w:sz w:val="20"/>
                <w:szCs w:val="20"/>
              </w:rPr>
            </w:pPr>
            <w:r>
              <w:rPr>
                <w:sz w:val="20"/>
                <w:szCs w:val="20"/>
              </w:rPr>
              <w:t>2666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F253DE" w:rsidP="00916950">
            <w:pPr>
              <w:jc w:val="center"/>
              <w:rPr>
                <w:sz w:val="20"/>
                <w:szCs w:val="20"/>
              </w:rPr>
            </w:pPr>
            <w:r>
              <w:rPr>
                <w:sz w:val="20"/>
                <w:szCs w:val="20"/>
              </w:rPr>
              <w:t>2666</w:t>
            </w:r>
          </w:p>
        </w:tc>
      </w:tr>
      <w:tr w:rsidR="00916950" w:rsidRPr="00916950" w:rsidTr="00916950">
        <w:trPr>
          <w:trHeight w:val="280"/>
        </w:trPr>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15.</w:t>
            </w:r>
          </w:p>
        </w:tc>
        <w:tc>
          <w:tcPr>
            <w:tcW w:w="2463" w:type="dxa"/>
            <w:tcBorders>
              <w:top w:val="single" w:sz="4" w:space="0" w:color="auto"/>
              <w:left w:val="nil"/>
              <w:bottom w:val="single" w:sz="4" w:space="0" w:color="auto"/>
              <w:right w:val="single" w:sz="4" w:space="0" w:color="auto"/>
            </w:tcBorders>
            <w:shd w:val="clear" w:color="auto" w:fill="auto"/>
            <w:vAlign w:val="center"/>
            <w:hideMark/>
          </w:tcPr>
          <w:p w:rsidR="00916950" w:rsidRPr="006637B7" w:rsidRDefault="00916950" w:rsidP="00916950">
            <w:pPr>
              <w:rPr>
                <w:sz w:val="18"/>
                <w:szCs w:val="18"/>
              </w:rPr>
            </w:pPr>
            <w:r w:rsidRPr="006637B7">
              <w:rPr>
                <w:sz w:val="18"/>
                <w:szCs w:val="18"/>
              </w:rPr>
              <w:t>Фактический расход теплоносителя</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916950" w:rsidRPr="00916950" w:rsidRDefault="00916950" w:rsidP="00916950">
            <w:pPr>
              <w:rPr>
                <w:rFonts w:ascii="Arial" w:hAnsi="Arial" w:cs="Arial"/>
                <w:sz w:val="20"/>
                <w:szCs w:val="20"/>
              </w:rPr>
            </w:pPr>
            <w:r w:rsidRPr="00916950">
              <w:rPr>
                <w:rFonts w:ascii="Arial" w:hAnsi="Arial" w:cs="Arial"/>
                <w:sz w:val="20"/>
                <w:szCs w:val="20"/>
              </w:rP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916950" w:rsidRPr="00916950" w:rsidRDefault="00916950" w:rsidP="00916950">
            <w:pPr>
              <w:jc w:val="center"/>
              <w:rPr>
                <w:sz w:val="20"/>
                <w:szCs w:val="20"/>
              </w:rPr>
            </w:pPr>
            <w:r w:rsidRPr="00916950">
              <w:rPr>
                <w:sz w:val="20"/>
                <w:szCs w:val="20"/>
              </w:rPr>
              <w:t>тонн/ч</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F253DE" w:rsidP="00F253DE">
            <w:pPr>
              <w:jc w:val="center"/>
              <w:rPr>
                <w:sz w:val="20"/>
                <w:szCs w:val="20"/>
              </w:rPr>
            </w:pPr>
            <w:r>
              <w:rPr>
                <w:sz w:val="20"/>
                <w:szCs w:val="20"/>
              </w:rPr>
              <w:t>2278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F253DE" w:rsidP="00916950">
            <w:pPr>
              <w:jc w:val="center"/>
              <w:rPr>
                <w:sz w:val="20"/>
                <w:szCs w:val="20"/>
              </w:rPr>
            </w:pPr>
            <w:r>
              <w:rPr>
                <w:sz w:val="20"/>
                <w:szCs w:val="20"/>
              </w:rPr>
              <w:t>2225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F253DE" w:rsidP="00916950">
            <w:pPr>
              <w:jc w:val="center"/>
              <w:rPr>
                <w:sz w:val="20"/>
                <w:szCs w:val="20"/>
              </w:rPr>
            </w:pPr>
            <w:r>
              <w:rPr>
                <w:sz w:val="20"/>
                <w:szCs w:val="20"/>
              </w:rPr>
              <w:t>2314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 </w:t>
            </w:r>
            <w:r w:rsidR="00462BFA">
              <w:rPr>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 </w:t>
            </w:r>
            <w:r w:rsidR="00462BFA">
              <w:rPr>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 </w:t>
            </w:r>
            <w:r w:rsidR="00462BFA">
              <w:rPr>
                <w:sz w:val="20"/>
                <w:szCs w:val="20"/>
              </w:rPr>
              <w:t>-</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r>
      <w:tr w:rsidR="00F253DE" w:rsidRPr="00916950" w:rsidTr="00916950">
        <w:trPr>
          <w:trHeight w:val="56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F253DE" w:rsidRPr="00916950" w:rsidRDefault="00F253DE" w:rsidP="00916950">
            <w:pPr>
              <w:jc w:val="center"/>
              <w:rPr>
                <w:sz w:val="20"/>
                <w:szCs w:val="20"/>
              </w:rPr>
            </w:pPr>
            <w:r w:rsidRPr="00916950">
              <w:rPr>
                <w:sz w:val="20"/>
                <w:szCs w:val="20"/>
              </w:rPr>
              <w:t>16.</w:t>
            </w:r>
          </w:p>
        </w:tc>
        <w:tc>
          <w:tcPr>
            <w:tcW w:w="2463" w:type="dxa"/>
            <w:tcBorders>
              <w:top w:val="nil"/>
              <w:left w:val="nil"/>
              <w:bottom w:val="single" w:sz="4" w:space="0" w:color="auto"/>
              <w:right w:val="single" w:sz="4" w:space="0" w:color="auto"/>
            </w:tcBorders>
            <w:shd w:val="clear" w:color="auto" w:fill="auto"/>
            <w:vAlign w:val="center"/>
            <w:hideMark/>
          </w:tcPr>
          <w:p w:rsidR="00F253DE" w:rsidRPr="006637B7" w:rsidRDefault="00F253DE" w:rsidP="00916950">
            <w:pPr>
              <w:rPr>
                <w:sz w:val="18"/>
                <w:szCs w:val="18"/>
              </w:rPr>
            </w:pPr>
            <w:r w:rsidRPr="006637B7">
              <w:rPr>
                <w:sz w:val="18"/>
                <w:szCs w:val="18"/>
              </w:rPr>
              <w:t>Удельный расход теплоносителя на передачу тепловой энергии в горячей воде</w:t>
            </w:r>
          </w:p>
        </w:tc>
        <w:tc>
          <w:tcPr>
            <w:tcW w:w="992" w:type="dxa"/>
            <w:tcBorders>
              <w:top w:val="nil"/>
              <w:left w:val="nil"/>
              <w:bottom w:val="single" w:sz="4" w:space="0" w:color="auto"/>
              <w:right w:val="single" w:sz="4" w:space="0" w:color="auto"/>
            </w:tcBorders>
            <w:shd w:val="clear" w:color="auto" w:fill="auto"/>
            <w:noWrap/>
            <w:vAlign w:val="bottom"/>
            <w:hideMark/>
          </w:tcPr>
          <w:p w:rsidR="00F253DE" w:rsidRPr="00916950" w:rsidRDefault="00F253DE" w:rsidP="00916950">
            <w:pPr>
              <w:rPr>
                <w:rFonts w:ascii="Arial" w:hAnsi="Arial" w:cs="Arial"/>
                <w:sz w:val="20"/>
                <w:szCs w:val="20"/>
              </w:rPr>
            </w:pPr>
            <w:r w:rsidRPr="00916950">
              <w:rPr>
                <w:rFonts w:ascii="Arial" w:hAnsi="Arial" w:cs="Arial"/>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F253DE" w:rsidRPr="00916950" w:rsidRDefault="00F253DE" w:rsidP="00916950">
            <w:pPr>
              <w:jc w:val="center"/>
              <w:rPr>
                <w:sz w:val="20"/>
                <w:szCs w:val="20"/>
              </w:rPr>
            </w:pPr>
            <w:r w:rsidRPr="00916950">
              <w:rPr>
                <w:sz w:val="20"/>
                <w:szCs w:val="20"/>
              </w:rPr>
              <w:t>тонн/Гкал</w:t>
            </w:r>
          </w:p>
        </w:tc>
        <w:tc>
          <w:tcPr>
            <w:tcW w:w="1134" w:type="dxa"/>
            <w:tcBorders>
              <w:top w:val="nil"/>
              <w:left w:val="nil"/>
              <w:bottom w:val="single" w:sz="4" w:space="0" w:color="auto"/>
              <w:right w:val="single" w:sz="4" w:space="0" w:color="auto"/>
            </w:tcBorders>
            <w:shd w:val="clear" w:color="auto" w:fill="auto"/>
            <w:noWrap/>
            <w:vAlign w:val="center"/>
            <w:hideMark/>
          </w:tcPr>
          <w:p w:rsidR="00F253DE" w:rsidRDefault="00F253DE">
            <w:pPr>
              <w:jc w:val="center"/>
              <w:rPr>
                <w:sz w:val="20"/>
                <w:szCs w:val="20"/>
              </w:rPr>
            </w:pPr>
            <w:r>
              <w:rPr>
                <w:sz w:val="20"/>
                <w:szCs w:val="20"/>
              </w:rPr>
              <w:t>17,58</w:t>
            </w:r>
          </w:p>
        </w:tc>
        <w:tc>
          <w:tcPr>
            <w:tcW w:w="1134" w:type="dxa"/>
            <w:tcBorders>
              <w:top w:val="nil"/>
              <w:left w:val="nil"/>
              <w:bottom w:val="single" w:sz="4" w:space="0" w:color="auto"/>
              <w:right w:val="single" w:sz="4" w:space="0" w:color="auto"/>
            </w:tcBorders>
            <w:shd w:val="clear" w:color="auto" w:fill="auto"/>
            <w:noWrap/>
            <w:vAlign w:val="center"/>
            <w:hideMark/>
          </w:tcPr>
          <w:p w:rsidR="00F253DE" w:rsidRDefault="00F253DE">
            <w:pPr>
              <w:jc w:val="center"/>
              <w:rPr>
                <w:sz w:val="20"/>
                <w:szCs w:val="20"/>
              </w:rPr>
            </w:pPr>
            <w:r>
              <w:rPr>
                <w:sz w:val="20"/>
                <w:szCs w:val="20"/>
              </w:rPr>
              <w:t>16,95</w:t>
            </w:r>
          </w:p>
        </w:tc>
        <w:tc>
          <w:tcPr>
            <w:tcW w:w="1134" w:type="dxa"/>
            <w:tcBorders>
              <w:top w:val="nil"/>
              <w:left w:val="nil"/>
              <w:bottom w:val="single" w:sz="4" w:space="0" w:color="auto"/>
              <w:right w:val="single" w:sz="4" w:space="0" w:color="auto"/>
            </w:tcBorders>
            <w:shd w:val="clear" w:color="auto" w:fill="auto"/>
            <w:noWrap/>
            <w:vAlign w:val="center"/>
            <w:hideMark/>
          </w:tcPr>
          <w:p w:rsidR="00F253DE" w:rsidRDefault="00F253DE">
            <w:pPr>
              <w:jc w:val="center"/>
              <w:rPr>
                <w:sz w:val="20"/>
                <w:szCs w:val="20"/>
              </w:rPr>
            </w:pPr>
            <w:r>
              <w:rPr>
                <w:sz w:val="20"/>
                <w:szCs w:val="20"/>
              </w:rPr>
              <w:t>17,35</w:t>
            </w:r>
          </w:p>
        </w:tc>
        <w:tc>
          <w:tcPr>
            <w:tcW w:w="1134" w:type="dxa"/>
            <w:tcBorders>
              <w:top w:val="nil"/>
              <w:left w:val="nil"/>
              <w:bottom w:val="single" w:sz="4" w:space="0" w:color="auto"/>
              <w:right w:val="single" w:sz="4" w:space="0" w:color="auto"/>
            </w:tcBorders>
            <w:shd w:val="clear" w:color="auto" w:fill="auto"/>
            <w:noWrap/>
            <w:vAlign w:val="center"/>
            <w:hideMark/>
          </w:tcPr>
          <w:p w:rsidR="00F253DE" w:rsidRDefault="00F253DE">
            <w:pPr>
              <w:jc w:val="center"/>
              <w:rPr>
                <w:sz w:val="20"/>
                <w:szCs w:val="20"/>
              </w:rPr>
            </w:pPr>
            <w:r>
              <w:rPr>
                <w:sz w:val="20"/>
                <w:szCs w:val="20"/>
              </w:rPr>
              <w:t>17,17</w:t>
            </w:r>
          </w:p>
        </w:tc>
        <w:tc>
          <w:tcPr>
            <w:tcW w:w="1134" w:type="dxa"/>
            <w:tcBorders>
              <w:top w:val="nil"/>
              <w:left w:val="nil"/>
              <w:bottom w:val="single" w:sz="4" w:space="0" w:color="auto"/>
              <w:right w:val="single" w:sz="4" w:space="0" w:color="auto"/>
            </w:tcBorders>
            <w:shd w:val="clear" w:color="auto" w:fill="auto"/>
            <w:noWrap/>
            <w:vAlign w:val="center"/>
            <w:hideMark/>
          </w:tcPr>
          <w:p w:rsidR="00F253DE" w:rsidRDefault="00F253DE">
            <w:pPr>
              <w:jc w:val="center"/>
              <w:rPr>
                <w:sz w:val="20"/>
                <w:szCs w:val="20"/>
              </w:rPr>
            </w:pPr>
            <w:r>
              <w:rPr>
                <w:sz w:val="20"/>
                <w:szCs w:val="20"/>
              </w:rPr>
              <w:t>17,25</w:t>
            </w:r>
          </w:p>
        </w:tc>
        <w:tc>
          <w:tcPr>
            <w:tcW w:w="1134" w:type="dxa"/>
            <w:tcBorders>
              <w:top w:val="nil"/>
              <w:left w:val="nil"/>
              <w:bottom w:val="single" w:sz="4" w:space="0" w:color="auto"/>
              <w:right w:val="single" w:sz="4" w:space="0" w:color="auto"/>
            </w:tcBorders>
            <w:shd w:val="clear" w:color="auto" w:fill="auto"/>
            <w:noWrap/>
            <w:vAlign w:val="center"/>
            <w:hideMark/>
          </w:tcPr>
          <w:p w:rsidR="00F253DE" w:rsidRDefault="00F253DE">
            <w:pPr>
              <w:jc w:val="center"/>
              <w:rPr>
                <w:sz w:val="20"/>
                <w:szCs w:val="20"/>
              </w:rPr>
            </w:pPr>
            <w:r>
              <w:rPr>
                <w:sz w:val="20"/>
                <w:szCs w:val="20"/>
              </w:rPr>
              <w:t>17,24</w:t>
            </w:r>
          </w:p>
        </w:tc>
        <w:tc>
          <w:tcPr>
            <w:tcW w:w="1134" w:type="dxa"/>
            <w:tcBorders>
              <w:top w:val="nil"/>
              <w:left w:val="nil"/>
              <w:bottom w:val="single" w:sz="4" w:space="0" w:color="auto"/>
              <w:right w:val="single" w:sz="4" w:space="0" w:color="auto"/>
            </w:tcBorders>
            <w:shd w:val="clear" w:color="auto" w:fill="auto"/>
            <w:noWrap/>
            <w:vAlign w:val="center"/>
            <w:hideMark/>
          </w:tcPr>
          <w:p w:rsidR="00F253DE" w:rsidRDefault="00F253DE">
            <w:pPr>
              <w:jc w:val="center"/>
              <w:rPr>
                <w:sz w:val="20"/>
                <w:szCs w:val="20"/>
              </w:rPr>
            </w:pPr>
            <w:r>
              <w:rPr>
                <w:sz w:val="20"/>
                <w:szCs w:val="20"/>
              </w:rPr>
              <w:t>17,22</w:t>
            </w:r>
          </w:p>
        </w:tc>
        <w:tc>
          <w:tcPr>
            <w:tcW w:w="1134" w:type="dxa"/>
            <w:tcBorders>
              <w:top w:val="nil"/>
              <w:left w:val="nil"/>
              <w:bottom w:val="single" w:sz="4" w:space="0" w:color="auto"/>
              <w:right w:val="single" w:sz="4" w:space="0" w:color="auto"/>
            </w:tcBorders>
            <w:shd w:val="clear" w:color="auto" w:fill="auto"/>
            <w:noWrap/>
            <w:vAlign w:val="center"/>
            <w:hideMark/>
          </w:tcPr>
          <w:p w:rsidR="00F253DE" w:rsidRDefault="00F253DE">
            <w:pPr>
              <w:jc w:val="center"/>
              <w:rPr>
                <w:sz w:val="20"/>
                <w:szCs w:val="20"/>
              </w:rPr>
            </w:pPr>
            <w:r>
              <w:rPr>
                <w:sz w:val="20"/>
                <w:szCs w:val="20"/>
              </w:rPr>
              <w:t>17,21</w:t>
            </w:r>
          </w:p>
        </w:tc>
        <w:tc>
          <w:tcPr>
            <w:tcW w:w="1134" w:type="dxa"/>
            <w:tcBorders>
              <w:top w:val="nil"/>
              <w:left w:val="nil"/>
              <w:bottom w:val="single" w:sz="4" w:space="0" w:color="auto"/>
              <w:right w:val="single" w:sz="4" w:space="0" w:color="auto"/>
            </w:tcBorders>
            <w:shd w:val="clear" w:color="auto" w:fill="auto"/>
            <w:noWrap/>
            <w:vAlign w:val="center"/>
            <w:hideMark/>
          </w:tcPr>
          <w:p w:rsidR="00F253DE" w:rsidRDefault="00F253DE">
            <w:pPr>
              <w:jc w:val="center"/>
              <w:rPr>
                <w:sz w:val="20"/>
                <w:szCs w:val="20"/>
              </w:rPr>
            </w:pPr>
            <w:r>
              <w:rPr>
                <w:sz w:val="20"/>
                <w:szCs w:val="20"/>
              </w:rPr>
              <w:t>17,21</w:t>
            </w:r>
          </w:p>
        </w:tc>
      </w:tr>
      <w:tr w:rsidR="00916950" w:rsidRPr="00916950" w:rsidTr="00916950">
        <w:trPr>
          <w:trHeight w:val="28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17.</w:t>
            </w:r>
          </w:p>
        </w:tc>
        <w:tc>
          <w:tcPr>
            <w:tcW w:w="2463" w:type="dxa"/>
            <w:tcBorders>
              <w:top w:val="nil"/>
              <w:left w:val="nil"/>
              <w:bottom w:val="single" w:sz="4" w:space="0" w:color="auto"/>
              <w:right w:val="single" w:sz="4" w:space="0" w:color="auto"/>
            </w:tcBorders>
            <w:shd w:val="clear" w:color="auto" w:fill="auto"/>
            <w:vAlign w:val="center"/>
            <w:hideMark/>
          </w:tcPr>
          <w:p w:rsidR="00916950" w:rsidRPr="006637B7" w:rsidRDefault="00916950" w:rsidP="00916950">
            <w:pPr>
              <w:rPr>
                <w:sz w:val="18"/>
                <w:szCs w:val="18"/>
              </w:rPr>
            </w:pPr>
            <w:r w:rsidRPr="006637B7">
              <w:rPr>
                <w:sz w:val="18"/>
                <w:szCs w:val="18"/>
              </w:rPr>
              <w:t>Нормативная подпитка тепловой сети</w:t>
            </w:r>
          </w:p>
        </w:tc>
        <w:tc>
          <w:tcPr>
            <w:tcW w:w="992" w:type="dxa"/>
            <w:tcBorders>
              <w:top w:val="nil"/>
              <w:left w:val="nil"/>
              <w:bottom w:val="single" w:sz="4" w:space="0" w:color="auto"/>
              <w:right w:val="single" w:sz="4" w:space="0" w:color="auto"/>
            </w:tcBorders>
            <w:shd w:val="clear" w:color="auto" w:fill="auto"/>
            <w:noWrap/>
            <w:vAlign w:val="bottom"/>
            <w:hideMark/>
          </w:tcPr>
          <w:p w:rsidR="00916950" w:rsidRPr="00916950" w:rsidRDefault="00916950" w:rsidP="00916950">
            <w:pPr>
              <w:rPr>
                <w:rFonts w:ascii="Arial" w:hAnsi="Arial" w:cs="Arial"/>
                <w:sz w:val="20"/>
                <w:szCs w:val="20"/>
              </w:rPr>
            </w:pPr>
            <w:r w:rsidRPr="00916950">
              <w:rPr>
                <w:rFonts w:ascii="Arial" w:hAnsi="Arial" w:cs="Arial"/>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916950" w:rsidRPr="00916950" w:rsidRDefault="00916950" w:rsidP="00916950">
            <w:pPr>
              <w:jc w:val="center"/>
              <w:rPr>
                <w:sz w:val="20"/>
                <w:szCs w:val="20"/>
              </w:rPr>
            </w:pPr>
            <w:r w:rsidRPr="00916950">
              <w:rPr>
                <w:sz w:val="20"/>
                <w:szCs w:val="20"/>
              </w:rPr>
              <w:t>тонн/ч</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379,6</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377,8</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372,3</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368,4</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330,9</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299,3</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266,6</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181,1</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110,2</w:t>
            </w:r>
          </w:p>
        </w:tc>
      </w:tr>
      <w:tr w:rsidR="00916950" w:rsidRPr="00916950" w:rsidTr="00916950">
        <w:trPr>
          <w:trHeight w:val="28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Pr>
                <w:sz w:val="20"/>
                <w:szCs w:val="20"/>
              </w:rPr>
              <w:t>17.1</w:t>
            </w:r>
          </w:p>
        </w:tc>
        <w:tc>
          <w:tcPr>
            <w:tcW w:w="2463" w:type="dxa"/>
            <w:tcBorders>
              <w:top w:val="nil"/>
              <w:left w:val="nil"/>
              <w:bottom w:val="single" w:sz="4" w:space="0" w:color="auto"/>
              <w:right w:val="single" w:sz="4" w:space="0" w:color="auto"/>
            </w:tcBorders>
            <w:shd w:val="clear" w:color="auto" w:fill="auto"/>
            <w:vAlign w:val="center"/>
            <w:hideMark/>
          </w:tcPr>
          <w:p w:rsidR="00916950" w:rsidRPr="006637B7" w:rsidRDefault="00916950" w:rsidP="00916950">
            <w:pPr>
              <w:rPr>
                <w:sz w:val="18"/>
                <w:szCs w:val="18"/>
              </w:rPr>
            </w:pPr>
            <w:r w:rsidRPr="006637B7">
              <w:rPr>
                <w:sz w:val="18"/>
                <w:szCs w:val="18"/>
              </w:rPr>
              <w:t>нормативные потери</w:t>
            </w:r>
          </w:p>
        </w:tc>
        <w:tc>
          <w:tcPr>
            <w:tcW w:w="992" w:type="dxa"/>
            <w:tcBorders>
              <w:top w:val="nil"/>
              <w:left w:val="nil"/>
              <w:bottom w:val="single" w:sz="4" w:space="0" w:color="auto"/>
              <w:right w:val="single" w:sz="4" w:space="0" w:color="auto"/>
            </w:tcBorders>
            <w:shd w:val="clear" w:color="auto" w:fill="auto"/>
            <w:noWrap/>
            <w:vAlign w:val="bottom"/>
            <w:hideMark/>
          </w:tcPr>
          <w:p w:rsidR="00916950" w:rsidRPr="00916950" w:rsidRDefault="00916950" w:rsidP="00916950">
            <w:pPr>
              <w:rPr>
                <w:rFonts w:ascii="Arial" w:hAnsi="Arial" w:cs="Arial"/>
                <w:sz w:val="20"/>
                <w:szCs w:val="20"/>
              </w:rPr>
            </w:pPr>
            <w:r w:rsidRPr="00916950">
              <w:rPr>
                <w:rFonts w:ascii="Arial" w:hAnsi="Arial" w:cs="Arial"/>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916950" w:rsidRPr="00916950" w:rsidRDefault="00916950" w:rsidP="00916950">
            <w:pPr>
              <w:jc w:val="center"/>
              <w:rPr>
                <w:sz w:val="20"/>
                <w:szCs w:val="20"/>
              </w:rPr>
            </w:pPr>
            <w:r w:rsidRPr="00916950">
              <w:rPr>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17,75</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17,75</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17,75</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18</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20</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19,28</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19,28</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19,28</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19,28</w:t>
            </w:r>
          </w:p>
        </w:tc>
      </w:tr>
      <w:tr w:rsidR="00916950" w:rsidRPr="00916950" w:rsidTr="00916950">
        <w:trPr>
          <w:trHeight w:val="28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Pr>
                <w:sz w:val="20"/>
                <w:szCs w:val="20"/>
              </w:rPr>
              <w:t>17.2</w:t>
            </w:r>
          </w:p>
        </w:tc>
        <w:tc>
          <w:tcPr>
            <w:tcW w:w="2463" w:type="dxa"/>
            <w:tcBorders>
              <w:top w:val="nil"/>
              <w:left w:val="nil"/>
              <w:bottom w:val="single" w:sz="4" w:space="0" w:color="auto"/>
              <w:right w:val="single" w:sz="4" w:space="0" w:color="auto"/>
            </w:tcBorders>
            <w:shd w:val="clear" w:color="auto" w:fill="auto"/>
            <w:vAlign w:val="center"/>
            <w:hideMark/>
          </w:tcPr>
          <w:p w:rsidR="00916950" w:rsidRPr="006637B7" w:rsidRDefault="00916950" w:rsidP="00916950">
            <w:pPr>
              <w:rPr>
                <w:sz w:val="18"/>
                <w:szCs w:val="18"/>
              </w:rPr>
            </w:pPr>
            <w:r w:rsidRPr="006637B7">
              <w:rPr>
                <w:sz w:val="18"/>
                <w:szCs w:val="18"/>
              </w:rPr>
              <w:t>ГВС в открытых системах</w:t>
            </w:r>
          </w:p>
        </w:tc>
        <w:tc>
          <w:tcPr>
            <w:tcW w:w="992" w:type="dxa"/>
            <w:tcBorders>
              <w:top w:val="nil"/>
              <w:left w:val="nil"/>
              <w:bottom w:val="single" w:sz="4" w:space="0" w:color="auto"/>
              <w:right w:val="single" w:sz="4" w:space="0" w:color="auto"/>
            </w:tcBorders>
            <w:shd w:val="clear" w:color="auto" w:fill="auto"/>
            <w:noWrap/>
            <w:vAlign w:val="bottom"/>
            <w:hideMark/>
          </w:tcPr>
          <w:p w:rsidR="00916950" w:rsidRPr="00916950" w:rsidRDefault="00916950" w:rsidP="00916950">
            <w:pPr>
              <w:rPr>
                <w:rFonts w:ascii="Arial" w:hAnsi="Arial" w:cs="Arial"/>
                <w:sz w:val="20"/>
                <w:szCs w:val="20"/>
              </w:rPr>
            </w:pPr>
            <w:r w:rsidRPr="00916950">
              <w:rPr>
                <w:rFonts w:ascii="Arial" w:hAnsi="Arial" w:cs="Arial"/>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916950" w:rsidRPr="00916950" w:rsidRDefault="00916950" w:rsidP="00916950">
            <w:pPr>
              <w:jc w:val="center"/>
              <w:rPr>
                <w:sz w:val="20"/>
                <w:szCs w:val="20"/>
              </w:rPr>
            </w:pPr>
            <w:r w:rsidRPr="00916950">
              <w:rPr>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361,8</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360,0</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354,5</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350,4</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310,9</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280,0</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247,3</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161,8</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90,9</w:t>
            </w:r>
          </w:p>
        </w:tc>
      </w:tr>
      <w:tr w:rsidR="00916950" w:rsidRPr="00916950" w:rsidTr="006637B7">
        <w:trPr>
          <w:trHeight w:val="239"/>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Pr>
                <w:sz w:val="20"/>
                <w:szCs w:val="20"/>
              </w:rPr>
              <w:t>18</w:t>
            </w:r>
            <w:r w:rsidRPr="00916950">
              <w:rPr>
                <w:sz w:val="20"/>
                <w:szCs w:val="20"/>
              </w:rPr>
              <w:t>.</w:t>
            </w:r>
          </w:p>
        </w:tc>
        <w:tc>
          <w:tcPr>
            <w:tcW w:w="2463" w:type="dxa"/>
            <w:tcBorders>
              <w:top w:val="nil"/>
              <w:left w:val="nil"/>
              <w:bottom w:val="single" w:sz="4" w:space="0" w:color="auto"/>
              <w:right w:val="single" w:sz="4" w:space="0" w:color="auto"/>
            </w:tcBorders>
            <w:shd w:val="clear" w:color="auto" w:fill="auto"/>
            <w:vAlign w:val="center"/>
            <w:hideMark/>
          </w:tcPr>
          <w:p w:rsidR="00916950" w:rsidRPr="006637B7" w:rsidRDefault="00916950" w:rsidP="00916950">
            <w:pPr>
              <w:rPr>
                <w:sz w:val="18"/>
                <w:szCs w:val="18"/>
              </w:rPr>
            </w:pPr>
            <w:r w:rsidRPr="006637B7">
              <w:rPr>
                <w:sz w:val="18"/>
                <w:szCs w:val="18"/>
              </w:rPr>
              <w:t>Расход электрической энергии на передачу тепловой энергии и теплоносителя</w:t>
            </w:r>
          </w:p>
        </w:tc>
        <w:tc>
          <w:tcPr>
            <w:tcW w:w="992" w:type="dxa"/>
            <w:tcBorders>
              <w:top w:val="nil"/>
              <w:left w:val="nil"/>
              <w:bottom w:val="single" w:sz="4" w:space="0" w:color="auto"/>
              <w:right w:val="single" w:sz="4" w:space="0" w:color="auto"/>
            </w:tcBorders>
            <w:shd w:val="clear" w:color="auto" w:fill="auto"/>
            <w:noWrap/>
            <w:vAlign w:val="bottom"/>
            <w:hideMark/>
          </w:tcPr>
          <w:p w:rsidR="00916950" w:rsidRPr="00916950" w:rsidRDefault="00916950" w:rsidP="00916950">
            <w:pPr>
              <w:rPr>
                <w:rFonts w:ascii="Arial" w:hAnsi="Arial" w:cs="Arial"/>
                <w:sz w:val="20"/>
                <w:szCs w:val="20"/>
              </w:rPr>
            </w:pPr>
            <w:r w:rsidRPr="00916950">
              <w:rPr>
                <w:rFonts w:ascii="Arial" w:hAnsi="Arial" w:cs="Arial"/>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916950" w:rsidRPr="00916950" w:rsidRDefault="00916950" w:rsidP="00916950">
            <w:pPr>
              <w:jc w:val="center"/>
              <w:rPr>
                <w:sz w:val="20"/>
                <w:szCs w:val="20"/>
              </w:rPr>
            </w:pPr>
            <w:r w:rsidRPr="00916950">
              <w:rPr>
                <w:sz w:val="20"/>
                <w:szCs w:val="20"/>
              </w:rPr>
              <w:t>млн. кВт-ч</w:t>
            </w:r>
          </w:p>
        </w:tc>
        <w:tc>
          <w:tcPr>
            <w:tcW w:w="4536" w:type="dxa"/>
            <w:gridSpan w:val="4"/>
            <w:tcBorders>
              <w:top w:val="single" w:sz="4" w:space="0" w:color="auto"/>
              <w:left w:val="nil"/>
              <w:bottom w:val="single" w:sz="4" w:space="0" w:color="auto"/>
              <w:right w:val="single" w:sz="4" w:space="0" w:color="000000"/>
            </w:tcBorders>
            <w:shd w:val="clear" w:color="auto" w:fill="auto"/>
            <w:vAlign w:val="center"/>
            <w:hideMark/>
          </w:tcPr>
          <w:p w:rsidR="00916950" w:rsidRPr="00916950" w:rsidRDefault="00916950" w:rsidP="00916950">
            <w:pPr>
              <w:jc w:val="center"/>
              <w:rPr>
                <w:sz w:val="20"/>
                <w:szCs w:val="20"/>
              </w:rPr>
            </w:pPr>
            <w:r w:rsidRPr="00916950">
              <w:rPr>
                <w:sz w:val="20"/>
                <w:szCs w:val="20"/>
              </w:rPr>
              <w:t>не выделяется из общего баланса электроэнергии</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 </w:t>
            </w:r>
            <w:r w:rsidR="00462BFA">
              <w:rPr>
                <w:sz w:val="20"/>
                <w:szCs w:val="20"/>
              </w:rPr>
              <w:t>-</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 </w:t>
            </w:r>
            <w:r w:rsidR="00462BFA">
              <w:rPr>
                <w:sz w:val="20"/>
                <w:szCs w:val="20"/>
              </w:rPr>
              <w:t>-</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r>
      <w:tr w:rsidR="00916950" w:rsidRPr="00916950" w:rsidTr="00916950">
        <w:trPr>
          <w:trHeight w:val="56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Pr>
                <w:sz w:val="20"/>
                <w:szCs w:val="20"/>
              </w:rPr>
              <w:t>19</w:t>
            </w:r>
            <w:r w:rsidRPr="00916950">
              <w:rPr>
                <w:sz w:val="20"/>
                <w:szCs w:val="20"/>
              </w:rPr>
              <w:t>.</w:t>
            </w:r>
          </w:p>
        </w:tc>
        <w:tc>
          <w:tcPr>
            <w:tcW w:w="2463" w:type="dxa"/>
            <w:tcBorders>
              <w:top w:val="nil"/>
              <w:left w:val="nil"/>
              <w:bottom w:val="single" w:sz="4" w:space="0" w:color="auto"/>
              <w:right w:val="single" w:sz="4" w:space="0" w:color="auto"/>
            </w:tcBorders>
            <w:shd w:val="clear" w:color="auto" w:fill="auto"/>
            <w:vAlign w:val="center"/>
            <w:hideMark/>
          </w:tcPr>
          <w:p w:rsidR="00916950" w:rsidRPr="006637B7" w:rsidRDefault="00916950" w:rsidP="00916950">
            <w:pPr>
              <w:rPr>
                <w:sz w:val="18"/>
                <w:szCs w:val="18"/>
              </w:rPr>
            </w:pPr>
            <w:r w:rsidRPr="006637B7">
              <w:rPr>
                <w:sz w:val="18"/>
                <w:szCs w:val="18"/>
              </w:rPr>
              <w:t>Удельный расход электрической энергии на передачу тепловой энергии</w:t>
            </w:r>
          </w:p>
        </w:tc>
        <w:tc>
          <w:tcPr>
            <w:tcW w:w="992" w:type="dxa"/>
            <w:tcBorders>
              <w:top w:val="nil"/>
              <w:left w:val="nil"/>
              <w:bottom w:val="single" w:sz="4" w:space="0" w:color="auto"/>
              <w:right w:val="single" w:sz="4" w:space="0" w:color="auto"/>
            </w:tcBorders>
            <w:shd w:val="clear" w:color="auto" w:fill="auto"/>
            <w:noWrap/>
            <w:vAlign w:val="bottom"/>
            <w:hideMark/>
          </w:tcPr>
          <w:p w:rsidR="00916950" w:rsidRPr="00916950" w:rsidRDefault="00916950" w:rsidP="00916950">
            <w:pPr>
              <w:rPr>
                <w:rFonts w:ascii="Arial" w:hAnsi="Arial" w:cs="Arial"/>
                <w:sz w:val="20"/>
                <w:szCs w:val="20"/>
              </w:rPr>
            </w:pPr>
            <w:r w:rsidRPr="00916950">
              <w:rPr>
                <w:rFonts w:ascii="Arial" w:hAnsi="Arial" w:cs="Arial"/>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916950" w:rsidRPr="00916950" w:rsidRDefault="00916950" w:rsidP="00916950">
            <w:pPr>
              <w:jc w:val="center"/>
              <w:rPr>
                <w:sz w:val="20"/>
                <w:szCs w:val="20"/>
              </w:rPr>
            </w:pPr>
            <w:r w:rsidRPr="00916950">
              <w:rPr>
                <w:sz w:val="20"/>
                <w:szCs w:val="20"/>
              </w:rPr>
              <w:t>кВт-ч/Гкал</w:t>
            </w:r>
          </w:p>
        </w:tc>
        <w:tc>
          <w:tcPr>
            <w:tcW w:w="4536" w:type="dxa"/>
            <w:gridSpan w:val="4"/>
            <w:tcBorders>
              <w:top w:val="single" w:sz="4" w:space="0" w:color="auto"/>
              <w:left w:val="nil"/>
              <w:bottom w:val="single" w:sz="4" w:space="0" w:color="auto"/>
              <w:right w:val="single" w:sz="4" w:space="0" w:color="000000"/>
            </w:tcBorders>
            <w:shd w:val="clear" w:color="auto" w:fill="auto"/>
            <w:noWrap/>
            <w:vAlign w:val="center"/>
            <w:hideMark/>
          </w:tcPr>
          <w:p w:rsidR="00916950" w:rsidRPr="00916950" w:rsidRDefault="00916950" w:rsidP="00916950">
            <w:pPr>
              <w:jc w:val="center"/>
              <w:rPr>
                <w:sz w:val="20"/>
                <w:szCs w:val="20"/>
              </w:rPr>
            </w:pPr>
            <w:r w:rsidRPr="00916950">
              <w:rPr>
                <w:sz w:val="20"/>
                <w:szCs w:val="20"/>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 </w:t>
            </w:r>
            <w:r w:rsidR="00462BFA">
              <w:rPr>
                <w:sz w:val="20"/>
                <w:szCs w:val="20"/>
              </w:rPr>
              <w:t>-</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916950" w:rsidP="00916950">
            <w:pPr>
              <w:jc w:val="center"/>
              <w:rPr>
                <w:sz w:val="20"/>
                <w:szCs w:val="20"/>
              </w:rPr>
            </w:pPr>
            <w:r w:rsidRPr="00916950">
              <w:rPr>
                <w:sz w:val="20"/>
                <w:szCs w:val="20"/>
              </w:rPr>
              <w:t> </w:t>
            </w:r>
            <w:r w:rsidR="00462BFA">
              <w:rPr>
                <w:sz w:val="20"/>
                <w:szCs w:val="20"/>
              </w:rPr>
              <w:t>-</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916950" w:rsidRPr="00916950" w:rsidRDefault="00462BFA" w:rsidP="00916950">
            <w:pPr>
              <w:jc w:val="center"/>
              <w:rPr>
                <w:sz w:val="20"/>
                <w:szCs w:val="20"/>
              </w:rPr>
            </w:pPr>
            <w:r>
              <w:rPr>
                <w:sz w:val="20"/>
                <w:szCs w:val="20"/>
              </w:rPr>
              <w:t>-</w:t>
            </w:r>
            <w:r w:rsidR="00916950" w:rsidRPr="00916950">
              <w:rPr>
                <w:sz w:val="20"/>
                <w:szCs w:val="20"/>
              </w:rPr>
              <w:t> </w:t>
            </w:r>
          </w:p>
        </w:tc>
      </w:tr>
    </w:tbl>
    <w:p w:rsidR="00F529F7" w:rsidRDefault="00F529F7" w:rsidP="006400C1">
      <w:pPr>
        <w:widowControl w:val="0"/>
        <w:autoSpaceDE w:val="0"/>
        <w:autoSpaceDN w:val="0"/>
        <w:adjustRightInd w:val="0"/>
        <w:rPr>
          <w:b/>
          <w:bCs/>
        </w:rPr>
      </w:pPr>
    </w:p>
    <w:p w:rsidR="00F529F7" w:rsidRDefault="00F529F7" w:rsidP="00AA2F34">
      <w:pPr>
        <w:widowControl w:val="0"/>
        <w:autoSpaceDE w:val="0"/>
        <w:autoSpaceDN w:val="0"/>
        <w:adjustRightInd w:val="0"/>
        <w:ind w:firstLine="540"/>
        <w:jc w:val="center"/>
        <w:rPr>
          <w:b/>
          <w:bCs/>
        </w:rPr>
      </w:pPr>
    </w:p>
    <w:p w:rsidR="00F529F7" w:rsidRDefault="00F529F7" w:rsidP="00AA2F34">
      <w:pPr>
        <w:widowControl w:val="0"/>
        <w:autoSpaceDE w:val="0"/>
        <w:autoSpaceDN w:val="0"/>
        <w:adjustRightInd w:val="0"/>
        <w:ind w:firstLine="540"/>
        <w:jc w:val="center"/>
        <w:rPr>
          <w:b/>
          <w:bCs/>
        </w:rPr>
        <w:sectPr w:rsidR="00F529F7" w:rsidSect="006400C1">
          <w:pgSz w:w="16838" w:h="11906" w:orient="landscape"/>
          <w:pgMar w:top="1259" w:right="1134" w:bottom="709" w:left="1134" w:header="709" w:footer="709" w:gutter="0"/>
          <w:pgNumType w:start="52"/>
          <w:cols w:space="708"/>
          <w:docGrid w:linePitch="360"/>
        </w:sectPr>
      </w:pPr>
    </w:p>
    <w:p w:rsidR="000F582F" w:rsidRDefault="000F582F" w:rsidP="00AA2F34">
      <w:pPr>
        <w:widowControl w:val="0"/>
        <w:autoSpaceDE w:val="0"/>
        <w:autoSpaceDN w:val="0"/>
        <w:adjustRightInd w:val="0"/>
        <w:ind w:firstLine="540"/>
        <w:jc w:val="center"/>
        <w:rPr>
          <w:b/>
          <w:bCs/>
        </w:rPr>
      </w:pPr>
    </w:p>
    <w:p w:rsidR="00AA2F34" w:rsidRPr="008366C0" w:rsidRDefault="00E135A9" w:rsidP="008366C0">
      <w:pPr>
        <w:pStyle w:val="5"/>
        <w:numPr>
          <w:ilvl w:val="0"/>
          <w:numId w:val="9"/>
        </w:numPr>
        <w:rPr>
          <w:i w:val="0"/>
        </w:rPr>
      </w:pPr>
      <w:r w:rsidRPr="008366C0">
        <w:rPr>
          <w:i w:val="0"/>
        </w:rPr>
        <w:t>Раздел 15. Ценовые (тарифные) последствия</w:t>
      </w:r>
    </w:p>
    <w:p w:rsidR="00A379F8" w:rsidRDefault="003C5BF3" w:rsidP="001078D7">
      <w:pPr>
        <w:autoSpaceDE w:val="0"/>
        <w:autoSpaceDN w:val="0"/>
        <w:adjustRightInd w:val="0"/>
        <w:ind w:firstLine="540"/>
        <w:jc w:val="both"/>
      </w:pPr>
      <w:r w:rsidRPr="00403104">
        <w:t>Оценка ценовых (тарифных) последствий реализации проектов схемы теплоснабжения</w:t>
      </w:r>
      <w:r w:rsidR="0046456C" w:rsidRPr="00403104">
        <w:t xml:space="preserve"> </w:t>
      </w:r>
      <w:r w:rsidRPr="00403104">
        <w:t xml:space="preserve">приведены в таблицах </w:t>
      </w:r>
      <w:r w:rsidR="00E11ADC">
        <w:t>15.1-15.3</w:t>
      </w:r>
      <w:r w:rsidRPr="00403104">
        <w:t>., заполненных в соответствии с Методическим указаниями по разработке схе</w:t>
      </w:r>
      <w:r w:rsidR="00014E4B">
        <w:t xml:space="preserve">м теплоснабжения, утвержденных </w:t>
      </w:r>
      <w:r w:rsidRPr="00403104">
        <w:t>приказом Минэнерго России от 05.03.2019г. №212.</w:t>
      </w:r>
    </w:p>
    <w:p w:rsidR="006637B7" w:rsidRDefault="006637B7" w:rsidP="001078D7">
      <w:pPr>
        <w:autoSpaceDE w:val="0"/>
        <w:autoSpaceDN w:val="0"/>
        <w:adjustRightInd w:val="0"/>
        <w:ind w:firstLine="540"/>
        <w:jc w:val="both"/>
      </w:pPr>
      <w:r>
        <w:t>При  расчете  тарифа  учитывались следующие факторы:</w:t>
      </w:r>
    </w:p>
    <w:p w:rsidR="006637B7" w:rsidRDefault="006637B7" w:rsidP="001078D7">
      <w:pPr>
        <w:autoSpaceDE w:val="0"/>
        <w:autoSpaceDN w:val="0"/>
        <w:adjustRightInd w:val="0"/>
        <w:ind w:firstLine="540"/>
        <w:jc w:val="both"/>
      </w:pPr>
      <w:r>
        <w:t>-  тариф устанавливается для регулируемой  теплосн</w:t>
      </w:r>
      <w:r w:rsidR="0028176E">
        <w:t xml:space="preserve">абжающей организации АО «ЛОТЭК», имеющей объекты теплоснабжения </w:t>
      </w:r>
      <w:r>
        <w:t xml:space="preserve"> </w:t>
      </w:r>
      <w:r w:rsidR="0028176E">
        <w:t xml:space="preserve">на территории  Кингисеппского района в </w:t>
      </w:r>
      <w:r>
        <w:t xml:space="preserve"> МО «Кингисеппское городское поселение», </w:t>
      </w:r>
      <w:r w:rsidR="0028176E">
        <w:t>МО «Большелуцкое сельское поселение», МО «Усть-Лужское сельское поселение»</w:t>
      </w:r>
      <w:r>
        <w:t>;</w:t>
      </w:r>
    </w:p>
    <w:p w:rsidR="006637B7" w:rsidRDefault="006637B7" w:rsidP="001078D7">
      <w:pPr>
        <w:autoSpaceDE w:val="0"/>
        <w:autoSpaceDN w:val="0"/>
        <w:adjustRightInd w:val="0"/>
        <w:ind w:firstLine="540"/>
        <w:jc w:val="both"/>
      </w:pPr>
      <w:r>
        <w:t xml:space="preserve">-  в тариф </w:t>
      </w:r>
      <w:r w:rsidR="00FE0983">
        <w:t>включены</w:t>
      </w:r>
      <w:r>
        <w:t xml:space="preserve"> расходы по всем объектам теплоснабжения, которые находятся в эксплуатации  АО «ЛОТЭК»  на территории Кингисеппского района;</w:t>
      </w:r>
    </w:p>
    <w:p w:rsidR="00E11ADC" w:rsidRDefault="006637B7" w:rsidP="006637B7">
      <w:pPr>
        <w:autoSpaceDE w:val="0"/>
        <w:autoSpaceDN w:val="0"/>
        <w:adjustRightInd w:val="0"/>
        <w:ind w:firstLine="540"/>
        <w:jc w:val="both"/>
      </w:pPr>
      <w:r>
        <w:t>-    о</w:t>
      </w:r>
      <w:r w:rsidR="001078D7" w:rsidRPr="00403104">
        <w:t xml:space="preserve">ценка выполнена </w:t>
      </w:r>
      <w:r w:rsidR="000049A1">
        <w:t xml:space="preserve"> с учетом </w:t>
      </w:r>
      <w:r w:rsidR="001078D7" w:rsidRPr="00403104">
        <w:t xml:space="preserve">мероприятий включенных в инвестиционную программу  </w:t>
      </w:r>
      <w:r>
        <w:t xml:space="preserve">АО «ЛОТЭК» </w:t>
      </w:r>
      <w:r w:rsidR="001078D7" w:rsidRPr="00403104">
        <w:t xml:space="preserve"> </w:t>
      </w:r>
      <w:r w:rsidR="00F253DE">
        <w:t>на 2023-2027</w:t>
      </w:r>
      <w:r w:rsidR="00403104">
        <w:t xml:space="preserve"> годы.</w:t>
      </w:r>
    </w:p>
    <w:p w:rsidR="00E11ADC" w:rsidRDefault="00F253DE" w:rsidP="00403104">
      <w:pPr>
        <w:autoSpaceDE w:val="0"/>
        <w:autoSpaceDN w:val="0"/>
        <w:adjustRightInd w:val="0"/>
        <w:ind w:firstLine="540"/>
        <w:jc w:val="both"/>
      </w:pPr>
      <w:r>
        <w:t>Инвестиционные м</w:t>
      </w:r>
      <w:r w:rsidR="00403104">
        <w:t>ероприятия АО «ЛОТЭК»</w:t>
      </w:r>
      <w:r w:rsidR="00E11ADC">
        <w:t xml:space="preserve"> и финансовые затраты   на их выполнение приведены </w:t>
      </w:r>
      <w:r>
        <w:t xml:space="preserve"> в таблице  </w:t>
      </w:r>
      <w:r w:rsidR="00AC2CFD">
        <w:t>15.1</w:t>
      </w:r>
      <w:r>
        <w:t>.</w:t>
      </w:r>
      <w:r w:rsidR="00403104">
        <w:t xml:space="preserve"> </w:t>
      </w:r>
    </w:p>
    <w:p w:rsidR="00DD0B49" w:rsidRDefault="00DD0B49" w:rsidP="00403104">
      <w:pPr>
        <w:autoSpaceDE w:val="0"/>
        <w:autoSpaceDN w:val="0"/>
        <w:adjustRightInd w:val="0"/>
        <w:ind w:firstLine="540"/>
        <w:jc w:val="both"/>
        <w:rPr>
          <w:bCs/>
          <w:color w:val="000000"/>
        </w:rPr>
      </w:pPr>
      <w:r w:rsidRPr="00DD0B49">
        <w:t xml:space="preserve">Тарифно-балансовая модель </w:t>
      </w:r>
      <w:r w:rsidRPr="00DD0B49">
        <w:rPr>
          <w:bCs/>
          <w:color w:val="000000"/>
        </w:rPr>
        <w:t xml:space="preserve">источников  тепловой энергии  и передачи тепловой энергии в зоне деятельности единой теплоснабжающей организации с учетом предложений по техническому перевооружению </w:t>
      </w:r>
      <w:r w:rsidR="00AC2CFD">
        <w:rPr>
          <w:bCs/>
          <w:color w:val="000000"/>
        </w:rPr>
        <w:t xml:space="preserve"> котельных и тепловых сетей  </w:t>
      </w:r>
      <w:r w:rsidR="00E11ADC">
        <w:rPr>
          <w:bCs/>
          <w:color w:val="000000"/>
        </w:rPr>
        <w:t>приведена</w:t>
      </w:r>
      <w:r w:rsidR="00AC2CFD">
        <w:rPr>
          <w:bCs/>
          <w:color w:val="000000"/>
        </w:rPr>
        <w:t xml:space="preserve"> в таблице 15.2</w:t>
      </w:r>
      <w:r w:rsidRPr="00DD0B49">
        <w:rPr>
          <w:bCs/>
          <w:color w:val="000000"/>
        </w:rPr>
        <w:t>.</w:t>
      </w:r>
      <w:r w:rsidR="00D46670">
        <w:rPr>
          <w:bCs/>
          <w:color w:val="000000"/>
        </w:rPr>
        <w:t>,15.3.</w:t>
      </w:r>
    </w:p>
    <w:p w:rsidR="00E11ADC" w:rsidRPr="00E11ADC" w:rsidRDefault="00E11ADC" w:rsidP="00403104">
      <w:pPr>
        <w:autoSpaceDE w:val="0"/>
        <w:autoSpaceDN w:val="0"/>
        <w:adjustRightInd w:val="0"/>
        <w:ind w:firstLine="540"/>
        <w:jc w:val="both"/>
      </w:pPr>
      <w:r w:rsidRPr="00E11ADC">
        <w:rPr>
          <w:bCs/>
        </w:rPr>
        <w:t>Тарифно-балансовая модель конечного тарифа в зоне деятельности единой теплоснабжающей организации АО «ЛОТЭК» с учетом предложений по техническому перевооружению</w:t>
      </w:r>
      <w:r w:rsidR="00D46670">
        <w:rPr>
          <w:bCs/>
        </w:rPr>
        <w:t xml:space="preserve"> приведена в таблице 15.4</w:t>
      </w:r>
      <w:r>
        <w:rPr>
          <w:bCs/>
        </w:rPr>
        <w:t>.</w:t>
      </w:r>
    </w:p>
    <w:p w:rsidR="00403104" w:rsidRDefault="00403104" w:rsidP="001078D7">
      <w:pPr>
        <w:autoSpaceDE w:val="0"/>
        <w:autoSpaceDN w:val="0"/>
        <w:adjustRightInd w:val="0"/>
        <w:ind w:firstLine="540"/>
        <w:jc w:val="both"/>
      </w:pPr>
    </w:p>
    <w:p w:rsidR="00403104" w:rsidRPr="00403104" w:rsidRDefault="00403104" w:rsidP="001078D7">
      <w:pPr>
        <w:autoSpaceDE w:val="0"/>
        <w:autoSpaceDN w:val="0"/>
        <w:adjustRightInd w:val="0"/>
        <w:ind w:firstLine="540"/>
        <w:jc w:val="both"/>
        <w:sectPr w:rsidR="00403104" w:rsidRPr="00403104" w:rsidSect="006400C1">
          <w:pgSz w:w="11906" w:h="16838"/>
          <w:pgMar w:top="1134" w:right="709" w:bottom="1134" w:left="1259" w:header="709" w:footer="709" w:gutter="0"/>
          <w:pgNumType w:start="56"/>
          <w:cols w:space="708"/>
          <w:docGrid w:linePitch="360"/>
        </w:sectPr>
      </w:pPr>
    </w:p>
    <w:p w:rsidR="003C5BF3" w:rsidRDefault="003C5BF3" w:rsidP="003C5BF3">
      <w:pPr>
        <w:autoSpaceDE w:val="0"/>
        <w:autoSpaceDN w:val="0"/>
        <w:adjustRightInd w:val="0"/>
        <w:ind w:firstLine="540"/>
        <w:jc w:val="right"/>
      </w:pPr>
      <w:r>
        <w:lastRenderedPageBreak/>
        <w:t>Таблица 15.1.</w:t>
      </w:r>
    </w:p>
    <w:p w:rsidR="00A976B4" w:rsidRPr="00A976B4" w:rsidRDefault="00E11ADC" w:rsidP="00E11ADC">
      <w:pPr>
        <w:autoSpaceDE w:val="0"/>
        <w:autoSpaceDN w:val="0"/>
        <w:adjustRightInd w:val="0"/>
        <w:ind w:firstLine="540"/>
        <w:jc w:val="center"/>
        <w:rPr>
          <w:b/>
        </w:rPr>
      </w:pPr>
      <w:r>
        <w:rPr>
          <w:b/>
          <w:bCs/>
        </w:rPr>
        <w:t xml:space="preserve">Планируемые капитальные вложения в реализацию мероприятий по новому строительству, реконструкции, техническому перевооружению и (или) модернизации в зоне деятельности единой теплоснабжающей организации </w:t>
      </w:r>
      <w:r w:rsidRPr="00A976B4">
        <w:rPr>
          <w:b/>
        </w:rPr>
        <w:t>предусмотренные инвестиционной программой</w:t>
      </w:r>
      <w:r>
        <w:rPr>
          <w:b/>
        </w:rPr>
        <w:t xml:space="preserve"> </w:t>
      </w:r>
      <w:r w:rsidRPr="00A976B4">
        <w:rPr>
          <w:b/>
        </w:rPr>
        <w:t>АО «ЛОТЭК» на 2023-2027 г.г.</w:t>
      </w:r>
      <w:r>
        <w:rPr>
          <w:b/>
          <w:bCs/>
        </w:rPr>
        <w:t>, тыс. руб.</w:t>
      </w:r>
    </w:p>
    <w:tbl>
      <w:tblPr>
        <w:tblW w:w="16160" w:type="dxa"/>
        <w:tblInd w:w="-601" w:type="dxa"/>
        <w:tblLayout w:type="fixed"/>
        <w:tblLook w:val="04A0" w:firstRow="1" w:lastRow="0" w:firstColumn="1" w:lastColumn="0" w:noHBand="0" w:noVBand="1"/>
      </w:tblPr>
      <w:tblGrid>
        <w:gridCol w:w="991"/>
        <w:gridCol w:w="2270"/>
        <w:gridCol w:w="1328"/>
        <w:gridCol w:w="712"/>
        <w:gridCol w:w="11"/>
        <w:gridCol w:w="642"/>
        <w:gridCol w:w="1067"/>
        <w:gridCol w:w="11"/>
        <w:gridCol w:w="1049"/>
        <w:gridCol w:w="907"/>
        <w:gridCol w:w="11"/>
        <w:gridCol w:w="981"/>
        <w:gridCol w:w="11"/>
        <w:gridCol w:w="1136"/>
        <w:gridCol w:w="11"/>
        <w:gridCol w:w="1136"/>
        <w:gridCol w:w="11"/>
        <w:gridCol w:w="953"/>
        <w:gridCol w:w="11"/>
        <w:gridCol w:w="982"/>
        <w:gridCol w:w="11"/>
        <w:gridCol w:w="1068"/>
        <w:gridCol w:w="850"/>
      </w:tblGrid>
      <w:tr w:rsidR="00CB43FC" w:rsidRPr="007B1AB1" w:rsidTr="000A67F2">
        <w:trPr>
          <w:trHeight w:val="320"/>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N п/п</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bookmarkStart w:id="3" w:name="RANGE!B5"/>
            <w:r w:rsidRPr="007B1AB1">
              <w:rPr>
                <w:sz w:val="16"/>
                <w:szCs w:val="16"/>
              </w:rPr>
              <w:t>Наименование мероприятий</w:t>
            </w:r>
            <w:bookmarkEnd w:id="3"/>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bookmarkStart w:id="4" w:name="RANGE!D5"/>
            <w:r w:rsidRPr="007B1AB1">
              <w:rPr>
                <w:sz w:val="16"/>
                <w:szCs w:val="16"/>
              </w:rPr>
              <w:t>Описание и место расположения объекта</w:t>
            </w:r>
            <w:bookmarkEnd w:id="4"/>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bookmarkStart w:id="5" w:name="RANGE!J5"/>
            <w:r w:rsidRPr="007B1AB1">
              <w:rPr>
                <w:sz w:val="16"/>
                <w:szCs w:val="16"/>
              </w:rPr>
              <w:t>Год начала реализации мероприятия</w:t>
            </w:r>
            <w:bookmarkEnd w:id="5"/>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bookmarkStart w:id="6" w:name="RANGE!K5"/>
            <w:r w:rsidRPr="007B1AB1">
              <w:rPr>
                <w:sz w:val="16"/>
                <w:szCs w:val="16"/>
              </w:rPr>
              <w:t>Год окончания реализации мероприятия</w:t>
            </w:r>
            <w:bookmarkEnd w:id="6"/>
          </w:p>
        </w:tc>
        <w:tc>
          <w:tcPr>
            <w:tcW w:w="9356" w:type="dxa"/>
            <w:gridSpan w:val="16"/>
            <w:tcBorders>
              <w:top w:val="single" w:sz="4" w:space="0" w:color="auto"/>
              <w:left w:val="nil"/>
              <w:bottom w:val="single" w:sz="4" w:space="0" w:color="auto"/>
              <w:right w:val="single" w:sz="4" w:space="0" w:color="auto"/>
            </w:tcBorders>
            <w:shd w:val="clear" w:color="auto" w:fill="auto"/>
            <w:hideMark/>
          </w:tcPr>
          <w:p w:rsidR="00CB43FC" w:rsidRPr="007B1AB1" w:rsidRDefault="00CB43FC" w:rsidP="002B3AFC">
            <w:pPr>
              <w:rPr>
                <w:sz w:val="16"/>
                <w:szCs w:val="16"/>
              </w:rPr>
            </w:pPr>
            <w:bookmarkStart w:id="7" w:name="RANGE!L5"/>
            <w:r w:rsidRPr="007B1AB1">
              <w:rPr>
                <w:sz w:val="16"/>
                <w:szCs w:val="16"/>
              </w:rPr>
              <w:t>Расходы на реализацию мероприятий в прогнозных ценах, тыс. руб. (с НДС)</w:t>
            </w:r>
            <w:bookmarkEnd w:id="7"/>
          </w:p>
        </w:tc>
        <w:tc>
          <w:tcPr>
            <w:tcW w:w="850" w:type="dxa"/>
            <w:tcBorders>
              <w:top w:val="single" w:sz="4" w:space="0" w:color="auto"/>
              <w:left w:val="nil"/>
              <w:bottom w:val="single" w:sz="4" w:space="0" w:color="auto"/>
              <w:right w:val="single" w:sz="4" w:space="0" w:color="auto"/>
            </w:tcBorders>
            <w:shd w:val="clear" w:color="auto" w:fill="auto"/>
          </w:tcPr>
          <w:p w:rsidR="00CB43FC" w:rsidRPr="007B1AB1" w:rsidRDefault="00CB43FC" w:rsidP="002B3AFC">
            <w:pPr>
              <w:rPr>
                <w:sz w:val="16"/>
                <w:szCs w:val="16"/>
              </w:rPr>
            </w:pPr>
          </w:p>
        </w:tc>
      </w:tr>
      <w:tr w:rsidR="00CB43FC" w:rsidRPr="007B1AB1" w:rsidTr="000A67F2">
        <w:trPr>
          <w:trHeight w:val="570"/>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hideMark/>
          </w:tcPr>
          <w:p w:rsidR="00CB43FC" w:rsidRPr="007B1AB1" w:rsidRDefault="00CB43FC" w:rsidP="002B3AFC">
            <w:pPr>
              <w:rPr>
                <w:sz w:val="16"/>
                <w:szCs w:val="16"/>
              </w:rPr>
            </w:pPr>
            <w:bookmarkStart w:id="8" w:name="RANGE!L6"/>
            <w:r w:rsidRPr="007B1AB1">
              <w:rPr>
                <w:sz w:val="16"/>
                <w:szCs w:val="16"/>
              </w:rPr>
              <w:t>Всего в ценах 2022 года</w:t>
            </w:r>
            <w:bookmarkEnd w:id="8"/>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hideMark/>
          </w:tcPr>
          <w:p w:rsidR="00CB43FC" w:rsidRPr="007B1AB1" w:rsidRDefault="00CB43FC" w:rsidP="002B3AFC">
            <w:pPr>
              <w:rPr>
                <w:sz w:val="16"/>
                <w:szCs w:val="16"/>
              </w:rPr>
            </w:pPr>
            <w:r w:rsidRPr="007B1AB1">
              <w:rPr>
                <w:sz w:val="16"/>
                <w:szCs w:val="16"/>
              </w:rPr>
              <w:t>Всего в текущих ценах года реализации</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hideMark/>
          </w:tcPr>
          <w:p w:rsidR="00CB43FC" w:rsidRPr="007B1AB1" w:rsidRDefault="00CB43FC" w:rsidP="002B3AFC">
            <w:pPr>
              <w:rPr>
                <w:sz w:val="16"/>
                <w:szCs w:val="16"/>
              </w:rPr>
            </w:pPr>
            <w:bookmarkStart w:id="9" w:name="RANGE!N6"/>
            <w:r w:rsidRPr="007B1AB1">
              <w:rPr>
                <w:sz w:val="16"/>
                <w:szCs w:val="16"/>
              </w:rPr>
              <w:t>Профинансировано к 2023 году</w:t>
            </w:r>
            <w:bookmarkEnd w:id="9"/>
          </w:p>
        </w:tc>
        <w:tc>
          <w:tcPr>
            <w:tcW w:w="6322" w:type="dxa"/>
            <w:gridSpan w:val="12"/>
            <w:tcBorders>
              <w:top w:val="single" w:sz="4" w:space="0" w:color="auto"/>
              <w:left w:val="nil"/>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в т.ч. по годам</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bookmarkStart w:id="10" w:name="RANGE!V6"/>
            <w:r w:rsidRPr="007B1AB1">
              <w:rPr>
                <w:sz w:val="16"/>
                <w:szCs w:val="16"/>
              </w:rPr>
              <w:t>в т.ч. за счет платы за подключение</w:t>
            </w:r>
            <w:bookmarkEnd w:id="10"/>
          </w:p>
        </w:tc>
      </w:tr>
      <w:tr w:rsidR="00CB43FC" w:rsidRPr="007B1AB1" w:rsidTr="000A67F2">
        <w:trPr>
          <w:trHeight w:val="633"/>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992" w:type="dxa"/>
            <w:gridSpan w:val="2"/>
            <w:tcBorders>
              <w:top w:val="single" w:sz="4" w:space="0" w:color="auto"/>
              <w:left w:val="nil"/>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2022</w:t>
            </w:r>
          </w:p>
        </w:tc>
        <w:tc>
          <w:tcPr>
            <w:tcW w:w="1147" w:type="dxa"/>
            <w:gridSpan w:val="2"/>
            <w:tcBorders>
              <w:top w:val="single" w:sz="4" w:space="0" w:color="auto"/>
              <w:left w:val="nil"/>
              <w:bottom w:val="single" w:sz="4" w:space="0" w:color="auto"/>
              <w:right w:val="single" w:sz="4" w:space="0" w:color="auto"/>
            </w:tcBorders>
            <w:shd w:val="clear" w:color="000000" w:fill="F2DDDC"/>
            <w:vAlign w:val="center"/>
            <w:hideMark/>
          </w:tcPr>
          <w:p w:rsidR="00CB43FC" w:rsidRPr="007B1AB1" w:rsidRDefault="00CB43FC" w:rsidP="002B3AFC">
            <w:pPr>
              <w:rPr>
                <w:sz w:val="16"/>
                <w:szCs w:val="16"/>
              </w:rPr>
            </w:pPr>
            <w:bookmarkStart w:id="11" w:name="RANGE!P7"/>
            <w:r w:rsidRPr="007B1AB1">
              <w:rPr>
                <w:sz w:val="16"/>
                <w:szCs w:val="16"/>
              </w:rPr>
              <w:t>2023</w:t>
            </w:r>
            <w:bookmarkEnd w:id="11"/>
          </w:p>
        </w:tc>
        <w:tc>
          <w:tcPr>
            <w:tcW w:w="1147" w:type="dxa"/>
            <w:gridSpan w:val="2"/>
            <w:tcBorders>
              <w:top w:val="single" w:sz="4" w:space="0" w:color="auto"/>
              <w:left w:val="nil"/>
              <w:bottom w:val="single" w:sz="4" w:space="0" w:color="auto"/>
              <w:right w:val="single" w:sz="4" w:space="0" w:color="auto"/>
            </w:tcBorders>
            <w:shd w:val="clear" w:color="000000" w:fill="F2DDDC"/>
            <w:vAlign w:val="center"/>
            <w:hideMark/>
          </w:tcPr>
          <w:p w:rsidR="00CB43FC" w:rsidRPr="007B1AB1" w:rsidRDefault="00CB43FC" w:rsidP="002B3AFC">
            <w:pPr>
              <w:rPr>
                <w:sz w:val="16"/>
                <w:szCs w:val="16"/>
              </w:rPr>
            </w:pPr>
            <w:bookmarkStart w:id="12" w:name="RANGE!Q7"/>
            <w:r w:rsidRPr="007B1AB1">
              <w:rPr>
                <w:sz w:val="16"/>
                <w:szCs w:val="16"/>
              </w:rPr>
              <w:t>2024</w:t>
            </w:r>
            <w:bookmarkEnd w:id="12"/>
          </w:p>
        </w:tc>
        <w:tc>
          <w:tcPr>
            <w:tcW w:w="964" w:type="dxa"/>
            <w:gridSpan w:val="2"/>
            <w:tcBorders>
              <w:top w:val="single" w:sz="4" w:space="0" w:color="auto"/>
              <w:left w:val="nil"/>
              <w:bottom w:val="single" w:sz="4" w:space="0" w:color="auto"/>
              <w:right w:val="single" w:sz="4" w:space="0" w:color="auto"/>
            </w:tcBorders>
            <w:shd w:val="clear" w:color="000000" w:fill="F2DDDC"/>
            <w:vAlign w:val="center"/>
            <w:hideMark/>
          </w:tcPr>
          <w:p w:rsidR="00CB43FC" w:rsidRPr="007B1AB1" w:rsidRDefault="00CB43FC" w:rsidP="002B3AFC">
            <w:pPr>
              <w:rPr>
                <w:sz w:val="16"/>
                <w:szCs w:val="16"/>
              </w:rPr>
            </w:pPr>
            <w:r w:rsidRPr="007B1AB1">
              <w:rPr>
                <w:sz w:val="16"/>
                <w:szCs w:val="16"/>
              </w:rPr>
              <w:t>2025</w:t>
            </w:r>
          </w:p>
        </w:tc>
        <w:tc>
          <w:tcPr>
            <w:tcW w:w="993" w:type="dxa"/>
            <w:gridSpan w:val="2"/>
            <w:tcBorders>
              <w:top w:val="single" w:sz="4" w:space="0" w:color="auto"/>
              <w:left w:val="nil"/>
              <w:bottom w:val="single" w:sz="4" w:space="0" w:color="auto"/>
              <w:right w:val="single" w:sz="4" w:space="0" w:color="auto"/>
            </w:tcBorders>
            <w:shd w:val="clear" w:color="000000" w:fill="F2DDDC"/>
            <w:vAlign w:val="center"/>
            <w:hideMark/>
          </w:tcPr>
          <w:p w:rsidR="00CB43FC" w:rsidRPr="007B1AB1" w:rsidRDefault="00CB43FC" w:rsidP="002B3AFC">
            <w:pPr>
              <w:rPr>
                <w:sz w:val="16"/>
                <w:szCs w:val="16"/>
              </w:rPr>
            </w:pPr>
            <w:r w:rsidRPr="007B1AB1">
              <w:rPr>
                <w:sz w:val="16"/>
                <w:szCs w:val="16"/>
              </w:rPr>
              <w:t>2026</w:t>
            </w:r>
          </w:p>
        </w:tc>
        <w:tc>
          <w:tcPr>
            <w:tcW w:w="1079" w:type="dxa"/>
            <w:gridSpan w:val="2"/>
            <w:tcBorders>
              <w:top w:val="single" w:sz="4" w:space="0" w:color="auto"/>
              <w:left w:val="nil"/>
              <w:bottom w:val="single" w:sz="4" w:space="0" w:color="auto"/>
              <w:right w:val="single" w:sz="4" w:space="0" w:color="auto"/>
            </w:tcBorders>
            <w:shd w:val="clear" w:color="000000" w:fill="F2DDDC"/>
            <w:vAlign w:val="center"/>
            <w:hideMark/>
          </w:tcPr>
          <w:p w:rsidR="00CB43FC" w:rsidRPr="007B1AB1" w:rsidRDefault="00CB43FC" w:rsidP="002B3AFC">
            <w:pPr>
              <w:rPr>
                <w:sz w:val="16"/>
                <w:szCs w:val="16"/>
              </w:rPr>
            </w:pPr>
            <w:bookmarkStart w:id="13" w:name="RANGE!T7"/>
            <w:r w:rsidRPr="007B1AB1">
              <w:rPr>
                <w:sz w:val="16"/>
                <w:szCs w:val="16"/>
              </w:rPr>
              <w:t>2027</w:t>
            </w:r>
            <w:bookmarkEnd w:id="13"/>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r>
      <w:tr w:rsidR="00CB43FC" w:rsidRPr="007B1AB1" w:rsidTr="000A67F2">
        <w:trPr>
          <w:trHeight w:val="430"/>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tcBorders>
              <w:top w:val="single" w:sz="4" w:space="0" w:color="auto"/>
              <w:left w:val="nil"/>
              <w:bottom w:val="single" w:sz="4" w:space="0" w:color="auto"/>
              <w:right w:val="single" w:sz="4" w:space="0" w:color="auto"/>
            </w:tcBorders>
            <w:shd w:val="clear" w:color="auto" w:fill="auto"/>
            <w:noWrap/>
            <w:vAlign w:val="bottom"/>
            <w:hideMark/>
          </w:tcPr>
          <w:p w:rsidR="00CB43FC" w:rsidRPr="007B1AB1" w:rsidRDefault="00CB43FC" w:rsidP="002B3AFC">
            <w:pPr>
              <w:rPr>
                <w:sz w:val="16"/>
                <w:szCs w:val="16"/>
              </w:rPr>
            </w:pPr>
            <w:r w:rsidRPr="007B1AB1">
              <w:rPr>
                <w:sz w:val="16"/>
                <w:szCs w:val="16"/>
              </w:rPr>
              <w:t>ИПЦ (ежегодный)</w:t>
            </w: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992" w:type="dxa"/>
            <w:gridSpan w:val="2"/>
            <w:tcBorders>
              <w:top w:val="single" w:sz="4" w:space="0" w:color="auto"/>
              <w:left w:val="nil"/>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1</w:t>
            </w:r>
          </w:p>
        </w:tc>
        <w:tc>
          <w:tcPr>
            <w:tcW w:w="1147" w:type="dxa"/>
            <w:gridSpan w:val="2"/>
            <w:tcBorders>
              <w:top w:val="single" w:sz="4" w:space="0" w:color="auto"/>
              <w:left w:val="nil"/>
              <w:bottom w:val="single" w:sz="4" w:space="0" w:color="auto"/>
              <w:right w:val="single" w:sz="4" w:space="0" w:color="auto"/>
            </w:tcBorders>
            <w:shd w:val="clear" w:color="000000" w:fill="F2DDDC"/>
            <w:vAlign w:val="center"/>
            <w:hideMark/>
          </w:tcPr>
          <w:p w:rsidR="00CB43FC" w:rsidRPr="007B1AB1" w:rsidRDefault="00CB43FC" w:rsidP="002B3AFC">
            <w:pPr>
              <w:rPr>
                <w:sz w:val="16"/>
                <w:szCs w:val="16"/>
              </w:rPr>
            </w:pPr>
            <w:r w:rsidRPr="007B1AB1">
              <w:rPr>
                <w:sz w:val="16"/>
                <w:szCs w:val="16"/>
              </w:rPr>
              <w:t>1,2</w:t>
            </w:r>
          </w:p>
        </w:tc>
        <w:tc>
          <w:tcPr>
            <w:tcW w:w="1147" w:type="dxa"/>
            <w:gridSpan w:val="2"/>
            <w:tcBorders>
              <w:top w:val="single" w:sz="4" w:space="0" w:color="auto"/>
              <w:left w:val="nil"/>
              <w:bottom w:val="single" w:sz="4" w:space="0" w:color="auto"/>
              <w:right w:val="single" w:sz="4" w:space="0" w:color="auto"/>
            </w:tcBorders>
            <w:shd w:val="clear" w:color="000000" w:fill="F2DDDC"/>
            <w:vAlign w:val="center"/>
            <w:hideMark/>
          </w:tcPr>
          <w:p w:rsidR="00CB43FC" w:rsidRPr="007B1AB1" w:rsidRDefault="00CB43FC" w:rsidP="002B3AFC">
            <w:pPr>
              <w:rPr>
                <w:sz w:val="16"/>
                <w:szCs w:val="16"/>
              </w:rPr>
            </w:pPr>
            <w:r w:rsidRPr="007B1AB1">
              <w:rPr>
                <w:sz w:val="16"/>
                <w:szCs w:val="16"/>
              </w:rPr>
              <w:t>1,2</w:t>
            </w:r>
          </w:p>
        </w:tc>
        <w:tc>
          <w:tcPr>
            <w:tcW w:w="964" w:type="dxa"/>
            <w:gridSpan w:val="2"/>
            <w:tcBorders>
              <w:top w:val="single" w:sz="4" w:space="0" w:color="auto"/>
              <w:left w:val="nil"/>
              <w:bottom w:val="single" w:sz="4" w:space="0" w:color="auto"/>
              <w:right w:val="single" w:sz="4" w:space="0" w:color="auto"/>
            </w:tcBorders>
            <w:shd w:val="clear" w:color="000000" w:fill="F2DDDC"/>
            <w:vAlign w:val="center"/>
            <w:hideMark/>
          </w:tcPr>
          <w:p w:rsidR="00CB43FC" w:rsidRPr="007B1AB1" w:rsidRDefault="00CB43FC" w:rsidP="002B3AFC">
            <w:pPr>
              <w:rPr>
                <w:sz w:val="16"/>
                <w:szCs w:val="16"/>
              </w:rPr>
            </w:pPr>
            <w:r w:rsidRPr="007B1AB1">
              <w:rPr>
                <w:sz w:val="16"/>
                <w:szCs w:val="16"/>
              </w:rPr>
              <w:t>1,2</w:t>
            </w:r>
          </w:p>
        </w:tc>
        <w:tc>
          <w:tcPr>
            <w:tcW w:w="993" w:type="dxa"/>
            <w:gridSpan w:val="2"/>
            <w:tcBorders>
              <w:top w:val="single" w:sz="4" w:space="0" w:color="auto"/>
              <w:left w:val="nil"/>
              <w:bottom w:val="single" w:sz="4" w:space="0" w:color="auto"/>
              <w:right w:val="single" w:sz="4" w:space="0" w:color="auto"/>
            </w:tcBorders>
            <w:shd w:val="clear" w:color="000000" w:fill="F2DDDC"/>
            <w:vAlign w:val="center"/>
            <w:hideMark/>
          </w:tcPr>
          <w:p w:rsidR="00CB43FC" w:rsidRPr="007B1AB1" w:rsidRDefault="00CB43FC" w:rsidP="002B3AFC">
            <w:pPr>
              <w:rPr>
                <w:sz w:val="16"/>
                <w:szCs w:val="16"/>
              </w:rPr>
            </w:pPr>
            <w:r w:rsidRPr="007B1AB1">
              <w:rPr>
                <w:sz w:val="16"/>
                <w:szCs w:val="16"/>
              </w:rPr>
              <w:t>1,2</w:t>
            </w:r>
          </w:p>
        </w:tc>
        <w:tc>
          <w:tcPr>
            <w:tcW w:w="1079" w:type="dxa"/>
            <w:gridSpan w:val="2"/>
            <w:tcBorders>
              <w:top w:val="single" w:sz="4" w:space="0" w:color="auto"/>
              <w:left w:val="nil"/>
              <w:bottom w:val="single" w:sz="4" w:space="0" w:color="auto"/>
              <w:right w:val="single" w:sz="4" w:space="0" w:color="auto"/>
            </w:tcBorders>
            <w:shd w:val="clear" w:color="000000" w:fill="F2DDDC"/>
            <w:vAlign w:val="center"/>
            <w:hideMark/>
          </w:tcPr>
          <w:p w:rsidR="00CB43FC" w:rsidRPr="007B1AB1" w:rsidRDefault="00CB43FC" w:rsidP="002B3AFC">
            <w:pPr>
              <w:rPr>
                <w:sz w:val="16"/>
                <w:szCs w:val="16"/>
              </w:rPr>
            </w:pPr>
            <w:r w:rsidRPr="007B1AB1">
              <w:rPr>
                <w:sz w:val="16"/>
                <w:szCs w:val="16"/>
              </w:rPr>
              <w:t>1,2</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r>
      <w:tr w:rsidR="00CB43FC" w:rsidRPr="007B1AB1" w:rsidTr="000A67F2">
        <w:trPr>
          <w:trHeight w:val="540"/>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tcBorders>
              <w:top w:val="single" w:sz="4" w:space="0" w:color="auto"/>
              <w:left w:val="nil"/>
              <w:bottom w:val="single" w:sz="4" w:space="0" w:color="auto"/>
              <w:right w:val="single" w:sz="4" w:space="0" w:color="auto"/>
            </w:tcBorders>
            <w:shd w:val="clear" w:color="auto" w:fill="auto"/>
            <w:vAlign w:val="bottom"/>
            <w:hideMark/>
          </w:tcPr>
          <w:p w:rsidR="00CB43FC" w:rsidRPr="007B1AB1" w:rsidRDefault="00CB43FC" w:rsidP="002B3AFC">
            <w:pPr>
              <w:rPr>
                <w:sz w:val="16"/>
                <w:szCs w:val="16"/>
              </w:rPr>
            </w:pPr>
            <w:r w:rsidRPr="007B1AB1">
              <w:rPr>
                <w:sz w:val="16"/>
                <w:szCs w:val="16"/>
              </w:rPr>
              <w:t>ИПЦ для года реализации (индексация от 2022 г.)</w:t>
            </w: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992" w:type="dxa"/>
            <w:gridSpan w:val="2"/>
            <w:tcBorders>
              <w:top w:val="single" w:sz="4" w:space="0" w:color="auto"/>
              <w:left w:val="nil"/>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1</w:t>
            </w:r>
          </w:p>
        </w:tc>
        <w:tc>
          <w:tcPr>
            <w:tcW w:w="1147" w:type="dxa"/>
            <w:gridSpan w:val="2"/>
            <w:tcBorders>
              <w:top w:val="single" w:sz="4" w:space="0" w:color="auto"/>
              <w:left w:val="nil"/>
              <w:bottom w:val="single" w:sz="4" w:space="0" w:color="auto"/>
              <w:right w:val="single" w:sz="4" w:space="0" w:color="auto"/>
            </w:tcBorders>
            <w:shd w:val="clear" w:color="000000" w:fill="F2DDDC"/>
            <w:vAlign w:val="center"/>
            <w:hideMark/>
          </w:tcPr>
          <w:p w:rsidR="00CB43FC" w:rsidRPr="007B1AB1" w:rsidRDefault="00CB43FC" w:rsidP="002B3AFC">
            <w:pPr>
              <w:rPr>
                <w:sz w:val="16"/>
                <w:szCs w:val="16"/>
              </w:rPr>
            </w:pPr>
            <w:r w:rsidRPr="007B1AB1">
              <w:rPr>
                <w:sz w:val="16"/>
                <w:szCs w:val="16"/>
              </w:rPr>
              <w:t>1,20</w:t>
            </w:r>
          </w:p>
        </w:tc>
        <w:tc>
          <w:tcPr>
            <w:tcW w:w="1147" w:type="dxa"/>
            <w:gridSpan w:val="2"/>
            <w:tcBorders>
              <w:top w:val="single" w:sz="4" w:space="0" w:color="auto"/>
              <w:left w:val="nil"/>
              <w:bottom w:val="single" w:sz="4" w:space="0" w:color="auto"/>
              <w:right w:val="single" w:sz="4" w:space="0" w:color="auto"/>
            </w:tcBorders>
            <w:shd w:val="clear" w:color="000000" w:fill="F2DDDC"/>
            <w:vAlign w:val="center"/>
            <w:hideMark/>
          </w:tcPr>
          <w:p w:rsidR="00CB43FC" w:rsidRPr="007B1AB1" w:rsidRDefault="00CB43FC" w:rsidP="002B3AFC">
            <w:pPr>
              <w:rPr>
                <w:sz w:val="16"/>
                <w:szCs w:val="16"/>
              </w:rPr>
            </w:pPr>
            <w:r w:rsidRPr="007B1AB1">
              <w:rPr>
                <w:sz w:val="16"/>
                <w:szCs w:val="16"/>
              </w:rPr>
              <w:t>1,44</w:t>
            </w:r>
          </w:p>
        </w:tc>
        <w:tc>
          <w:tcPr>
            <w:tcW w:w="964" w:type="dxa"/>
            <w:gridSpan w:val="2"/>
            <w:tcBorders>
              <w:top w:val="single" w:sz="4" w:space="0" w:color="auto"/>
              <w:left w:val="nil"/>
              <w:bottom w:val="single" w:sz="4" w:space="0" w:color="auto"/>
              <w:right w:val="single" w:sz="4" w:space="0" w:color="auto"/>
            </w:tcBorders>
            <w:shd w:val="clear" w:color="000000" w:fill="F2DDDC"/>
            <w:vAlign w:val="center"/>
            <w:hideMark/>
          </w:tcPr>
          <w:p w:rsidR="00CB43FC" w:rsidRPr="007B1AB1" w:rsidRDefault="00CB43FC" w:rsidP="002B3AFC">
            <w:pPr>
              <w:rPr>
                <w:sz w:val="16"/>
                <w:szCs w:val="16"/>
              </w:rPr>
            </w:pPr>
            <w:r w:rsidRPr="007B1AB1">
              <w:rPr>
                <w:sz w:val="16"/>
                <w:szCs w:val="16"/>
              </w:rPr>
              <w:t>1,73</w:t>
            </w:r>
          </w:p>
        </w:tc>
        <w:tc>
          <w:tcPr>
            <w:tcW w:w="993" w:type="dxa"/>
            <w:gridSpan w:val="2"/>
            <w:tcBorders>
              <w:top w:val="single" w:sz="4" w:space="0" w:color="auto"/>
              <w:left w:val="nil"/>
              <w:bottom w:val="single" w:sz="4" w:space="0" w:color="auto"/>
              <w:right w:val="single" w:sz="4" w:space="0" w:color="auto"/>
            </w:tcBorders>
            <w:shd w:val="clear" w:color="000000" w:fill="F2DDDC"/>
            <w:vAlign w:val="center"/>
            <w:hideMark/>
          </w:tcPr>
          <w:p w:rsidR="00CB43FC" w:rsidRPr="007B1AB1" w:rsidRDefault="00CB43FC" w:rsidP="002B3AFC">
            <w:pPr>
              <w:rPr>
                <w:sz w:val="16"/>
                <w:szCs w:val="16"/>
              </w:rPr>
            </w:pPr>
            <w:r w:rsidRPr="007B1AB1">
              <w:rPr>
                <w:sz w:val="16"/>
                <w:szCs w:val="16"/>
              </w:rPr>
              <w:t>2,07</w:t>
            </w:r>
          </w:p>
        </w:tc>
        <w:tc>
          <w:tcPr>
            <w:tcW w:w="1079" w:type="dxa"/>
            <w:gridSpan w:val="2"/>
            <w:tcBorders>
              <w:top w:val="single" w:sz="4" w:space="0" w:color="auto"/>
              <w:left w:val="nil"/>
              <w:bottom w:val="single" w:sz="4" w:space="0" w:color="auto"/>
              <w:right w:val="single" w:sz="4" w:space="0" w:color="auto"/>
            </w:tcBorders>
            <w:shd w:val="clear" w:color="000000" w:fill="F2DDDC"/>
            <w:vAlign w:val="center"/>
            <w:hideMark/>
          </w:tcPr>
          <w:p w:rsidR="00CB43FC" w:rsidRPr="007B1AB1" w:rsidRDefault="00CB43FC" w:rsidP="002B3AFC">
            <w:pPr>
              <w:rPr>
                <w:sz w:val="16"/>
                <w:szCs w:val="16"/>
              </w:rPr>
            </w:pPr>
            <w:r w:rsidRPr="007B1AB1">
              <w:rPr>
                <w:sz w:val="16"/>
                <w:szCs w:val="16"/>
              </w:rPr>
              <w:t>2,49</w:t>
            </w:r>
          </w:p>
        </w:tc>
        <w:tc>
          <w:tcPr>
            <w:tcW w:w="850" w:type="dxa"/>
            <w:tcBorders>
              <w:top w:val="single" w:sz="4" w:space="0" w:color="auto"/>
              <w:left w:val="nil"/>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w:t>
            </w:r>
          </w:p>
        </w:tc>
      </w:tr>
      <w:tr w:rsidR="00CB43FC" w:rsidRPr="007B1AB1" w:rsidTr="000A67F2">
        <w:trPr>
          <w:trHeight w:val="260"/>
        </w:trPr>
        <w:tc>
          <w:tcPr>
            <w:tcW w:w="991"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1</w:t>
            </w:r>
          </w:p>
        </w:tc>
        <w:tc>
          <w:tcPr>
            <w:tcW w:w="2270" w:type="dxa"/>
            <w:tcBorders>
              <w:top w:val="single" w:sz="4" w:space="0" w:color="auto"/>
              <w:left w:val="nil"/>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2</w:t>
            </w:r>
          </w:p>
        </w:tc>
        <w:tc>
          <w:tcPr>
            <w:tcW w:w="1328" w:type="dxa"/>
            <w:tcBorders>
              <w:top w:val="single" w:sz="4" w:space="0" w:color="auto"/>
              <w:left w:val="nil"/>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3</w:t>
            </w:r>
          </w:p>
        </w:tc>
        <w:tc>
          <w:tcPr>
            <w:tcW w:w="712" w:type="dxa"/>
            <w:tcBorders>
              <w:top w:val="single" w:sz="4" w:space="0" w:color="auto"/>
              <w:left w:val="nil"/>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4</w:t>
            </w:r>
          </w:p>
        </w:tc>
        <w:tc>
          <w:tcPr>
            <w:tcW w:w="653" w:type="dxa"/>
            <w:gridSpan w:val="2"/>
            <w:tcBorders>
              <w:top w:val="single" w:sz="4" w:space="0" w:color="auto"/>
              <w:left w:val="nil"/>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5</w:t>
            </w:r>
          </w:p>
        </w:tc>
        <w:tc>
          <w:tcPr>
            <w:tcW w:w="1078" w:type="dxa"/>
            <w:gridSpan w:val="2"/>
            <w:tcBorders>
              <w:top w:val="single" w:sz="4" w:space="0" w:color="auto"/>
              <w:left w:val="nil"/>
              <w:bottom w:val="single" w:sz="4" w:space="0" w:color="auto"/>
              <w:right w:val="single" w:sz="4" w:space="0" w:color="auto"/>
            </w:tcBorders>
            <w:shd w:val="clear" w:color="000000" w:fill="EAF1DD"/>
            <w:hideMark/>
          </w:tcPr>
          <w:p w:rsidR="00CB43FC" w:rsidRPr="007B1AB1" w:rsidRDefault="00CB43FC" w:rsidP="002B3AFC">
            <w:pPr>
              <w:rPr>
                <w:sz w:val="16"/>
                <w:szCs w:val="16"/>
              </w:rPr>
            </w:pPr>
            <w:r w:rsidRPr="007B1AB1">
              <w:rPr>
                <w:sz w:val="16"/>
                <w:szCs w:val="16"/>
              </w:rPr>
              <w:t>6</w:t>
            </w:r>
          </w:p>
        </w:tc>
        <w:tc>
          <w:tcPr>
            <w:tcW w:w="1049" w:type="dxa"/>
            <w:tcBorders>
              <w:top w:val="single" w:sz="4" w:space="0" w:color="auto"/>
              <w:left w:val="nil"/>
              <w:bottom w:val="single" w:sz="4" w:space="0" w:color="auto"/>
              <w:right w:val="single" w:sz="4" w:space="0" w:color="auto"/>
            </w:tcBorders>
            <w:shd w:val="clear" w:color="000000" w:fill="FFC000"/>
            <w:hideMark/>
          </w:tcPr>
          <w:p w:rsidR="00CB43FC" w:rsidRPr="007B1AB1" w:rsidRDefault="00CB43FC" w:rsidP="002B3AFC">
            <w:pPr>
              <w:rPr>
                <w:sz w:val="16"/>
                <w:szCs w:val="16"/>
              </w:rPr>
            </w:pPr>
            <w:r w:rsidRPr="007B1AB1">
              <w:rPr>
                <w:sz w:val="16"/>
                <w:szCs w:val="16"/>
              </w:rPr>
              <w:t>7</w:t>
            </w:r>
          </w:p>
        </w:tc>
        <w:tc>
          <w:tcPr>
            <w:tcW w:w="907" w:type="dxa"/>
            <w:tcBorders>
              <w:top w:val="single" w:sz="4" w:space="0" w:color="auto"/>
              <w:left w:val="nil"/>
              <w:bottom w:val="single" w:sz="4" w:space="0" w:color="auto"/>
              <w:right w:val="single" w:sz="4" w:space="0" w:color="auto"/>
            </w:tcBorders>
            <w:shd w:val="clear" w:color="000000" w:fill="E5E0EC"/>
            <w:hideMark/>
          </w:tcPr>
          <w:p w:rsidR="00CB43FC" w:rsidRPr="007B1AB1" w:rsidRDefault="00CB43FC" w:rsidP="002B3AFC">
            <w:pPr>
              <w:rPr>
                <w:sz w:val="16"/>
                <w:szCs w:val="16"/>
              </w:rPr>
            </w:pPr>
            <w:r w:rsidRPr="007B1AB1">
              <w:rPr>
                <w:sz w:val="16"/>
                <w:szCs w:val="16"/>
              </w:rPr>
              <w:t>8</w:t>
            </w:r>
          </w:p>
        </w:tc>
        <w:tc>
          <w:tcPr>
            <w:tcW w:w="992" w:type="dxa"/>
            <w:gridSpan w:val="2"/>
            <w:tcBorders>
              <w:top w:val="single" w:sz="4" w:space="0" w:color="auto"/>
              <w:left w:val="nil"/>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9</w:t>
            </w:r>
          </w:p>
        </w:tc>
        <w:tc>
          <w:tcPr>
            <w:tcW w:w="1147" w:type="dxa"/>
            <w:gridSpan w:val="2"/>
            <w:tcBorders>
              <w:top w:val="single" w:sz="4" w:space="0" w:color="auto"/>
              <w:left w:val="nil"/>
              <w:bottom w:val="single" w:sz="4" w:space="0" w:color="auto"/>
              <w:right w:val="single" w:sz="4" w:space="0" w:color="auto"/>
            </w:tcBorders>
            <w:shd w:val="clear" w:color="000000" w:fill="F2DDDC"/>
            <w:hideMark/>
          </w:tcPr>
          <w:p w:rsidR="00CB43FC" w:rsidRPr="007B1AB1" w:rsidRDefault="00CB43FC" w:rsidP="002B3AFC">
            <w:pPr>
              <w:rPr>
                <w:sz w:val="16"/>
                <w:szCs w:val="16"/>
              </w:rPr>
            </w:pPr>
            <w:r w:rsidRPr="007B1AB1">
              <w:rPr>
                <w:sz w:val="16"/>
                <w:szCs w:val="16"/>
              </w:rPr>
              <w:t>10</w:t>
            </w:r>
          </w:p>
        </w:tc>
        <w:tc>
          <w:tcPr>
            <w:tcW w:w="1147" w:type="dxa"/>
            <w:gridSpan w:val="2"/>
            <w:tcBorders>
              <w:top w:val="single" w:sz="4" w:space="0" w:color="auto"/>
              <w:left w:val="nil"/>
              <w:bottom w:val="single" w:sz="4" w:space="0" w:color="auto"/>
              <w:right w:val="single" w:sz="4" w:space="0" w:color="auto"/>
            </w:tcBorders>
            <w:shd w:val="clear" w:color="000000" w:fill="F2DDDC"/>
            <w:hideMark/>
          </w:tcPr>
          <w:p w:rsidR="00CB43FC" w:rsidRPr="007B1AB1" w:rsidRDefault="00CB43FC" w:rsidP="002B3AFC">
            <w:pPr>
              <w:rPr>
                <w:sz w:val="16"/>
                <w:szCs w:val="16"/>
              </w:rPr>
            </w:pPr>
            <w:r w:rsidRPr="007B1AB1">
              <w:rPr>
                <w:sz w:val="16"/>
                <w:szCs w:val="16"/>
              </w:rPr>
              <w:t>11</w:t>
            </w:r>
          </w:p>
        </w:tc>
        <w:tc>
          <w:tcPr>
            <w:tcW w:w="964" w:type="dxa"/>
            <w:gridSpan w:val="2"/>
            <w:tcBorders>
              <w:top w:val="single" w:sz="4" w:space="0" w:color="auto"/>
              <w:left w:val="nil"/>
              <w:bottom w:val="single" w:sz="4" w:space="0" w:color="auto"/>
              <w:right w:val="single" w:sz="4" w:space="0" w:color="auto"/>
            </w:tcBorders>
            <w:shd w:val="clear" w:color="000000" w:fill="F2DDDC"/>
            <w:hideMark/>
          </w:tcPr>
          <w:p w:rsidR="00CB43FC" w:rsidRPr="007B1AB1" w:rsidRDefault="00CB43FC" w:rsidP="002B3AFC">
            <w:pPr>
              <w:rPr>
                <w:sz w:val="16"/>
                <w:szCs w:val="16"/>
              </w:rPr>
            </w:pPr>
            <w:r w:rsidRPr="007B1AB1">
              <w:rPr>
                <w:sz w:val="16"/>
                <w:szCs w:val="16"/>
              </w:rPr>
              <w:t>12</w:t>
            </w:r>
          </w:p>
        </w:tc>
        <w:tc>
          <w:tcPr>
            <w:tcW w:w="993" w:type="dxa"/>
            <w:gridSpan w:val="2"/>
            <w:tcBorders>
              <w:top w:val="single" w:sz="4" w:space="0" w:color="auto"/>
              <w:left w:val="nil"/>
              <w:bottom w:val="single" w:sz="4" w:space="0" w:color="auto"/>
              <w:right w:val="single" w:sz="4" w:space="0" w:color="auto"/>
            </w:tcBorders>
            <w:shd w:val="clear" w:color="000000" w:fill="F2DDDC"/>
            <w:hideMark/>
          </w:tcPr>
          <w:p w:rsidR="00CB43FC" w:rsidRPr="007B1AB1" w:rsidRDefault="00CB43FC" w:rsidP="002B3AFC">
            <w:pPr>
              <w:rPr>
                <w:sz w:val="16"/>
                <w:szCs w:val="16"/>
              </w:rPr>
            </w:pPr>
            <w:r w:rsidRPr="007B1AB1">
              <w:rPr>
                <w:sz w:val="16"/>
                <w:szCs w:val="16"/>
              </w:rPr>
              <w:t>13</w:t>
            </w:r>
          </w:p>
        </w:tc>
        <w:tc>
          <w:tcPr>
            <w:tcW w:w="1079" w:type="dxa"/>
            <w:gridSpan w:val="2"/>
            <w:tcBorders>
              <w:top w:val="single" w:sz="4" w:space="0" w:color="auto"/>
              <w:left w:val="nil"/>
              <w:bottom w:val="single" w:sz="4" w:space="0" w:color="auto"/>
              <w:right w:val="single" w:sz="4" w:space="0" w:color="auto"/>
            </w:tcBorders>
            <w:shd w:val="clear" w:color="000000" w:fill="F2DDDC"/>
            <w:hideMark/>
          </w:tcPr>
          <w:p w:rsidR="00CB43FC" w:rsidRPr="007B1AB1" w:rsidRDefault="00CB43FC" w:rsidP="002B3AFC">
            <w:pPr>
              <w:rPr>
                <w:sz w:val="16"/>
                <w:szCs w:val="16"/>
              </w:rPr>
            </w:pPr>
            <w:r w:rsidRPr="007B1AB1">
              <w:rPr>
                <w:sz w:val="16"/>
                <w:szCs w:val="16"/>
              </w:rPr>
              <w:t>14</w:t>
            </w:r>
          </w:p>
        </w:tc>
        <w:tc>
          <w:tcPr>
            <w:tcW w:w="850" w:type="dxa"/>
            <w:tcBorders>
              <w:top w:val="single" w:sz="4" w:space="0" w:color="auto"/>
              <w:left w:val="nil"/>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15</w:t>
            </w:r>
          </w:p>
        </w:tc>
      </w:tr>
      <w:tr w:rsidR="00CB43FC" w:rsidRPr="007B1AB1" w:rsidTr="000A67F2">
        <w:trPr>
          <w:trHeight w:val="555"/>
        </w:trPr>
        <w:tc>
          <w:tcPr>
            <w:tcW w:w="1531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0A67F2" w:rsidRDefault="00CB43FC" w:rsidP="002B3AFC">
            <w:pPr>
              <w:rPr>
                <w:sz w:val="20"/>
                <w:szCs w:val="20"/>
              </w:rPr>
            </w:pPr>
            <w:r w:rsidRPr="000A67F2">
              <w:rPr>
                <w:sz w:val="20"/>
                <w:szCs w:val="20"/>
              </w:rPr>
              <w:t>Группа 1. Строительство, реконструкция или модернизация объектов в целях подключения потребителей:</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CB43FC" w:rsidRPr="007B1AB1" w:rsidRDefault="00CB43FC" w:rsidP="002B3AFC">
            <w:pPr>
              <w:rPr>
                <w:sz w:val="16"/>
                <w:szCs w:val="16"/>
              </w:rPr>
            </w:pPr>
          </w:p>
        </w:tc>
      </w:tr>
      <w:tr w:rsidR="00CB43FC" w:rsidRPr="007B1AB1" w:rsidTr="000A67F2">
        <w:trPr>
          <w:trHeight w:val="630"/>
        </w:trPr>
        <w:tc>
          <w:tcPr>
            <w:tcW w:w="1531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0A67F2" w:rsidRDefault="00CB43FC" w:rsidP="002B3AFC">
            <w:pPr>
              <w:rPr>
                <w:sz w:val="20"/>
                <w:szCs w:val="20"/>
              </w:rPr>
            </w:pPr>
            <w:r w:rsidRPr="000A67F2">
              <w:rPr>
                <w:sz w:val="20"/>
                <w:szCs w:val="20"/>
              </w:rPr>
              <w:t>1.1. Строительство новых тепловых сетей в целях подключения потребителей</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CB43FC" w:rsidRPr="007B1AB1" w:rsidRDefault="00CB43FC" w:rsidP="002B3AFC">
            <w:pPr>
              <w:rPr>
                <w:sz w:val="16"/>
                <w:szCs w:val="16"/>
              </w:rPr>
            </w:pPr>
          </w:p>
        </w:tc>
      </w:tr>
      <w:tr w:rsidR="00CB43FC" w:rsidRPr="002C166D" w:rsidTr="000A67F2">
        <w:trPr>
          <w:trHeight w:hRule="exact" w:val="284"/>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1.1.1.</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Строительство   тепловых сетей   для подключения жилых домов  ул.Жукова, д.18,18А, г.Кингисепп-застройщик ООО "Специализированный застройщик "ПрогресСтрой"</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xml:space="preserve">Участок т/с от ТК4/23 до земельного участка с КН 47:20:0905001:7  </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4333,570</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4333,570</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2816,821</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4333,570</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4333,570</w:t>
            </w:r>
          </w:p>
        </w:tc>
      </w:tr>
      <w:tr w:rsidR="00CB43FC" w:rsidRPr="002C166D" w:rsidTr="000A67F2">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r>
      <w:tr w:rsidR="00CB43FC" w:rsidRPr="002C166D" w:rsidTr="000A67F2">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r>
      <w:tr w:rsidR="00CB43FC" w:rsidRPr="002C166D" w:rsidTr="000A67F2">
        <w:trPr>
          <w:trHeight w:hRule="exact" w:val="458"/>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r>
      <w:tr w:rsidR="00CB43FC" w:rsidRPr="002C166D" w:rsidTr="000A67F2">
        <w:trPr>
          <w:trHeight w:hRule="exact" w:val="284"/>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1.1.2.</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Строительство тепловых сетей для подключения жилого дома ул.Б.Советская, д.10, г.Кингисепп- застройщик ООО ПГ"РОССТРО"</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Участок т/с от ТК33/16 до наружной стнены жилого дома</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5428,690</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5428,690</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3528,649</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5428,69</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5428,69</w:t>
            </w:r>
          </w:p>
        </w:tc>
      </w:tr>
      <w:tr w:rsidR="00CB43FC" w:rsidRPr="002C166D" w:rsidTr="000A67F2">
        <w:trPr>
          <w:trHeight w:val="509"/>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r>
      <w:tr w:rsidR="00CB43FC" w:rsidRPr="002C166D" w:rsidTr="000A67F2">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r>
      <w:tr w:rsidR="00CB43FC" w:rsidRPr="002C166D" w:rsidTr="000A67F2">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r>
      <w:tr w:rsidR="00CB43FC" w:rsidRPr="002C166D" w:rsidTr="000A67F2">
        <w:trPr>
          <w:trHeight w:val="184"/>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1.1.3.</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xml:space="preserve">Строительство тепловых сетей для подключения жилых домов в 6 мкр-не </w:t>
            </w:r>
            <w:r w:rsidRPr="007B1AB1">
              <w:rPr>
                <w:sz w:val="16"/>
                <w:szCs w:val="16"/>
              </w:rPr>
              <w:lastRenderedPageBreak/>
              <w:t>г.Кингисеппа - застройщик ООО "Проектное Бюро"Град"</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lastRenderedPageBreak/>
              <w:t>Участок т/с от ТК28 (сущ.) до ТК28А(проект)</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14055,458</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14055,458</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9136,048</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14055,46</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14055,46</w:t>
            </w:r>
          </w:p>
        </w:tc>
      </w:tr>
      <w:tr w:rsidR="00CB43FC" w:rsidRPr="002C166D" w:rsidTr="000A67F2">
        <w:trPr>
          <w:trHeight w:hRule="exact" w:val="284"/>
        </w:trPr>
        <w:tc>
          <w:tcPr>
            <w:tcW w:w="991" w:type="dxa"/>
            <w:vMerge/>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r>
      <w:tr w:rsidR="00CB43FC" w:rsidRPr="002C166D" w:rsidTr="000A67F2">
        <w:trPr>
          <w:trHeight w:hRule="exact" w:val="93"/>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r>
      <w:tr w:rsidR="00CB43FC" w:rsidRPr="002C166D" w:rsidTr="000A67F2">
        <w:trPr>
          <w:trHeight w:hRule="exact" w:val="552"/>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Участок т/с от ТК28А(проект) до наружной стены жилого дома по ул.Строителей КН 47:20:0903001:1162</w:t>
            </w:r>
          </w:p>
        </w:tc>
        <w:tc>
          <w:tcPr>
            <w:tcW w:w="712" w:type="dxa"/>
            <w:vMerge w:val="restart"/>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r w:rsidRPr="007B1AB1">
              <w:rPr>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r w:rsidRPr="007B1AB1">
              <w:rPr>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263,400</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263,400</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171,210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263,40</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263,40</w:t>
            </w:r>
          </w:p>
        </w:tc>
      </w:tr>
      <w:tr w:rsidR="00CB43FC" w:rsidRPr="007B1AB1" w:rsidTr="000A67F2">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r>
      <w:tr w:rsidR="00CB43FC" w:rsidRPr="007B1AB1" w:rsidTr="000A67F2">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r>
      <w:tr w:rsidR="00CB43FC" w:rsidRPr="007B1AB1" w:rsidTr="000A67F2">
        <w:trPr>
          <w:trHeight w:val="1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r>
      <w:tr w:rsidR="00CB43FC" w:rsidRPr="002C166D" w:rsidTr="000A67F2">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Default="00CB43FC" w:rsidP="002B3AFC">
            <w:pPr>
              <w:rPr>
                <w:sz w:val="16"/>
                <w:szCs w:val="16"/>
              </w:rPr>
            </w:pPr>
            <w:r w:rsidRPr="007B1AB1">
              <w:rPr>
                <w:sz w:val="16"/>
                <w:szCs w:val="16"/>
              </w:rPr>
              <w:t>Участок т/с от ТК28А(проект) до наружной стены жилого дома КН 47:20:0903001:1158</w:t>
            </w:r>
          </w:p>
          <w:p w:rsidR="000A67F2" w:rsidRDefault="000A67F2" w:rsidP="002B3AFC">
            <w:pPr>
              <w:rPr>
                <w:sz w:val="16"/>
                <w:szCs w:val="16"/>
              </w:rPr>
            </w:pPr>
          </w:p>
          <w:p w:rsidR="000A67F2" w:rsidRPr="007B1AB1" w:rsidRDefault="000A67F2"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672,263</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672,263</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436,971</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672,26</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672,26</w:t>
            </w:r>
          </w:p>
        </w:tc>
      </w:tr>
      <w:tr w:rsidR="00CB43FC" w:rsidRPr="002C166D" w:rsidTr="000A67F2">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r>
      <w:tr w:rsidR="00CB43FC" w:rsidRPr="002C166D" w:rsidTr="000A67F2">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r>
      <w:tr w:rsidR="00CB43FC" w:rsidRPr="002C166D" w:rsidTr="000A67F2">
        <w:trPr>
          <w:trHeight w:hRule="exact" w:val="580"/>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r>
      <w:tr w:rsidR="00CB43FC" w:rsidRPr="002C166D" w:rsidTr="000A67F2">
        <w:trPr>
          <w:trHeight w:hRule="exact" w:val="284"/>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1.1.4.</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Строительство тепловых сетей для подключения жилых домов 7 мкр-на г.Кингисеппа - застройщик ООО "Ямбург 7М"  1 очередь</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xml:space="preserve">Участок </w:t>
            </w:r>
            <w:r>
              <w:rPr>
                <w:sz w:val="16"/>
                <w:szCs w:val="16"/>
              </w:rPr>
              <w:t>1.О</w:t>
            </w:r>
            <w:r w:rsidRPr="007B1AB1">
              <w:rPr>
                <w:sz w:val="16"/>
                <w:szCs w:val="16"/>
              </w:rPr>
              <w:t>т  ТК21 до ТК21А(проект)</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3 070,065</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3 070,065</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3 070,065</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3 070,065</w:t>
            </w:r>
          </w:p>
        </w:tc>
      </w:tr>
      <w:tr w:rsidR="00CB43FC" w:rsidRPr="002C166D" w:rsidTr="000A67F2">
        <w:trPr>
          <w:trHeight w:hRule="exact" w:val="278"/>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r>
      <w:tr w:rsidR="00CB43FC" w:rsidRPr="002C166D" w:rsidTr="000A67F2">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Участок</w:t>
            </w:r>
            <w:r>
              <w:rPr>
                <w:sz w:val="16"/>
                <w:szCs w:val="16"/>
              </w:rPr>
              <w:t>2.О</w:t>
            </w:r>
            <w:r w:rsidRPr="007B1AB1">
              <w:rPr>
                <w:sz w:val="16"/>
                <w:szCs w:val="16"/>
              </w:rPr>
              <w:t>т ТК21А до ТК7/1</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6 354,233</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6 354,233</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6 354,233</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6 354,233</w:t>
            </w:r>
          </w:p>
        </w:tc>
      </w:tr>
      <w:tr w:rsidR="00CB43FC" w:rsidRPr="002C166D" w:rsidTr="000A67F2">
        <w:trPr>
          <w:trHeight w:hRule="exact" w:val="272"/>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r>
      <w:tr w:rsidR="00CB43FC" w:rsidRPr="002C166D" w:rsidTr="000A67F2">
        <w:trPr>
          <w:trHeight w:hRule="exact" w:val="432"/>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Участок</w:t>
            </w:r>
            <w:r>
              <w:rPr>
                <w:sz w:val="16"/>
                <w:szCs w:val="16"/>
              </w:rPr>
              <w:t>3. От</w:t>
            </w:r>
            <w:r w:rsidRPr="007B1AB1">
              <w:rPr>
                <w:sz w:val="16"/>
                <w:szCs w:val="16"/>
              </w:rPr>
              <w:t xml:space="preserve"> ТК7/1 до тК7/3</w:t>
            </w: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2022</w:t>
            </w: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2023</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7 155,102</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7 155,102</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43FC" w:rsidRPr="002C166D" w:rsidRDefault="00CB43FC" w:rsidP="002A2460">
            <w:pPr>
              <w:jc w:val="cente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7 155,102</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7 155,102</w:t>
            </w:r>
          </w:p>
        </w:tc>
      </w:tr>
      <w:tr w:rsidR="00CB43FC" w:rsidRPr="002C166D" w:rsidTr="000A67F2">
        <w:trPr>
          <w:trHeight w:hRule="exact" w:val="425"/>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Участок</w:t>
            </w:r>
            <w:r>
              <w:rPr>
                <w:sz w:val="16"/>
                <w:szCs w:val="16"/>
              </w:rPr>
              <w:t>4. О</w:t>
            </w:r>
            <w:r w:rsidRPr="007B1AB1">
              <w:rPr>
                <w:sz w:val="16"/>
                <w:szCs w:val="16"/>
              </w:rPr>
              <w:t>т ТК7/7 до ТК7/1</w:t>
            </w: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2022</w:t>
            </w: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2023</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11 006,697</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11 006,697</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43FC" w:rsidRPr="002C166D" w:rsidRDefault="00CB43FC" w:rsidP="002A2460">
            <w:pPr>
              <w:jc w:val="cente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11 006,697</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11 006,697</w:t>
            </w:r>
          </w:p>
        </w:tc>
      </w:tr>
      <w:tr w:rsidR="00CB43FC" w:rsidRPr="002C166D" w:rsidTr="000A67F2">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Ввода в жилые дома</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16 952,861</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16 952,861</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16 952,861</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16 952,861</w:t>
            </w:r>
          </w:p>
        </w:tc>
      </w:tr>
      <w:tr w:rsidR="00CB43FC" w:rsidRPr="002C166D" w:rsidTr="000A67F2">
        <w:trPr>
          <w:trHeight w:hRule="exact" w:val="280"/>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r>
      <w:tr w:rsidR="00CB43FC" w:rsidRPr="002C166D" w:rsidTr="000A67F2">
        <w:trPr>
          <w:trHeight w:hRule="exact" w:val="284"/>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1.1.5.</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Строительство тепловых сетей для подключения жилых домов 7 мкр-на г.Кингисеппа - застройщик ООО "Ямбург 7М"  2 очередь</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Участок</w:t>
            </w:r>
            <w:r>
              <w:rPr>
                <w:sz w:val="16"/>
                <w:szCs w:val="16"/>
              </w:rPr>
              <w:t xml:space="preserve"> 1. О</w:t>
            </w:r>
            <w:r w:rsidRPr="007B1AB1">
              <w:rPr>
                <w:sz w:val="16"/>
                <w:szCs w:val="16"/>
              </w:rPr>
              <w:t>т ТК21А до ТК21Б</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17 080,174</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17 080,174</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17 080,174</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17 080,174</w:t>
            </w:r>
          </w:p>
        </w:tc>
      </w:tr>
      <w:tr w:rsidR="00CB43FC" w:rsidRPr="007B1AB1" w:rsidTr="000A67F2">
        <w:trPr>
          <w:trHeight w:hRule="exact" w:val="285"/>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r>
      <w:tr w:rsidR="00CB43FC" w:rsidRPr="002C166D" w:rsidTr="000A67F2">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xml:space="preserve">Участок </w:t>
            </w:r>
            <w:r>
              <w:rPr>
                <w:sz w:val="16"/>
                <w:szCs w:val="16"/>
              </w:rPr>
              <w:t>2.От</w:t>
            </w:r>
            <w:r w:rsidRPr="007B1AB1">
              <w:rPr>
                <w:sz w:val="16"/>
                <w:szCs w:val="16"/>
              </w:rPr>
              <w:t xml:space="preserve"> ТК21Б до ТК7/</w:t>
            </w:r>
            <w:r>
              <w:rPr>
                <w:sz w:val="16"/>
                <w:szCs w:val="16"/>
              </w:rPr>
              <w:t>8</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6 020,954</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6 020,954</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6 020,954</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6 020,954</w:t>
            </w:r>
          </w:p>
        </w:tc>
      </w:tr>
      <w:tr w:rsidR="00CB43FC" w:rsidRPr="002C166D" w:rsidTr="000A67F2">
        <w:trPr>
          <w:trHeight w:hRule="exact" w:val="147"/>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r>
      <w:tr w:rsidR="00CB43FC" w:rsidRPr="002C166D" w:rsidTr="000A67F2">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Pr>
                <w:sz w:val="16"/>
                <w:szCs w:val="16"/>
              </w:rPr>
              <w:t>Участок3. От ТК7/8</w:t>
            </w:r>
            <w:r w:rsidRPr="007B1AB1">
              <w:rPr>
                <w:sz w:val="16"/>
                <w:szCs w:val="16"/>
              </w:rPr>
              <w:t xml:space="preserve"> до ТК7/1</w:t>
            </w:r>
            <w:r>
              <w:rPr>
                <w:sz w:val="16"/>
                <w:szCs w:val="16"/>
              </w:rPr>
              <w:t>0</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25 462,715</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25 462,715</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25 462,715</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25 462,715</w:t>
            </w:r>
          </w:p>
        </w:tc>
      </w:tr>
      <w:tr w:rsidR="00CB43FC" w:rsidRPr="002C166D" w:rsidTr="000A67F2">
        <w:trPr>
          <w:trHeight w:hRule="exact" w:val="270"/>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r>
      <w:tr w:rsidR="00CB43FC" w:rsidRPr="002C166D" w:rsidTr="000A67F2">
        <w:trPr>
          <w:trHeight w:hRule="exact" w:val="572"/>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Pr>
                <w:sz w:val="16"/>
                <w:szCs w:val="16"/>
              </w:rPr>
              <w:t>Участок4. От ТК7/10</w:t>
            </w:r>
            <w:r w:rsidRPr="007B1AB1">
              <w:rPr>
                <w:sz w:val="16"/>
                <w:szCs w:val="16"/>
              </w:rPr>
              <w:t xml:space="preserve"> до </w:t>
            </w:r>
            <w:r w:rsidR="000A67F2" w:rsidRPr="007B1AB1">
              <w:rPr>
                <w:sz w:val="16"/>
                <w:szCs w:val="16"/>
              </w:rPr>
              <w:t>ТК7/14</w:t>
            </w: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2022</w:t>
            </w: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2023</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7 669,416</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7 669,416</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7 669,416</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7 669,416</w:t>
            </w:r>
          </w:p>
        </w:tc>
      </w:tr>
      <w:tr w:rsidR="00CB43FC" w:rsidRPr="002C166D" w:rsidTr="000A67F2">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Участок</w:t>
            </w:r>
            <w:r>
              <w:rPr>
                <w:sz w:val="16"/>
                <w:szCs w:val="16"/>
              </w:rPr>
              <w:t>5.От ТК7/14</w:t>
            </w:r>
            <w:r w:rsidRPr="007B1AB1">
              <w:rPr>
                <w:sz w:val="16"/>
                <w:szCs w:val="16"/>
              </w:rPr>
              <w:t xml:space="preserve"> до ТК7/18</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21 651,40</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21 651,40</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21 651,40</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21 651,40</w:t>
            </w:r>
          </w:p>
        </w:tc>
      </w:tr>
      <w:tr w:rsidR="00CB43FC" w:rsidRPr="002C166D" w:rsidTr="000A67F2">
        <w:trPr>
          <w:trHeight w:hRule="exact" w:val="411"/>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r>
      <w:tr w:rsidR="00CB43FC" w:rsidRPr="002C166D" w:rsidTr="000A67F2">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Участок</w:t>
            </w:r>
            <w:r>
              <w:rPr>
                <w:sz w:val="16"/>
                <w:szCs w:val="16"/>
              </w:rPr>
              <w:t>6.</w:t>
            </w:r>
            <w:r w:rsidRPr="007B1AB1">
              <w:rPr>
                <w:sz w:val="16"/>
                <w:szCs w:val="16"/>
              </w:rPr>
              <w:t xml:space="preserve"> от ТК7/18 до ТК7/19</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4 034,336</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4 034,336</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4 034,336</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4 034,336</w:t>
            </w:r>
          </w:p>
        </w:tc>
      </w:tr>
      <w:tr w:rsidR="00CB43FC" w:rsidRPr="007B1AB1" w:rsidTr="000A67F2">
        <w:trPr>
          <w:trHeight w:hRule="exact" w:val="391"/>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r>
      <w:tr w:rsidR="00CB43FC" w:rsidRPr="002C166D" w:rsidTr="000A67F2">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Участок</w:t>
            </w:r>
            <w:r>
              <w:rPr>
                <w:sz w:val="16"/>
                <w:szCs w:val="16"/>
              </w:rPr>
              <w:t>7</w:t>
            </w:r>
            <w:r w:rsidRPr="007B1AB1">
              <w:rPr>
                <w:sz w:val="16"/>
                <w:szCs w:val="16"/>
              </w:rPr>
              <w:t xml:space="preserve"> от ТК7/10 до ТК7/20</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2 488,133</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2 488,133</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2 488,133</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2 488,133</w:t>
            </w:r>
          </w:p>
        </w:tc>
      </w:tr>
      <w:tr w:rsidR="00CB43FC" w:rsidRPr="002C166D" w:rsidTr="000A67F2">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r>
      <w:tr w:rsidR="00CB43FC" w:rsidRPr="002C166D" w:rsidTr="000A67F2">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xml:space="preserve">Ввода в жилые дома </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8 460,566</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8 460,566</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8 460,566</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8 460,566</w:t>
            </w:r>
          </w:p>
        </w:tc>
      </w:tr>
      <w:tr w:rsidR="00CB43FC" w:rsidRPr="002C166D" w:rsidTr="000A67F2">
        <w:trPr>
          <w:trHeight w:hRule="exact" w:val="160"/>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r>
      <w:tr w:rsidR="00CB43FC" w:rsidRPr="002C166D" w:rsidTr="000A67F2">
        <w:trPr>
          <w:trHeight w:hRule="exact" w:val="70"/>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A2460">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r>
      <w:tr w:rsidR="00CB43FC" w:rsidRPr="002C166D" w:rsidTr="000A67F2">
        <w:trPr>
          <w:trHeight w:val="548"/>
        </w:trPr>
        <w:tc>
          <w:tcPr>
            <w:tcW w:w="991" w:type="dxa"/>
            <w:vMerge w:val="restart"/>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r w:rsidRPr="007B1AB1">
              <w:rPr>
                <w:sz w:val="16"/>
                <w:szCs w:val="16"/>
              </w:rPr>
              <w:t>1.1.6.</w:t>
            </w:r>
          </w:p>
        </w:tc>
        <w:tc>
          <w:tcPr>
            <w:tcW w:w="2270" w:type="dxa"/>
            <w:vMerge w:val="restart"/>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r w:rsidRPr="007B1AB1">
              <w:rPr>
                <w:sz w:val="16"/>
                <w:szCs w:val="16"/>
              </w:rPr>
              <w:t>Строительство тепловых сетей для подключения жилых домов 7 мкр-на г.Кингисеппа - застройщик ООО "Ямбург 7М"  3 очередь</w:t>
            </w: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Участок</w:t>
            </w:r>
            <w:r>
              <w:rPr>
                <w:sz w:val="16"/>
                <w:szCs w:val="16"/>
              </w:rPr>
              <w:t>1. О</w:t>
            </w:r>
            <w:r w:rsidRPr="007B1AB1">
              <w:rPr>
                <w:sz w:val="16"/>
                <w:szCs w:val="16"/>
              </w:rPr>
              <w:t>т ТК7/14 до ТК7/12</w:t>
            </w: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2022</w:t>
            </w: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2024</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10 703,314</w:t>
            </w:r>
          </w:p>
        </w:tc>
        <w:tc>
          <w:tcPr>
            <w:tcW w:w="1049"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A2460">
            <w:pPr>
              <w:jc w:val="center"/>
              <w:rPr>
                <w:sz w:val="14"/>
                <w:szCs w:val="14"/>
              </w:rPr>
            </w:pPr>
            <w:r w:rsidRPr="002C166D">
              <w:rPr>
                <w:sz w:val="14"/>
                <w:szCs w:val="14"/>
              </w:rPr>
              <w:t>10 703,314</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r w:rsidRPr="002C166D">
              <w:rPr>
                <w:sz w:val="14"/>
                <w:szCs w:val="14"/>
              </w:rPr>
              <w:t>10 703,314</w:t>
            </w:r>
          </w:p>
        </w:tc>
        <w:tc>
          <w:tcPr>
            <w:tcW w:w="964"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10 703,314</w:t>
            </w:r>
          </w:p>
        </w:tc>
      </w:tr>
      <w:tr w:rsidR="00CB43FC" w:rsidRPr="002C166D" w:rsidTr="000A67F2">
        <w:trPr>
          <w:trHeight w:val="800"/>
        </w:trPr>
        <w:tc>
          <w:tcPr>
            <w:tcW w:w="991" w:type="dxa"/>
            <w:vMerge/>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r w:rsidRPr="007B1AB1">
              <w:rPr>
                <w:sz w:val="16"/>
                <w:szCs w:val="16"/>
              </w:rPr>
              <w:t xml:space="preserve">Участок </w:t>
            </w:r>
            <w:r>
              <w:rPr>
                <w:sz w:val="16"/>
                <w:szCs w:val="16"/>
              </w:rPr>
              <w:t>2.О</w:t>
            </w:r>
            <w:r w:rsidRPr="007B1AB1">
              <w:rPr>
                <w:sz w:val="16"/>
                <w:szCs w:val="16"/>
              </w:rPr>
              <w:t>т ТК7/12 до корпуса №4 ( 3 оч)</w:t>
            </w:r>
          </w:p>
        </w:tc>
        <w:tc>
          <w:tcPr>
            <w:tcW w:w="712" w:type="dxa"/>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r w:rsidRPr="007B1AB1">
              <w:rPr>
                <w:sz w:val="16"/>
                <w:szCs w:val="16"/>
              </w:rPr>
              <w:t>2022</w:t>
            </w:r>
          </w:p>
        </w:tc>
        <w:tc>
          <w:tcPr>
            <w:tcW w:w="653" w:type="dxa"/>
            <w:gridSpan w:val="2"/>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r w:rsidRPr="007B1AB1">
              <w:rPr>
                <w:sz w:val="16"/>
                <w:szCs w:val="16"/>
              </w:rPr>
              <w:t>2024</w:t>
            </w:r>
          </w:p>
        </w:tc>
        <w:tc>
          <w:tcPr>
            <w:tcW w:w="1078" w:type="dxa"/>
            <w:gridSpan w:val="2"/>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CB43FC" w:rsidRPr="002C166D" w:rsidRDefault="00CB43FC" w:rsidP="002A2460">
            <w:pPr>
              <w:jc w:val="center"/>
              <w:rPr>
                <w:sz w:val="14"/>
                <w:szCs w:val="14"/>
              </w:rPr>
            </w:pPr>
            <w:r w:rsidRPr="002C166D">
              <w:rPr>
                <w:sz w:val="14"/>
                <w:szCs w:val="14"/>
              </w:rPr>
              <w:t>975,508</w:t>
            </w:r>
          </w:p>
        </w:tc>
        <w:tc>
          <w:tcPr>
            <w:tcW w:w="1049"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A2460">
            <w:pPr>
              <w:jc w:val="center"/>
              <w:rPr>
                <w:sz w:val="14"/>
                <w:szCs w:val="14"/>
              </w:rPr>
            </w:pPr>
            <w:r w:rsidRPr="002C166D">
              <w:rPr>
                <w:sz w:val="14"/>
                <w:szCs w:val="14"/>
              </w:rPr>
              <w:t>975,508</w:t>
            </w:r>
          </w:p>
        </w:tc>
        <w:tc>
          <w:tcPr>
            <w:tcW w:w="907"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r w:rsidRPr="002C166D">
              <w:rPr>
                <w:sz w:val="14"/>
                <w:szCs w:val="14"/>
              </w:rPr>
              <w:t>975,508</w:t>
            </w:r>
          </w:p>
        </w:tc>
        <w:tc>
          <w:tcPr>
            <w:tcW w:w="964"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r w:rsidRPr="002C166D">
              <w:rPr>
                <w:sz w:val="14"/>
                <w:szCs w:val="14"/>
              </w:rPr>
              <w:t>975,508</w:t>
            </w:r>
          </w:p>
        </w:tc>
      </w:tr>
      <w:tr w:rsidR="00CB43FC" w:rsidRPr="002C166D" w:rsidTr="000A67F2">
        <w:trPr>
          <w:trHeight w:val="510"/>
        </w:trPr>
        <w:tc>
          <w:tcPr>
            <w:tcW w:w="991" w:type="dxa"/>
            <w:vMerge/>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xml:space="preserve">Ввода в жилые дома </w:t>
            </w: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2022</w:t>
            </w: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2024</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887,867</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887,867</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887,867</w:t>
            </w:r>
          </w:p>
        </w:tc>
        <w:tc>
          <w:tcPr>
            <w:tcW w:w="964"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887,867</w:t>
            </w:r>
          </w:p>
        </w:tc>
      </w:tr>
      <w:tr w:rsidR="00CB43FC" w:rsidRPr="002C166D" w:rsidTr="000A67F2">
        <w:trPr>
          <w:trHeight w:hRule="exact" w:val="284"/>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1.1.7.</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Строительство тепловых сетей для подключения жилых домов 7 мкр-на г.Кингисеппа - застройщик ООО "Ямбург 7М"  4 очередь</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Участок от ТК7/9 до наружной стены СОШ</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2024</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D5DC7" w:rsidP="002A2460">
            <w:pPr>
              <w:jc w:val="center"/>
              <w:rPr>
                <w:sz w:val="14"/>
                <w:szCs w:val="14"/>
              </w:rPr>
            </w:pPr>
            <w:r>
              <w:rPr>
                <w:sz w:val="14"/>
                <w:szCs w:val="14"/>
              </w:rPr>
              <w:t>2045,480</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2 041,612</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D5DC7" w:rsidP="002A2460">
            <w:pPr>
              <w:jc w:val="center"/>
              <w:rPr>
                <w:sz w:val="14"/>
                <w:szCs w:val="14"/>
              </w:rPr>
            </w:pPr>
            <w:r>
              <w:rPr>
                <w:sz w:val="14"/>
                <w:szCs w:val="14"/>
              </w:rPr>
              <w:t>2045,480</w:t>
            </w: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2 041,612</w:t>
            </w:r>
          </w:p>
        </w:tc>
      </w:tr>
      <w:tr w:rsidR="00CB43FC" w:rsidRPr="007B1AB1" w:rsidTr="000A67F2">
        <w:trPr>
          <w:trHeight w:hRule="exact" w:val="284"/>
        </w:trPr>
        <w:tc>
          <w:tcPr>
            <w:tcW w:w="991" w:type="dxa"/>
            <w:vMerge/>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r>
      <w:tr w:rsidR="00CB43FC" w:rsidRPr="007B1AB1" w:rsidTr="000A67F2">
        <w:trPr>
          <w:trHeight w:hRule="exact" w:val="284"/>
        </w:trPr>
        <w:tc>
          <w:tcPr>
            <w:tcW w:w="991" w:type="dxa"/>
            <w:vMerge/>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r>
      <w:tr w:rsidR="00CB43FC" w:rsidRPr="007B1AB1" w:rsidTr="000A67F2">
        <w:trPr>
          <w:trHeight w:hRule="exact" w:val="284"/>
        </w:trPr>
        <w:tc>
          <w:tcPr>
            <w:tcW w:w="991" w:type="dxa"/>
            <w:vMerge/>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r>
      <w:tr w:rsidR="00CB43FC" w:rsidRPr="002C166D" w:rsidTr="000A67F2">
        <w:trPr>
          <w:trHeight w:hRule="exact" w:val="284"/>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1.1.8.</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Строительство тепловых сетей для  подключения жилых домов в п. Усть-Луга, квартал Ленрыба</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Pr>
                <w:sz w:val="16"/>
                <w:szCs w:val="16"/>
              </w:rPr>
              <w:t>Участок от точки техноло</w:t>
            </w:r>
            <w:r w:rsidRPr="007B1AB1">
              <w:rPr>
                <w:sz w:val="16"/>
                <w:szCs w:val="16"/>
              </w:rPr>
              <w:t>гического присоединения до вводов в жилые дома</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2023</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8373,276</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8373,276</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8373,276</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8373,276</w:t>
            </w:r>
          </w:p>
        </w:tc>
      </w:tr>
      <w:tr w:rsidR="00CB43FC" w:rsidRPr="002C166D" w:rsidTr="000A67F2">
        <w:trPr>
          <w:trHeight w:val="509"/>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r>
      <w:tr w:rsidR="00CB43FC" w:rsidRPr="002C166D" w:rsidTr="000A67F2">
        <w:trPr>
          <w:trHeight w:val="509"/>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r>
      <w:tr w:rsidR="00CB43FC" w:rsidRPr="002C166D" w:rsidTr="000A67F2">
        <w:trPr>
          <w:trHeight w:hRule="exact" w:val="95"/>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r>
      <w:tr w:rsidR="00CB43FC" w:rsidRPr="002C166D" w:rsidTr="000A67F2">
        <w:trPr>
          <w:trHeight w:val="560"/>
        </w:trPr>
        <w:tc>
          <w:tcPr>
            <w:tcW w:w="3261" w:type="dxa"/>
            <w:gridSpan w:val="2"/>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r w:rsidRPr="007B1AB1">
              <w:rPr>
                <w:sz w:val="16"/>
                <w:szCs w:val="16"/>
              </w:rPr>
              <w:t>ИТОГО раздел .1.1.</w:t>
            </w:r>
          </w:p>
        </w:tc>
        <w:tc>
          <w:tcPr>
            <w:tcW w:w="1328" w:type="dxa"/>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653" w:type="dxa"/>
            <w:gridSpan w:val="2"/>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078" w:type="dxa"/>
            <w:gridSpan w:val="2"/>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CB43FC" w:rsidRPr="002C166D" w:rsidRDefault="00CB43FC" w:rsidP="002A2460">
            <w:pPr>
              <w:jc w:val="center"/>
              <w:rPr>
                <w:sz w:val="14"/>
                <w:szCs w:val="14"/>
              </w:rPr>
            </w:pPr>
            <w:r w:rsidRPr="002C166D">
              <w:rPr>
                <w:sz w:val="14"/>
                <w:szCs w:val="14"/>
              </w:rPr>
              <w:t>162762,245</w:t>
            </w:r>
          </w:p>
        </w:tc>
        <w:tc>
          <w:tcPr>
            <w:tcW w:w="1049"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CB43FC" w:rsidRPr="002C166D" w:rsidRDefault="00CB43FC" w:rsidP="002A2460">
            <w:pPr>
              <w:jc w:val="center"/>
              <w:rPr>
                <w:sz w:val="14"/>
                <w:szCs w:val="14"/>
              </w:rPr>
            </w:pPr>
            <w:r w:rsidRPr="002C166D">
              <w:rPr>
                <w:sz w:val="14"/>
                <w:szCs w:val="14"/>
              </w:rPr>
              <w:t>162762,245</w:t>
            </w:r>
          </w:p>
        </w:tc>
        <w:tc>
          <w:tcPr>
            <w:tcW w:w="907"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B43FC" w:rsidRPr="002C166D" w:rsidRDefault="00CB43FC" w:rsidP="002A2460">
            <w:pPr>
              <w:jc w:val="center"/>
              <w:rPr>
                <w:sz w:val="14"/>
                <w:szCs w:val="14"/>
              </w:rPr>
            </w:pPr>
            <w:r w:rsidRPr="002C166D">
              <w:rPr>
                <w:sz w:val="14"/>
                <w:szCs w:val="14"/>
              </w:rPr>
              <w:t>16089,698</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CB43FC" w:rsidRPr="002C166D" w:rsidRDefault="00CB43FC" w:rsidP="002A2460">
            <w:pPr>
              <w:jc w:val="center"/>
              <w:rPr>
                <w:sz w:val="14"/>
                <w:szCs w:val="14"/>
              </w:rPr>
            </w:pPr>
            <w:r w:rsidRPr="002C166D">
              <w:rPr>
                <w:sz w:val="14"/>
                <w:szCs w:val="14"/>
              </w:rPr>
              <w:t>0,000</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CB43FC" w:rsidRPr="002C166D" w:rsidRDefault="00CB43FC" w:rsidP="002A2460">
            <w:pPr>
              <w:jc w:val="center"/>
              <w:rPr>
                <w:sz w:val="14"/>
                <w:szCs w:val="14"/>
              </w:rPr>
            </w:pPr>
            <w:r w:rsidRPr="002C166D">
              <w:rPr>
                <w:sz w:val="14"/>
                <w:szCs w:val="14"/>
              </w:rPr>
              <w:t>148660,142</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CB43FC" w:rsidRPr="002C166D" w:rsidRDefault="00CB43FC" w:rsidP="002A2460">
            <w:pPr>
              <w:jc w:val="center"/>
              <w:rPr>
                <w:sz w:val="14"/>
                <w:szCs w:val="14"/>
              </w:rPr>
            </w:pPr>
            <w:r w:rsidRPr="002C166D">
              <w:rPr>
                <w:sz w:val="14"/>
                <w:szCs w:val="14"/>
              </w:rPr>
              <w:t>14102,104</w:t>
            </w:r>
          </w:p>
        </w:tc>
        <w:tc>
          <w:tcPr>
            <w:tcW w:w="964"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CB43FC" w:rsidRPr="002C166D" w:rsidRDefault="00CB43FC" w:rsidP="002A2460">
            <w:pPr>
              <w:jc w:val="center"/>
              <w:rPr>
                <w:sz w:val="14"/>
                <w:szCs w:val="14"/>
              </w:rPr>
            </w:pPr>
            <w:r w:rsidRPr="002C166D">
              <w:rPr>
                <w:sz w:val="14"/>
                <w:szCs w:val="14"/>
              </w:rPr>
              <w:t>0,000</w:t>
            </w:r>
          </w:p>
        </w:tc>
        <w:tc>
          <w:tcPr>
            <w:tcW w:w="993"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CB43FC" w:rsidRPr="002C166D" w:rsidRDefault="00CB43FC" w:rsidP="002A2460">
            <w:pPr>
              <w:jc w:val="center"/>
              <w:rPr>
                <w:sz w:val="14"/>
                <w:szCs w:val="14"/>
              </w:rPr>
            </w:pPr>
            <w:r w:rsidRPr="002C166D">
              <w:rPr>
                <w:sz w:val="14"/>
                <w:szCs w:val="14"/>
              </w:rPr>
              <w:t>0,000</w:t>
            </w:r>
          </w:p>
        </w:tc>
        <w:tc>
          <w:tcPr>
            <w:tcW w:w="1079"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CB43FC" w:rsidRPr="002C166D" w:rsidRDefault="00CB43FC" w:rsidP="002A2460">
            <w:pPr>
              <w:jc w:val="center"/>
              <w:rPr>
                <w:sz w:val="14"/>
                <w:szCs w:val="14"/>
              </w:rPr>
            </w:pPr>
            <w:r w:rsidRPr="002C166D">
              <w:rPr>
                <w:sz w:val="14"/>
                <w:szCs w:val="14"/>
              </w:rPr>
              <w:t>0,000</w:t>
            </w:r>
          </w:p>
        </w:tc>
        <w:tc>
          <w:tcPr>
            <w:tcW w:w="850"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CB43FC" w:rsidRDefault="002A2460" w:rsidP="002A2460">
            <w:pPr>
              <w:jc w:val="center"/>
              <w:rPr>
                <w:sz w:val="14"/>
                <w:szCs w:val="14"/>
              </w:rPr>
            </w:pPr>
            <w:r>
              <w:rPr>
                <w:sz w:val="14"/>
                <w:szCs w:val="14"/>
              </w:rPr>
              <w:t>162762,24</w:t>
            </w:r>
          </w:p>
          <w:p w:rsidR="002A2460" w:rsidRPr="002C166D" w:rsidRDefault="002A2460" w:rsidP="002A2460">
            <w:pPr>
              <w:rPr>
                <w:sz w:val="14"/>
                <w:szCs w:val="14"/>
              </w:rPr>
            </w:pPr>
          </w:p>
        </w:tc>
      </w:tr>
      <w:tr w:rsidR="000A67F2" w:rsidRPr="002C166D" w:rsidTr="000A67F2">
        <w:tc>
          <w:tcPr>
            <w:tcW w:w="3261" w:type="dxa"/>
            <w:gridSpan w:val="2"/>
            <w:tcBorders>
              <w:top w:val="single" w:sz="4" w:space="0" w:color="auto"/>
              <w:left w:val="single" w:sz="4" w:space="0" w:color="auto"/>
              <w:bottom w:val="single" w:sz="4" w:space="0" w:color="auto"/>
              <w:right w:val="single" w:sz="4" w:space="0" w:color="auto"/>
            </w:tcBorders>
            <w:vAlign w:val="center"/>
            <w:hideMark/>
          </w:tcPr>
          <w:p w:rsidR="000A67F2" w:rsidRPr="007B1AB1" w:rsidRDefault="000A67F2" w:rsidP="002B3AFC">
            <w:pPr>
              <w:rPr>
                <w:sz w:val="16"/>
                <w:szCs w:val="16"/>
              </w:rPr>
            </w:pPr>
          </w:p>
        </w:tc>
        <w:tc>
          <w:tcPr>
            <w:tcW w:w="1328" w:type="dxa"/>
            <w:tcBorders>
              <w:top w:val="single" w:sz="4" w:space="0" w:color="auto"/>
              <w:left w:val="single" w:sz="4" w:space="0" w:color="auto"/>
              <w:bottom w:val="single" w:sz="4" w:space="0" w:color="auto"/>
              <w:right w:val="single" w:sz="4" w:space="0" w:color="auto"/>
            </w:tcBorders>
            <w:vAlign w:val="center"/>
            <w:hideMark/>
          </w:tcPr>
          <w:p w:rsidR="000A67F2" w:rsidRPr="007B1AB1" w:rsidRDefault="000A67F2" w:rsidP="002B3AFC">
            <w:pPr>
              <w:rPr>
                <w:sz w:val="16"/>
                <w:szCs w:val="16"/>
              </w:rPr>
            </w:pPr>
          </w:p>
        </w:tc>
        <w:tc>
          <w:tcPr>
            <w:tcW w:w="712" w:type="dxa"/>
            <w:tcBorders>
              <w:top w:val="single" w:sz="4" w:space="0" w:color="auto"/>
              <w:left w:val="single" w:sz="4" w:space="0" w:color="auto"/>
              <w:bottom w:val="single" w:sz="4" w:space="0" w:color="auto"/>
              <w:right w:val="single" w:sz="4" w:space="0" w:color="auto"/>
            </w:tcBorders>
            <w:vAlign w:val="center"/>
            <w:hideMark/>
          </w:tcPr>
          <w:p w:rsidR="000A67F2" w:rsidRPr="007B1AB1" w:rsidRDefault="000A67F2" w:rsidP="002B3AFC">
            <w:pPr>
              <w:rPr>
                <w:sz w:val="16"/>
                <w:szCs w:val="16"/>
              </w:rPr>
            </w:pPr>
          </w:p>
        </w:tc>
        <w:tc>
          <w:tcPr>
            <w:tcW w:w="653" w:type="dxa"/>
            <w:gridSpan w:val="2"/>
            <w:tcBorders>
              <w:top w:val="single" w:sz="4" w:space="0" w:color="auto"/>
              <w:left w:val="single" w:sz="4" w:space="0" w:color="auto"/>
              <w:bottom w:val="single" w:sz="4" w:space="0" w:color="auto"/>
              <w:right w:val="single" w:sz="4" w:space="0" w:color="auto"/>
            </w:tcBorders>
            <w:vAlign w:val="center"/>
            <w:hideMark/>
          </w:tcPr>
          <w:p w:rsidR="000A67F2" w:rsidRPr="007B1AB1" w:rsidRDefault="000A67F2" w:rsidP="002B3AFC">
            <w:pPr>
              <w:rPr>
                <w:sz w:val="16"/>
                <w:szCs w:val="16"/>
              </w:rPr>
            </w:pPr>
          </w:p>
        </w:tc>
        <w:tc>
          <w:tcPr>
            <w:tcW w:w="1078" w:type="dxa"/>
            <w:gridSpan w:val="2"/>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0A67F2" w:rsidRPr="002C166D" w:rsidRDefault="000A67F2" w:rsidP="002B3AFC">
            <w:pPr>
              <w:rPr>
                <w:sz w:val="14"/>
                <w:szCs w:val="14"/>
              </w:rPr>
            </w:pPr>
          </w:p>
        </w:tc>
        <w:tc>
          <w:tcPr>
            <w:tcW w:w="1049"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0A67F2" w:rsidRPr="002C166D" w:rsidRDefault="000A67F2" w:rsidP="002B3AFC">
            <w:pPr>
              <w:rPr>
                <w:sz w:val="14"/>
                <w:szCs w:val="14"/>
              </w:rPr>
            </w:pPr>
          </w:p>
        </w:tc>
        <w:tc>
          <w:tcPr>
            <w:tcW w:w="907"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A67F2" w:rsidRPr="002C166D" w:rsidRDefault="000A67F2" w:rsidP="002B3AFC">
            <w:pPr>
              <w:rPr>
                <w:sz w:val="14"/>
                <w:szCs w:val="14"/>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0A67F2" w:rsidRPr="002C166D" w:rsidRDefault="000A67F2" w:rsidP="002B3AFC">
            <w:pP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0A67F2" w:rsidRPr="002C166D" w:rsidRDefault="000A67F2" w:rsidP="002B3AFC">
            <w:pP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0A67F2" w:rsidRPr="002C166D" w:rsidRDefault="000A67F2" w:rsidP="002B3AFC">
            <w:pPr>
              <w:rPr>
                <w:sz w:val="14"/>
                <w:szCs w:val="14"/>
              </w:rPr>
            </w:pPr>
          </w:p>
        </w:tc>
        <w:tc>
          <w:tcPr>
            <w:tcW w:w="964"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0A67F2" w:rsidRPr="002C166D" w:rsidRDefault="000A67F2" w:rsidP="002B3AFC">
            <w:pPr>
              <w:rPr>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0A67F2" w:rsidRPr="002C166D" w:rsidRDefault="000A67F2" w:rsidP="002B3AFC">
            <w:pPr>
              <w:rPr>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0A67F2" w:rsidRPr="002C166D" w:rsidRDefault="000A67F2" w:rsidP="002B3AFC">
            <w:pPr>
              <w:rPr>
                <w:sz w:val="14"/>
                <w:szCs w:val="14"/>
              </w:rPr>
            </w:pPr>
          </w:p>
        </w:tc>
        <w:tc>
          <w:tcPr>
            <w:tcW w:w="850"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0A67F2" w:rsidRPr="002C166D" w:rsidRDefault="000A67F2" w:rsidP="002B3AFC">
            <w:pPr>
              <w:rPr>
                <w:sz w:val="14"/>
                <w:szCs w:val="14"/>
              </w:rPr>
            </w:pPr>
          </w:p>
        </w:tc>
      </w:tr>
      <w:tr w:rsidR="00CB43FC" w:rsidRPr="007B1AB1" w:rsidTr="000A67F2">
        <w:trPr>
          <w:trHeight w:val="690"/>
        </w:trPr>
        <w:tc>
          <w:tcPr>
            <w:tcW w:w="1531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F96BFF" w:rsidRDefault="00CB43FC" w:rsidP="002B3AFC">
            <w:pPr>
              <w:rPr>
                <w:sz w:val="20"/>
                <w:szCs w:val="20"/>
              </w:rPr>
            </w:pPr>
            <w:r w:rsidRPr="00F96BFF">
              <w:rPr>
                <w:sz w:val="20"/>
                <w:szCs w:val="20"/>
              </w:rPr>
              <w:t>1.2. Строительство иных объектов системы централизованного теплоснабжения, за исключением тепловых сетей, в целях подключения потребителей</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CB43FC" w:rsidRPr="007B1AB1" w:rsidRDefault="00CB43FC" w:rsidP="002B3AFC">
            <w:pPr>
              <w:rPr>
                <w:sz w:val="16"/>
                <w:szCs w:val="16"/>
              </w:rPr>
            </w:pPr>
          </w:p>
        </w:tc>
      </w:tr>
      <w:tr w:rsidR="00CB43FC" w:rsidRPr="002C166D" w:rsidTr="000A67F2">
        <w:trPr>
          <w:trHeight w:val="442"/>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ИТОГО раздел .1.2.</w:t>
            </w: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tcPr>
          <w:p w:rsidR="00CB43FC" w:rsidRPr="007B1AB1" w:rsidRDefault="00CB43FC" w:rsidP="002B3AFC">
            <w:pPr>
              <w:rPr>
                <w:sz w:val="16"/>
                <w:szCs w:val="16"/>
              </w:rPr>
            </w:pPr>
          </w:p>
        </w:tc>
        <w:tc>
          <w:tcPr>
            <w:tcW w:w="136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CB43FC" w:rsidRPr="007B1AB1" w:rsidRDefault="00CB43FC" w:rsidP="002B3AFC">
            <w:pPr>
              <w:rPr>
                <w:sz w:val="16"/>
                <w:szCs w:val="16"/>
              </w:rPr>
            </w:pP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0,000</w:t>
            </w:r>
          </w:p>
        </w:tc>
        <w:tc>
          <w:tcPr>
            <w:tcW w:w="1049"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r w:rsidRPr="002C166D">
              <w:rPr>
                <w:sz w:val="14"/>
                <w:szCs w:val="14"/>
              </w:rPr>
              <w:t>0,000</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r w:rsidRPr="002C166D">
              <w:rPr>
                <w:sz w:val="14"/>
                <w:szCs w:val="14"/>
              </w:rPr>
              <w:t>0,000</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r w:rsidRPr="002C166D">
              <w:rPr>
                <w:sz w:val="14"/>
                <w:szCs w:val="14"/>
              </w:rPr>
              <w:t>0,000</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r w:rsidRPr="002C166D">
              <w:rPr>
                <w:sz w:val="14"/>
                <w:szCs w:val="14"/>
              </w:rPr>
              <w:t>0,000</w:t>
            </w:r>
          </w:p>
        </w:tc>
        <w:tc>
          <w:tcPr>
            <w:tcW w:w="964"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r w:rsidRPr="002C166D">
              <w:rPr>
                <w:sz w:val="14"/>
                <w:szCs w:val="14"/>
              </w:rPr>
              <w:t>0,000</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r w:rsidRPr="002C166D">
              <w:rPr>
                <w:sz w:val="14"/>
                <w:szCs w:val="14"/>
              </w:rPr>
              <w:t>0,000</w:t>
            </w:r>
          </w:p>
        </w:tc>
        <w:tc>
          <w:tcPr>
            <w:tcW w:w="1079"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r w:rsidRPr="002C166D">
              <w:rPr>
                <w:sz w:val="14"/>
                <w:szCs w:val="14"/>
              </w:rPr>
              <w:t>0,000</w:t>
            </w:r>
          </w:p>
        </w:tc>
        <w:tc>
          <w:tcPr>
            <w:tcW w:w="850"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r w:rsidRPr="002C166D">
              <w:rPr>
                <w:sz w:val="14"/>
                <w:szCs w:val="14"/>
              </w:rPr>
              <w:t>0,000</w:t>
            </w:r>
          </w:p>
        </w:tc>
      </w:tr>
      <w:tr w:rsidR="00CB43FC" w:rsidRPr="007B1AB1" w:rsidTr="000A67F2">
        <w:trPr>
          <w:trHeight w:val="278"/>
        </w:trPr>
        <w:tc>
          <w:tcPr>
            <w:tcW w:w="1531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1.3. Увеличение пропускной способности существующих тепловых сетей в целях подключения потребителей</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CB43FC" w:rsidRPr="007B1AB1" w:rsidRDefault="00CB43FC" w:rsidP="002B3AFC">
            <w:pPr>
              <w:rPr>
                <w:sz w:val="16"/>
                <w:szCs w:val="16"/>
              </w:rPr>
            </w:pPr>
          </w:p>
        </w:tc>
      </w:tr>
      <w:tr w:rsidR="00CB43FC" w:rsidRPr="002C166D" w:rsidTr="000A67F2">
        <w:trPr>
          <w:trHeight w:val="506"/>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lastRenderedPageBreak/>
              <w:t>1.3.1.</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xml:space="preserve">Реконструкция  тепловых сетей  с целью подключения   жилых домов ООО «ФПГ «РОССТРО» </w:t>
            </w:r>
            <w:r w:rsidRPr="007B1AB1">
              <w:rPr>
                <w:sz w:val="16"/>
                <w:szCs w:val="16"/>
              </w:rPr>
              <w:br/>
              <w:t>(мкр-н  «Б» г.Кингиспп)</w:t>
            </w: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xml:space="preserve">ТК12/11 (сущ.) до  ТК 33/5(сущ.) </w:t>
            </w: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2021</w:t>
            </w: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2023</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8537,720</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8537,720</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5549,518</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8537,720</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8537,720</w:t>
            </w:r>
          </w:p>
        </w:tc>
      </w:tr>
      <w:tr w:rsidR="00CB43FC" w:rsidRPr="002C166D" w:rsidTr="000A67F2">
        <w:trPr>
          <w:trHeight w:val="651"/>
        </w:trPr>
        <w:tc>
          <w:tcPr>
            <w:tcW w:w="991" w:type="dxa"/>
            <w:vMerge/>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xml:space="preserve">на территории школы №2от  ТК 33/5 (сущ.) до ТК33/4(сущ.) </w:t>
            </w: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2021</w:t>
            </w: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2023</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3129,950</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3129,950</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2034,468</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3129,950</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3129,950</w:t>
            </w:r>
          </w:p>
        </w:tc>
      </w:tr>
      <w:tr w:rsidR="00CB43FC" w:rsidRPr="002C166D" w:rsidTr="000A67F2">
        <w:trPr>
          <w:trHeight w:val="950"/>
        </w:trPr>
        <w:tc>
          <w:tcPr>
            <w:tcW w:w="991" w:type="dxa"/>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r w:rsidRPr="007B1AB1">
              <w:rPr>
                <w:sz w:val="16"/>
                <w:szCs w:val="16"/>
              </w:rPr>
              <w:t>1.3.2.</w:t>
            </w:r>
          </w:p>
        </w:tc>
        <w:tc>
          <w:tcPr>
            <w:tcW w:w="2270" w:type="dxa"/>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r w:rsidRPr="007B1AB1">
              <w:rPr>
                <w:sz w:val="16"/>
                <w:szCs w:val="16"/>
              </w:rPr>
              <w:t>Реконструкция тепловых сетей с целью подключения морга ул.1-я Линия, г.Кингисепп - застройщик  ГКУ "УС ЛО"</w:t>
            </w: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от ТК2/25 (сущ.) до ТК2/26 (сущ.)</w:t>
            </w: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2021</w:t>
            </w: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r w:rsidRPr="007B1AB1">
              <w:rPr>
                <w:sz w:val="16"/>
                <w:szCs w:val="16"/>
              </w:rPr>
              <w:t>2023</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2858,520</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2858,520</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1858,038</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2858,52</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2858,52</w:t>
            </w:r>
          </w:p>
        </w:tc>
      </w:tr>
      <w:tr w:rsidR="00CB43FC" w:rsidRPr="007B1AB1" w:rsidTr="000A67F2">
        <w:tc>
          <w:tcPr>
            <w:tcW w:w="991" w:type="dxa"/>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2270" w:type="dxa"/>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7B1AB1" w:rsidRDefault="00CB43FC" w:rsidP="002B3AFC">
            <w:pPr>
              <w:rPr>
                <w:sz w:val="16"/>
                <w:szCs w:val="16"/>
              </w:rPr>
            </w:pP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7B1AB1" w:rsidRDefault="00CB43FC" w:rsidP="002B3AFC">
            <w:pPr>
              <w:rPr>
                <w:sz w:val="16"/>
                <w:szCs w:val="16"/>
              </w:rPr>
            </w:pP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7B1AB1" w:rsidRDefault="00CB43FC" w:rsidP="002B3AFC">
            <w:pPr>
              <w:rPr>
                <w:sz w:val="16"/>
                <w:szCs w:val="16"/>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7B1AB1" w:rsidRDefault="00CB43FC" w:rsidP="002B3AFC">
            <w:pPr>
              <w:rPr>
                <w:sz w:val="16"/>
                <w:szCs w:val="16"/>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7B1AB1" w:rsidRDefault="00CB43FC" w:rsidP="002B3AFC">
            <w:pPr>
              <w:rPr>
                <w:sz w:val="16"/>
                <w:szCs w:val="16"/>
              </w:rPr>
            </w:pPr>
          </w:p>
        </w:tc>
        <w:tc>
          <w:tcPr>
            <w:tcW w:w="964"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7B1AB1" w:rsidRDefault="00CB43FC" w:rsidP="002B3AFC">
            <w:pPr>
              <w:rPr>
                <w:sz w:val="16"/>
                <w:szCs w:val="16"/>
              </w:rPr>
            </w:pPr>
          </w:p>
        </w:tc>
        <w:tc>
          <w:tcPr>
            <w:tcW w:w="993"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7B1AB1" w:rsidRDefault="00CB43FC" w:rsidP="002B3AFC">
            <w:pPr>
              <w:rPr>
                <w:sz w:val="16"/>
                <w:szCs w:val="16"/>
              </w:rPr>
            </w:pPr>
          </w:p>
        </w:tc>
        <w:tc>
          <w:tcPr>
            <w:tcW w:w="1079"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7B1AB1" w:rsidRDefault="00CB43FC" w:rsidP="002B3AFC">
            <w:pPr>
              <w:rPr>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p>
        </w:tc>
      </w:tr>
      <w:tr w:rsidR="00CB43FC" w:rsidRPr="002C166D" w:rsidTr="000A67F2">
        <w:trPr>
          <w:trHeight w:val="1466"/>
        </w:trPr>
        <w:tc>
          <w:tcPr>
            <w:tcW w:w="991" w:type="dxa"/>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r w:rsidRPr="007B1AB1">
              <w:rPr>
                <w:sz w:val="16"/>
                <w:szCs w:val="16"/>
              </w:rPr>
              <w:t>1.3.3.</w:t>
            </w:r>
          </w:p>
          <w:p w:rsidR="00CB43FC" w:rsidRPr="007B1AB1" w:rsidRDefault="00CB43FC" w:rsidP="002B3AFC">
            <w:pPr>
              <w:rPr>
                <w:sz w:val="16"/>
                <w:szCs w:val="16"/>
              </w:rPr>
            </w:pPr>
          </w:p>
          <w:p w:rsidR="00CB43FC" w:rsidRPr="007B1AB1" w:rsidRDefault="00CB43FC" w:rsidP="002B3AFC">
            <w:pPr>
              <w:rPr>
                <w:sz w:val="16"/>
                <w:szCs w:val="16"/>
              </w:rPr>
            </w:pPr>
          </w:p>
        </w:tc>
        <w:tc>
          <w:tcPr>
            <w:tcW w:w="2270" w:type="dxa"/>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r w:rsidRPr="007B1AB1">
              <w:rPr>
                <w:sz w:val="16"/>
                <w:szCs w:val="16"/>
              </w:rPr>
              <w:t>Реконструкция тепловых сетей  для подключения жилых домов  ул.Жукова, д.18А,18 - застройщик ООО "Специализированный застройщик "ПрогресСтрой"</w:t>
            </w:r>
          </w:p>
        </w:tc>
        <w:tc>
          <w:tcPr>
            <w:tcW w:w="1328" w:type="dxa"/>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r w:rsidRPr="007B1AB1">
              <w:rPr>
                <w:sz w:val="16"/>
                <w:szCs w:val="16"/>
              </w:rPr>
              <w:t>Участок т/с от врезки в жилом дому ул.1я Линия, д.64 до ТК4/23</w:t>
            </w:r>
          </w:p>
          <w:p w:rsidR="00CB43FC" w:rsidRPr="007B1AB1" w:rsidRDefault="00CB43FC" w:rsidP="002B3AFC">
            <w:pPr>
              <w:rPr>
                <w:sz w:val="16"/>
                <w:szCs w:val="16"/>
              </w:rPr>
            </w:pPr>
          </w:p>
        </w:tc>
        <w:tc>
          <w:tcPr>
            <w:tcW w:w="712" w:type="dxa"/>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r w:rsidRPr="007B1AB1">
              <w:rPr>
                <w:sz w:val="16"/>
                <w:szCs w:val="16"/>
              </w:rPr>
              <w:t>2021</w:t>
            </w:r>
          </w:p>
        </w:tc>
        <w:tc>
          <w:tcPr>
            <w:tcW w:w="653" w:type="dxa"/>
            <w:gridSpan w:val="2"/>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r w:rsidRPr="007B1AB1">
              <w:rPr>
                <w:sz w:val="16"/>
                <w:szCs w:val="16"/>
              </w:rPr>
              <w:t>2023</w:t>
            </w:r>
          </w:p>
        </w:tc>
        <w:tc>
          <w:tcPr>
            <w:tcW w:w="1078" w:type="dxa"/>
            <w:gridSpan w:val="2"/>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CB43FC" w:rsidRPr="002C166D" w:rsidRDefault="00CB43FC" w:rsidP="002A2460">
            <w:pPr>
              <w:jc w:val="center"/>
              <w:rPr>
                <w:sz w:val="14"/>
                <w:szCs w:val="14"/>
              </w:rPr>
            </w:pPr>
            <w:r w:rsidRPr="002C166D">
              <w:rPr>
                <w:sz w:val="14"/>
                <w:szCs w:val="14"/>
              </w:rPr>
              <w:t>3993,750</w:t>
            </w:r>
          </w:p>
          <w:p w:rsidR="00CB43FC" w:rsidRPr="002C166D" w:rsidRDefault="00CB43FC" w:rsidP="002A2460">
            <w:pPr>
              <w:jc w:val="center"/>
              <w:rPr>
                <w:sz w:val="14"/>
                <w:szCs w:val="14"/>
              </w:rPr>
            </w:pPr>
          </w:p>
          <w:p w:rsidR="00CB43FC" w:rsidRPr="002C166D" w:rsidRDefault="00CB43FC" w:rsidP="002A2460">
            <w:pPr>
              <w:jc w:val="center"/>
              <w:rPr>
                <w:sz w:val="14"/>
                <w:szCs w:val="14"/>
              </w:rPr>
            </w:pPr>
          </w:p>
        </w:tc>
        <w:tc>
          <w:tcPr>
            <w:tcW w:w="1049"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A2460">
            <w:pPr>
              <w:jc w:val="center"/>
              <w:rPr>
                <w:sz w:val="14"/>
                <w:szCs w:val="14"/>
              </w:rPr>
            </w:pPr>
            <w:r w:rsidRPr="002C166D">
              <w:rPr>
                <w:sz w:val="14"/>
                <w:szCs w:val="14"/>
              </w:rPr>
              <w:t>3993,750</w:t>
            </w:r>
          </w:p>
          <w:p w:rsidR="00CB43FC" w:rsidRPr="002C166D" w:rsidRDefault="00CB43FC" w:rsidP="002A2460">
            <w:pPr>
              <w:jc w:val="center"/>
              <w:rPr>
                <w:sz w:val="14"/>
                <w:szCs w:val="14"/>
              </w:rPr>
            </w:pPr>
          </w:p>
          <w:p w:rsidR="00CB43FC" w:rsidRPr="002C166D" w:rsidRDefault="00CB43FC" w:rsidP="002A2460">
            <w:pPr>
              <w:jc w:val="center"/>
              <w:rPr>
                <w:sz w:val="14"/>
                <w:szCs w:val="14"/>
              </w:rPr>
            </w:pPr>
          </w:p>
        </w:tc>
        <w:tc>
          <w:tcPr>
            <w:tcW w:w="907"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B43FC" w:rsidRPr="002C166D" w:rsidRDefault="00CB43FC" w:rsidP="002A2460">
            <w:pPr>
              <w:jc w:val="center"/>
              <w:rPr>
                <w:sz w:val="14"/>
                <w:szCs w:val="14"/>
              </w:rPr>
            </w:pPr>
            <w:r w:rsidRPr="002C166D">
              <w:rPr>
                <w:sz w:val="14"/>
                <w:szCs w:val="14"/>
              </w:rPr>
              <w:t>3993,750</w:t>
            </w:r>
          </w:p>
          <w:p w:rsidR="00CB43FC" w:rsidRPr="002C166D" w:rsidRDefault="00CB43FC" w:rsidP="002A2460">
            <w:pPr>
              <w:jc w:val="center"/>
              <w:rPr>
                <w:sz w:val="14"/>
                <w:szCs w:val="14"/>
              </w:rPr>
            </w:pPr>
          </w:p>
          <w:p w:rsidR="00CB43FC" w:rsidRPr="002C166D" w:rsidRDefault="00CB43FC" w:rsidP="002A2460">
            <w:pPr>
              <w:jc w:val="center"/>
              <w:rPr>
                <w:sz w:val="14"/>
                <w:szCs w:val="14"/>
              </w:rPr>
            </w:pP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p w:rsidR="00CB43FC" w:rsidRPr="002C166D" w:rsidRDefault="00CB43FC" w:rsidP="002A2460">
            <w:pPr>
              <w:jc w:val="cente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r w:rsidRPr="002C166D">
              <w:rPr>
                <w:sz w:val="14"/>
                <w:szCs w:val="14"/>
              </w:rPr>
              <w:t>3993,75</w:t>
            </w:r>
          </w:p>
          <w:p w:rsidR="00CB43FC" w:rsidRPr="002C166D" w:rsidRDefault="00CB43FC" w:rsidP="002A2460">
            <w:pPr>
              <w:jc w:val="center"/>
              <w:rPr>
                <w:sz w:val="14"/>
                <w:szCs w:val="14"/>
              </w:rPr>
            </w:pPr>
          </w:p>
          <w:p w:rsidR="00CB43FC" w:rsidRPr="002C166D" w:rsidRDefault="00CB43FC" w:rsidP="002A2460">
            <w:pPr>
              <w:jc w:val="cente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p w:rsidR="00CB43FC" w:rsidRPr="002C166D" w:rsidRDefault="00CB43FC" w:rsidP="002A2460">
            <w:pPr>
              <w:jc w:val="center"/>
              <w:rPr>
                <w:sz w:val="14"/>
                <w:szCs w:val="14"/>
              </w:rPr>
            </w:pPr>
          </w:p>
        </w:tc>
        <w:tc>
          <w:tcPr>
            <w:tcW w:w="964"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r w:rsidRPr="002C166D">
              <w:rPr>
                <w:sz w:val="14"/>
                <w:szCs w:val="14"/>
              </w:rPr>
              <w:t>3993,75</w:t>
            </w:r>
          </w:p>
          <w:p w:rsidR="00CB43FC" w:rsidRPr="002C166D" w:rsidRDefault="00CB43FC" w:rsidP="002A2460">
            <w:pPr>
              <w:jc w:val="center"/>
              <w:rPr>
                <w:sz w:val="14"/>
                <w:szCs w:val="14"/>
              </w:rPr>
            </w:pPr>
          </w:p>
          <w:p w:rsidR="00CB43FC" w:rsidRPr="002C166D" w:rsidRDefault="00CB43FC" w:rsidP="002A2460">
            <w:pPr>
              <w:jc w:val="center"/>
              <w:rPr>
                <w:sz w:val="14"/>
                <w:szCs w:val="14"/>
              </w:rPr>
            </w:pPr>
          </w:p>
        </w:tc>
      </w:tr>
      <w:tr w:rsidR="00CB43FC" w:rsidRPr="002C166D" w:rsidTr="000A67F2">
        <w:trPr>
          <w:trHeight w:val="509"/>
        </w:trPr>
        <w:tc>
          <w:tcPr>
            <w:tcW w:w="991" w:type="dxa"/>
            <w:vMerge w:val="restart"/>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r w:rsidRPr="007B1AB1">
              <w:rPr>
                <w:sz w:val="16"/>
                <w:szCs w:val="16"/>
              </w:rPr>
              <w:t>1.3.4.</w:t>
            </w:r>
          </w:p>
        </w:tc>
        <w:tc>
          <w:tcPr>
            <w:tcW w:w="2270" w:type="dxa"/>
            <w:vMerge w:val="restart"/>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r w:rsidRPr="007B1AB1">
              <w:rPr>
                <w:sz w:val="16"/>
                <w:szCs w:val="16"/>
              </w:rPr>
              <w:t>Реконструкция магистральных тепловых сетей для подключения 7мкр</w:t>
            </w:r>
          </w:p>
        </w:tc>
        <w:tc>
          <w:tcPr>
            <w:tcW w:w="1328" w:type="dxa"/>
            <w:vMerge w:val="restart"/>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r w:rsidRPr="007B1AB1">
              <w:rPr>
                <w:sz w:val="16"/>
                <w:szCs w:val="16"/>
              </w:rPr>
              <w:t>Участок т/с от котельной до ТК4</w:t>
            </w:r>
          </w:p>
        </w:tc>
        <w:tc>
          <w:tcPr>
            <w:tcW w:w="712" w:type="dxa"/>
            <w:vMerge w:val="restart"/>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r w:rsidRPr="007B1AB1">
              <w:rPr>
                <w:sz w:val="16"/>
                <w:szCs w:val="16"/>
              </w:rPr>
              <w:t>2023</w:t>
            </w:r>
          </w:p>
        </w:tc>
        <w:tc>
          <w:tcPr>
            <w:tcW w:w="65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r w:rsidRPr="007B1AB1">
              <w:rPr>
                <w:sz w:val="16"/>
                <w:szCs w:val="16"/>
              </w:rPr>
              <w:t>2025</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CB43FC" w:rsidRPr="002C166D" w:rsidRDefault="00CB43FC" w:rsidP="002A2460">
            <w:pPr>
              <w:jc w:val="center"/>
              <w:rPr>
                <w:sz w:val="14"/>
                <w:szCs w:val="14"/>
              </w:rPr>
            </w:pPr>
            <w:r w:rsidRPr="002C166D">
              <w:rPr>
                <w:sz w:val="14"/>
                <w:szCs w:val="14"/>
              </w:rPr>
              <w:t>111 410,171</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A2460">
            <w:pPr>
              <w:jc w:val="center"/>
              <w:rPr>
                <w:sz w:val="14"/>
                <w:szCs w:val="14"/>
              </w:rPr>
            </w:pPr>
            <w:r w:rsidRPr="002C166D">
              <w:rPr>
                <w:sz w:val="14"/>
                <w:szCs w:val="14"/>
              </w:rPr>
              <w:t>111 410,171</w:t>
            </w:r>
          </w:p>
        </w:tc>
        <w:tc>
          <w:tcPr>
            <w:tcW w:w="907" w:type="dxa"/>
            <w:vMerge w:val="restar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r w:rsidRPr="002C166D">
              <w:rPr>
                <w:sz w:val="14"/>
                <w:szCs w:val="14"/>
              </w:rPr>
              <w:t>49 185,350</w:t>
            </w: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r w:rsidRPr="002C166D">
              <w:rPr>
                <w:sz w:val="14"/>
                <w:szCs w:val="14"/>
              </w:rPr>
              <w:t>62224,821</w:t>
            </w: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r w:rsidRPr="002C166D">
              <w:rPr>
                <w:sz w:val="14"/>
                <w:szCs w:val="14"/>
              </w:rPr>
              <w:t>111410,17</w:t>
            </w:r>
          </w:p>
        </w:tc>
      </w:tr>
      <w:tr w:rsidR="00CB43FC" w:rsidRPr="002C166D" w:rsidTr="000A67F2">
        <w:trPr>
          <w:trHeight w:val="1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CB43FC" w:rsidRPr="002C166D" w:rsidRDefault="00CB43FC" w:rsidP="002A2460">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A2460">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B43FC" w:rsidRPr="002C166D" w:rsidRDefault="00CB43FC" w:rsidP="002A2460">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r>
      <w:tr w:rsidR="00CB43FC" w:rsidRPr="002C166D" w:rsidTr="000A67F2">
        <w:trPr>
          <w:trHeight w:val="412"/>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CB43FC" w:rsidRPr="002C166D" w:rsidRDefault="00CB43FC" w:rsidP="002A2460">
            <w:pPr>
              <w:jc w:val="center"/>
              <w:rPr>
                <w:sz w:val="14"/>
                <w:szCs w:val="14"/>
              </w:rPr>
            </w:pPr>
            <w:r w:rsidRPr="002C166D">
              <w:rPr>
                <w:sz w:val="14"/>
                <w:szCs w:val="14"/>
              </w:rPr>
              <w:t>73 184,352</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A2460">
            <w:pPr>
              <w:jc w:val="center"/>
              <w:rPr>
                <w:sz w:val="14"/>
                <w:szCs w:val="14"/>
              </w:rPr>
            </w:pPr>
            <w:r w:rsidRPr="002C166D">
              <w:rPr>
                <w:sz w:val="14"/>
                <w:szCs w:val="14"/>
              </w:rPr>
              <w:t>73 184,352</w:t>
            </w:r>
          </w:p>
        </w:tc>
        <w:tc>
          <w:tcPr>
            <w:tcW w:w="907" w:type="dxa"/>
            <w:vMerge w:val="restar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B43FC" w:rsidRPr="002C166D" w:rsidRDefault="00CB43FC" w:rsidP="002A2460">
            <w:pPr>
              <w:jc w:val="center"/>
              <w:rPr>
                <w:sz w:val="14"/>
                <w:szCs w:val="14"/>
              </w:rPr>
            </w:pPr>
          </w:p>
        </w:tc>
        <w:tc>
          <w:tcPr>
            <w:tcW w:w="99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r w:rsidRPr="002C166D">
              <w:rPr>
                <w:sz w:val="14"/>
                <w:szCs w:val="14"/>
              </w:rPr>
              <w:t>60144,88</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r w:rsidRPr="002C166D">
              <w:rPr>
                <w:sz w:val="14"/>
                <w:szCs w:val="14"/>
              </w:rPr>
              <w:t>13 039,472</w:t>
            </w: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r w:rsidRPr="002C166D">
              <w:rPr>
                <w:sz w:val="14"/>
                <w:szCs w:val="14"/>
              </w:rPr>
              <w:t>73 184,352</w:t>
            </w:r>
          </w:p>
        </w:tc>
      </w:tr>
      <w:tr w:rsidR="00CB43FC" w:rsidRPr="002C166D" w:rsidTr="000A67F2">
        <w:trPr>
          <w:trHeight w:val="1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CB43FC" w:rsidRPr="002C166D" w:rsidRDefault="00CB43FC" w:rsidP="002A2460">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A2460">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B43FC" w:rsidRPr="002C166D" w:rsidRDefault="00CB43FC" w:rsidP="002A2460">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r>
      <w:tr w:rsidR="00CB43FC" w:rsidRPr="002C166D" w:rsidTr="000A67F2">
        <w:trPr>
          <w:trHeight w:val="509"/>
        </w:trPr>
        <w:tc>
          <w:tcPr>
            <w:tcW w:w="991" w:type="dxa"/>
            <w:vMerge w:val="restart"/>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r w:rsidRPr="007B1AB1">
              <w:rPr>
                <w:sz w:val="16"/>
                <w:szCs w:val="16"/>
              </w:rPr>
              <w:t>1.3.5.</w:t>
            </w:r>
          </w:p>
        </w:tc>
        <w:tc>
          <w:tcPr>
            <w:tcW w:w="2270" w:type="dxa"/>
            <w:vMerge w:val="restart"/>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r w:rsidRPr="007B1AB1">
              <w:rPr>
                <w:sz w:val="16"/>
                <w:szCs w:val="16"/>
              </w:rPr>
              <w:t xml:space="preserve">Реконструкция магистральных тепловых сетей для подключения 7 микрорайона  г.Кингисеппа </w:t>
            </w:r>
          </w:p>
        </w:tc>
        <w:tc>
          <w:tcPr>
            <w:tcW w:w="1328" w:type="dxa"/>
            <w:vMerge w:val="restart"/>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r w:rsidRPr="007B1AB1">
              <w:rPr>
                <w:sz w:val="16"/>
                <w:szCs w:val="16"/>
              </w:rPr>
              <w:t>Участок от ТК19 до ТК21</w:t>
            </w:r>
          </w:p>
        </w:tc>
        <w:tc>
          <w:tcPr>
            <w:tcW w:w="712" w:type="dxa"/>
            <w:vMerge w:val="restart"/>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r w:rsidRPr="007B1AB1">
              <w:rPr>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r w:rsidRPr="007B1AB1">
              <w:rPr>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CB43FC" w:rsidRPr="002C166D" w:rsidRDefault="00CB43FC" w:rsidP="002A2460">
            <w:pPr>
              <w:jc w:val="center"/>
              <w:rPr>
                <w:sz w:val="14"/>
                <w:szCs w:val="14"/>
              </w:rPr>
            </w:pPr>
            <w:r w:rsidRPr="002C166D">
              <w:rPr>
                <w:sz w:val="14"/>
                <w:szCs w:val="14"/>
              </w:rPr>
              <w:t>15 721,177</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A2460">
            <w:pPr>
              <w:jc w:val="center"/>
              <w:rPr>
                <w:sz w:val="14"/>
                <w:szCs w:val="14"/>
              </w:rPr>
            </w:pPr>
            <w:r w:rsidRPr="002C166D">
              <w:rPr>
                <w:sz w:val="14"/>
                <w:szCs w:val="14"/>
              </w:rPr>
              <w:t>15 721,177</w:t>
            </w:r>
          </w:p>
        </w:tc>
        <w:tc>
          <w:tcPr>
            <w:tcW w:w="907" w:type="dxa"/>
            <w:vMerge w:val="restar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r w:rsidRPr="002C166D">
              <w:rPr>
                <w:sz w:val="14"/>
                <w:szCs w:val="14"/>
              </w:rPr>
              <w:t>15 721,177</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r w:rsidRPr="002C166D">
              <w:rPr>
                <w:sz w:val="14"/>
                <w:szCs w:val="14"/>
              </w:rPr>
              <w:t>15 721,177</w:t>
            </w:r>
          </w:p>
        </w:tc>
      </w:tr>
      <w:tr w:rsidR="00CB43FC" w:rsidRPr="002C166D" w:rsidTr="000A67F2">
        <w:trPr>
          <w:trHeight w:val="509"/>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CB43FC" w:rsidRPr="002C166D" w:rsidRDefault="00CB43FC" w:rsidP="002A2460">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A2460">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B43FC" w:rsidRPr="002C166D" w:rsidRDefault="00CB43FC" w:rsidP="002A2460">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r>
      <w:tr w:rsidR="00CB43FC" w:rsidRPr="002C166D" w:rsidTr="000A67F2">
        <w:trPr>
          <w:trHeight w:val="1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A2460">
            <w:pPr>
              <w:jc w:val="cente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CB43FC" w:rsidRPr="002C166D" w:rsidRDefault="00CB43FC" w:rsidP="002A2460">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A2460">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B43FC" w:rsidRPr="002C166D" w:rsidRDefault="00CB43FC" w:rsidP="002A2460">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r>
      <w:tr w:rsidR="00CB43FC" w:rsidRPr="002C166D" w:rsidTr="000A67F2">
        <w:trPr>
          <w:trHeight w:val="34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ИТОГО раздел 1.3.</w:t>
            </w: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tcPr>
          <w:p w:rsidR="00CB43FC" w:rsidRPr="007B1AB1" w:rsidRDefault="00CB43FC" w:rsidP="002B3AFC">
            <w:pPr>
              <w:rPr>
                <w:sz w:val="16"/>
                <w:szCs w:val="16"/>
              </w:rPr>
            </w:pPr>
          </w:p>
        </w:tc>
        <w:tc>
          <w:tcPr>
            <w:tcW w:w="712" w:type="dxa"/>
            <w:tcBorders>
              <w:top w:val="single" w:sz="4" w:space="0" w:color="auto"/>
              <w:left w:val="nil"/>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p>
        </w:tc>
        <w:tc>
          <w:tcPr>
            <w:tcW w:w="653" w:type="dxa"/>
            <w:gridSpan w:val="2"/>
            <w:tcBorders>
              <w:top w:val="single" w:sz="4" w:space="0" w:color="auto"/>
              <w:left w:val="nil"/>
              <w:bottom w:val="single" w:sz="4" w:space="0" w:color="auto"/>
              <w:right w:val="single" w:sz="4" w:space="0" w:color="auto"/>
            </w:tcBorders>
            <w:shd w:val="clear" w:color="auto" w:fill="auto"/>
            <w:vAlign w:val="center"/>
            <w:hideMark/>
          </w:tcPr>
          <w:p w:rsidR="00CB43FC" w:rsidRPr="007B1AB1" w:rsidRDefault="00CB43FC" w:rsidP="002A2460">
            <w:pPr>
              <w:jc w:val="center"/>
              <w:rPr>
                <w:sz w:val="16"/>
                <w:szCs w:val="16"/>
              </w:rPr>
            </w:pPr>
          </w:p>
        </w:tc>
        <w:tc>
          <w:tcPr>
            <w:tcW w:w="1078" w:type="dxa"/>
            <w:gridSpan w:val="2"/>
            <w:tcBorders>
              <w:top w:val="single" w:sz="4" w:space="0" w:color="auto"/>
              <w:left w:val="nil"/>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207503,565</w:t>
            </w:r>
          </w:p>
        </w:tc>
        <w:tc>
          <w:tcPr>
            <w:tcW w:w="1049" w:type="dxa"/>
            <w:tcBorders>
              <w:top w:val="single" w:sz="4" w:space="0" w:color="auto"/>
              <w:left w:val="nil"/>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r w:rsidRPr="002C166D">
              <w:rPr>
                <w:sz w:val="14"/>
                <w:szCs w:val="14"/>
              </w:rPr>
              <w:t>207503,565</w:t>
            </w:r>
          </w:p>
        </w:tc>
        <w:tc>
          <w:tcPr>
            <w:tcW w:w="907" w:type="dxa"/>
            <w:tcBorders>
              <w:top w:val="single" w:sz="4" w:space="0" w:color="auto"/>
              <w:left w:val="nil"/>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13435,774</w:t>
            </w:r>
          </w:p>
        </w:tc>
        <w:tc>
          <w:tcPr>
            <w:tcW w:w="992" w:type="dxa"/>
            <w:gridSpan w:val="2"/>
            <w:tcBorders>
              <w:top w:val="single" w:sz="4" w:space="0" w:color="auto"/>
              <w:left w:val="nil"/>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r w:rsidRPr="002C166D">
              <w:rPr>
                <w:sz w:val="14"/>
                <w:szCs w:val="14"/>
              </w:rPr>
              <w:t>0,000</w:t>
            </w:r>
          </w:p>
        </w:tc>
        <w:tc>
          <w:tcPr>
            <w:tcW w:w="1147" w:type="dxa"/>
            <w:gridSpan w:val="2"/>
            <w:tcBorders>
              <w:top w:val="single" w:sz="4" w:space="0" w:color="auto"/>
              <w:left w:val="nil"/>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r w:rsidRPr="002C166D">
              <w:rPr>
                <w:sz w:val="14"/>
                <w:szCs w:val="14"/>
              </w:rPr>
              <w:t>87213,815</w:t>
            </w:r>
          </w:p>
        </w:tc>
        <w:tc>
          <w:tcPr>
            <w:tcW w:w="1147" w:type="dxa"/>
            <w:gridSpan w:val="2"/>
            <w:tcBorders>
              <w:top w:val="single" w:sz="4" w:space="0" w:color="auto"/>
              <w:left w:val="nil"/>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r w:rsidRPr="002C166D">
              <w:rPr>
                <w:sz w:val="14"/>
                <w:szCs w:val="14"/>
              </w:rPr>
              <w:t>60144,875</w:t>
            </w:r>
          </w:p>
        </w:tc>
        <w:tc>
          <w:tcPr>
            <w:tcW w:w="964" w:type="dxa"/>
            <w:gridSpan w:val="2"/>
            <w:tcBorders>
              <w:top w:val="single" w:sz="4" w:space="0" w:color="auto"/>
              <w:left w:val="nil"/>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r w:rsidRPr="002C166D">
              <w:rPr>
                <w:sz w:val="14"/>
                <w:szCs w:val="14"/>
              </w:rPr>
              <w:t>60144,875</w:t>
            </w:r>
          </w:p>
        </w:tc>
        <w:tc>
          <w:tcPr>
            <w:tcW w:w="993" w:type="dxa"/>
            <w:gridSpan w:val="2"/>
            <w:tcBorders>
              <w:top w:val="single" w:sz="4" w:space="0" w:color="auto"/>
              <w:left w:val="nil"/>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r w:rsidRPr="002C166D">
              <w:rPr>
                <w:sz w:val="14"/>
                <w:szCs w:val="14"/>
              </w:rPr>
              <w:t>0,000</w:t>
            </w:r>
          </w:p>
        </w:tc>
        <w:tc>
          <w:tcPr>
            <w:tcW w:w="1079" w:type="dxa"/>
            <w:gridSpan w:val="2"/>
            <w:tcBorders>
              <w:top w:val="single" w:sz="4" w:space="0" w:color="auto"/>
              <w:left w:val="nil"/>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r w:rsidRPr="002C166D">
              <w:rPr>
                <w:sz w:val="14"/>
                <w:szCs w:val="14"/>
              </w:rPr>
              <w:t>0,000</w:t>
            </w:r>
          </w:p>
        </w:tc>
        <w:tc>
          <w:tcPr>
            <w:tcW w:w="850" w:type="dxa"/>
            <w:tcBorders>
              <w:top w:val="single" w:sz="4" w:space="0" w:color="auto"/>
              <w:left w:val="nil"/>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r>
              <w:rPr>
                <w:sz w:val="14"/>
                <w:szCs w:val="14"/>
              </w:rPr>
              <w:t>207503,57</w:t>
            </w:r>
          </w:p>
        </w:tc>
      </w:tr>
      <w:tr w:rsidR="00CB43FC" w:rsidRPr="007B1AB1" w:rsidTr="000A67F2">
        <w:trPr>
          <w:trHeight w:val="705"/>
        </w:trPr>
        <w:tc>
          <w:tcPr>
            <w:tcW w:w="1531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F96BFF" w:rsidRDefault="00CB43FC" w:rsidP="002B3AFC">
            <w:pPr>
              <w:rPr>
                <w:sz w:val="20"/>
                <w:szCs w:val="20"/>
              </w:rPr>
            </w:pPr>
            <w:r w:rsidRPr="00F96BFF">
              <w:rPr>
                <w:sz w:val="20"/>
                <w:szCs w:val="20"/>
              </w:rPr>
              <w:t>1.4. Увеличение мощности и производительности существующих объектов централизованного теплоснабжения, за исключением тепловых сетей, в целях подключения потребителей</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CB43FC" w:rsidRPr="007B1AB1" w:rsidRDefault="00CB43FC" w:rsidP="002B3AFC">
            <w:pPr>
              <w:rPr>
                <w:sz w:val="16"/>
                <w:szCs w:val="16"/>
              </w:rPr>
            </w:pPr>
          </w:p>
        </w:tc>
      </w:tr>
      <w:tr w:rsidR="00CB43FC" w:rsidRPr="002C166D" w:rsidTr="000A67F2">
        <w:trPr>
          <w:trHeight w:val="583"/>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57ADD" w:rsidP="002B3AFC">
            <w:pPr>
              <w:rPr>
                <w:sz w:val="16"/>
                <w:szCs w:val="16"/>
              </w:rPr>
            </w:pPr>
            <w:hyperlink r:id="rId29" w:anchor="RANGE!Par269" w:history="1">
              <w:r w:rsidR="00CB43FC" w:rsidRPr="007B1AB1">
                <w:rPr>
                  <w:sz w:val="16"/>
                  <w:szCs w:val="16"/>
                </w:rPr>
                <w:t>ИТОГО раздел 1.4.</w:t>
              </w:r>
            </w:hyperlink>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tcPr>
          <w:p w:rsidR="00CB43FC" w:rsidRPr="007B1AB1" w:rsidRDefault="00CB43FC" w:rsidP="002B3AFC">
            <w:pPr>
              <w:rPr>
                <w:sz w:val="16"/>
                <w:szCs w:val="16"/>
              </w:rPr>
            </w:pPr>
          </w:p>
        </w:tc>
        <w:tc>
          <w:tcPr>
            <w:tcW w:w="72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B43FC" w:rsidRPr="007B1AB1" w:rsidRDefault="00CB43FC" w:rsidP="002B3AFC">
            <w:pPr>
              <w:rPr>
                <w:sz w:val="16"/>
                <w:szCs w:val="16"/>
              </w:rPr>
            </w:pPr>
          </w:p>
        </w:tc>
        <w:tc>
          <w:tcPr>
            <w:tcW w:w="6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p>
        </w:tc>
        <w:tc>
          <w:tcPr>
            <w:tcW w:w="1067" w:type="dxa"/>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0A67F2">
            <w:pPr>
              <w:jc w:val="center"/>
              <w:rPr>
                <w:sz w:val="14"/>
                <w:szCs w:val="14"/>
              </w:rPr>
            </w:pPr>
            <w:r w:rsidRPr="002C166D">
              <w:rPr>
                <w:sz w:val="14"/>
                <w:szCs w:val="14"/>
              </w:rPr>
              <w:t>0,000</w:t>
            </w:r>
          </w:p>
        </w:tc>
        <w:tc>
          <w:tcPr>
            <w:tcW w:w="1060"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CB43FC" w:rsidRPr="002C166D" w:rsidRDefault="00CB43FC" w:rsidP="000A67F2">
            <w:pPr>
              <w:jc w:val="center"/>
              <w:rPr>
                <w:sz w:val="14"/>
                <w:szCs w:val="14"/>
              </w:rPr>
            </w:pPr>
            <w:r w:rsidRPr="002C166D">
              <w:rPr>
                <w:sz w:val="14"/>
                <w:szCs w:val="14"/>
              </w:rPr>
              <w:t>0,000</w:t>
            </w:r>
          </w:p>
        </w:tc>
        <w:tc>
          <w:tcPr>
            <w:tcW w:w="918" w:type="dxa"/>
            <w:gridSpan w:val="2"/>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0A67F2">
            <w:pPr>
              <w:jc w:val="center"/>
              <w:rPr>
                <w:sz w:val="14"/>
                <w:szCs w:val="14"/>
              </w:rPr>
            </w:pPr>
            <w:r w:rsidRPr="002C166D">
              <w:rPr>
                <w:sz w:val="14"/>
                <w:szCs w:val="14"/>
              </w:rPr>
              <w:t>0,000</w:t>
            </w:r>
          </w:p>
        </w:tc>
        <w:tc>
          <w:tcPr>
            <w:tcW w:w="992"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CB43FC" w:rsidRPr="002C166D" w:rsidRDefault="00CB43FC" w:rsidP="000A67F2">
            <w:pPr>
              <w:jc w:val="center"/>
              <w:rPr>
                <w:sz w:val="14"/>
                <w:szCs w:val="14"/>
              </w:rPr>
            </w:pPr>
            <w:r w:rsidRPr="002C166D">
              <w:rPr>
                <w:sz w:val="14"/>
                <w:szCs w:val="14"/>
              </w:rPr>
              <w:t>0,000</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CB43FC" w:rsidRPr="002C166D" w:rsidRDefault="00CB43FC" w:rsidP="000A67F2">
            <w:pPr>
              <w:jc w:val="center"/>
              <w:rPr>
                <w:sz w:val="14"/>
                <w:szCs w:val="14"/>
              </w:rPr>
            </w:pPr>
            <w:r w:rsidRPr="002C166D">
              <w:rPr>
                <w:sz w:val="14"/>
                <w:szCs w:val="14"/>
              </w:rPr>
              <w:t>0,000</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CB43FC" w:rsidRPr="002C166D" w:rsidRDefault="00CB43FC" w:rsidP="000A67F2">
            <w:pPr>
              <w:jc w:val="center"/>
              <w:rPr>
                <w:sz w:val="14"/>
                <w:szCs w:val="14"/>
              </w:rPr>
            </w:pPr>
            <w:r w:rsidRPr="002C166D">
              <w:rPr>
                <w:sz w:val="14"/>
                <w:szCs w:val="14"/>
              </w:rPr>
              <w:t>0,000</w:t>
            </w:r>
          </w:p>
        </w:tc>
        <w:tc>
          <w:tcPr>
            <w:tcW w:w="964"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CB43FC" w:rsidRPr="002C166D" w:rsidRDefault="00CB43FC" w:rsidP="000A67F2">
            <w:pPr>
              <w:jc w:val="center"/>
              <w:rPr>
                <w:sz w:val="14"/>
                <w:szCs w:val="14"/>
              </w:rPr>
            </w:pPr>
            <w:r w:rsidRPr="002C166D">
              <w:rPr>
                <w:sz w:val="14"/>
                <w:szCs w:val="14"/>
              </w:rPr>
              <w:t>0,000</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CB43FC" w:rsidRPr="002C166D" w:rsidRDefault="00CB43FC" w:rsidP="000A67F2">
            <w:pPr>
              <w:jc w:val="center"/>
              <w:rPr>
                <w:sz w:val="14"/>
                <w:szCs w:val="14"/>
              </w:rPr>
            </w:pPr>
            <w:r w:rsidRPr="002C166D">
              <w:rPr>
                <w:sz w:val="14"/>
                <w:szCs w:val="14"/>
              </w:rPr>
              <w:t>0,000</w:t>
            </w:r>
          </w:p>
        </w:tc>
        <w:tc>
          <w:tcPr>
            <w:tcW w:w="1068"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CB43FC" w:rsidRPr="002C166D" w:rsidRDefault="00CB43FC" w:rsidP="000A67F2">
            <w:pPr>
              <w:jc w:val="center"/>
              <w:rPr>
                <w:sz w:val="14"/>
                <w:szCs w:val="14"/>
              </w:rPr>
            </w:pPr>
            <w:r w:rsidRPr="002C166D">
              <w:rPr>
                <w:sz w:val="14"/>
                <w:szCs w:val="14"/>
              </w:rPr>
              <w:t>0,000</w:t>
            </w:r>
          </w:p>
        </w:tc>
        <w:tc>
          <w:tcPr>
            <w:tcW w:w="850"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CB43FC" w:rsidRPr="002C166D" w:rsidRDefault="00CB43FC" w:rsidP="000A67F2">
            <w:pPr>
              <w:jc w:val="center"/>
              <w:rPr>
                <w:sz w:val="14"/>
                <w:szCs w:val="14"/>
              </w:rPr>
            </w:pPr>
            <w:r w:rsidRPr="002C166D">
              <w:rPr>
                <w:sz w:val="14"/>
                <w:szCs w:val="14"/>
              </w:rPr>
              <w:t>0,000</w:t>
            </w:r>
          </w:p>
        </w:tc>
      </w:tr>
      <w:tr w:rsidR="00CB43FC" w:rsidRPr="002C166D" w:rsidTr="000A67F2">
        <w:trPr>
          <w:trHeight w:val="57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ИТОГО по группе 1</w:t>
            </w: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tcPr>
          <w:p w:rsidR="00CB43FC" w:rsidRPr="007B1AB1" w:rsidRDefault="00CB43FC" w:rsidP="002B3AFC">
            <w:pPr>
              <w:rPr>
                <w:sz w:val="16"/>
                <w:szCs w:val="16"/>
              </w:rPr>
            </w:pPr>
          </w:p>
        </w:tc>
        <w:tc>
          <w:tcPr>
            <w:tcW w:w="712" w:type="dxa"/>
            <w:tcBorders>
              <w:top w:val="single" w:sz="4" w:space="0" w:color="auto"/>
              <w:left w:val="nil"/>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p>
        </w:tc>
        <w:tc>
          <w:tcPr>
            <w:tcW w:w="653" w:type="dxa"/>
            <w:gridSpan w:val="2"/>
            <w:tcBorders>
              <w:top w:val="single" w:sz="4" w:space="0" w:color="auto"/>
              <w:left w:val="nil"/>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p>
        </w:tc>
        <w:tc>
          <w:tcPr>
            <w:tcW w:w="1078" w:type="dxa"/>
            <w:gridSpan w:val="2"/>
            <w:tcBorders>
              <w:top w:val="single" w:sz="4" w:space="0" w:color="auto"/>
              <w:left w:val="nil"/>
              <w:bottom w:val="single" w:sz="4" w:space="0" w:color="auto"/>
              <w:right w:val="single" w:sz="4" w:space="0" w:color="auto"/>
            </w:tcBorders>
            <w:shd w:val="clear" w:color="000000" w:fill="EAF1DD"/>
            <w:vAlign w:val="center"/>
            <w:hideMark/>
          </w:tcPr>
          <w:p w:rsidR="00CB43FC" w:rsidRPr="002C166D" w:rsidRDefault="00CB43FC" w:rsidP="000A67F2">
            <w:pPr>
              <w:jc w:val="center"/>
              <w:rPr>
                <w:sz w:val="14"/>
                <w:szCs w:val="14"/>
              </w:rPr>
            </w:pPr>
            <w:r w:rsidRPr="002C166D">
              <w:rPr>
                <w:sz w:val="14"/>
                <w:szCs w:val="14"/>
              </w:rPr>
              <w:t>370265,810</w:t>
            </w:r>
          </w:p>
        </w:tc>
        <w:tc>
          <w:tcPr>
            <w:tcW w:w="1049" w:type="dxa"/>
            <w:tcBorders>
              <w:top w:val="single" w:sz="4" w:space="0" w:color="auto"/>
              <w:left w:val="nil"/>
              <w:bottom w:val="single" w:sz="4" w:space="0" w:color="auto"/>
              <w:right w:val="single" w:sz="4" w:space="0" w:color="auto"/>
            </w:tcBorders>
            <w:shd w:val="clear" w:color="auto" w:fill="FFC000"/>
            <w:vAlign w:val="center"/>
            <w:hideMark/>
          </w:tcPr>
          <w:p w:rsidR="00CB43FC" w:rsidRPr="002C166D" w:rsidRDefault="00CB43FC" w:rsidP="000A67F2">
            <w:pPr>
              <w:jc w:val="center"/>
              <w:rPr>
                <w:sz w:val="14"/>
                <w:szCs w:val="14"/>
              </w:rPr>
            </w:pPr>
            <w:r w:rsidRPr="002C166D">
              <w:rPr>
                <w:sz w:val="14"/>
                <w:szCs w:val="14"/>
              </w:rPr>
              <w:t>370265,810</w:t>
            </w:r>
          </w:p>
        </w:tc>
        <w:tc>
          <w:tcPr>
            <w:tcW w:w="907" w:type="dxa"/>
            <w:tcBorders>
              <w:top w:val="single" w:sz="4" w:space="0" w:color="auto"/>
              <w:left w:val="nil"/>
              <w:bottom w:val="single" w:sz="4" w:space="0" w:color="auto"/>
              <w:right w:val="single" w:sz="4" w:space="0" w:color="auto"/>
            </w:tcBorders>
            <w:shd w:val="clear" w:color="000000" w:fill="E5E0EC"/>
            <w:vAlign w:val="center"/>
            <w:hideMark/>
          </w:tcPr>
          <w:p w:rsidR="00CB43FC" w:rsidRPr="002C166D" w:rsidRDefault="00CB43FC" w:rsidP="000A67F2">
            <w:pPr>
              <w:jc w:val="center"/>
              <w:rPr>
                <w:sz w:val="14"/>
                <w:szCs w:val="14"/>
              </w:rPr>
            </w:pPr>
            <w:r w:rsidRPr="002C166D">
              <w:rPr>
                <w:sz w:val="14"/>
                <w:szCs w:val="14"/>
              </w:rPr>
              <w:t>29525,471</w:t>
            </w:r>
          </w:p>
        </w:tc>
        <w:tc>
          <w:tcPr>
            <w:tcW w:w="992" w:type="dxa"/>
            <w:gridSpan w:val="2"/>
            <w:tcBorders>
              <w:top w:val="single" w:sz="4" w:space="0" w:color="auto"/>
              <w:left w:val="nil"/>
              <w:bottom w:val="single" w:sz="4" w:space="0" w:color="auto"/>
              <w:right w:val="single" w:sz="4" w:space="0" w:color="auto"/>
            </w:tcBorders>
            <w:shd w:val="clear" w:color="auto" w:fill="FFC000"/>
            <w:vAlign w:val="center"/>
            <w:hideMark/>
          </w:tcPr>
          <w:p w:rsidR="00CB43FC" w:rsidRPr="002C166D" w:rsidRDefault="00CB43FC" w:rsidP="000A67F2">
            <w:pPr>
              <w:jc w:val="center"/>
              <w:rPr>
                <w:sz w:val="14"/>
                <w:szCs w:val="14"/>
              </w:rPr>
            </w:pPr>
            <w:r w:rsidRPr="002C166D">
              <w:rPr>
                <w:sz w:val="14"/>
                <w:szCs w:val="14"/>
              </w:rPr>
              <w:t>0,000</w:t>
            </w:r>
          </w:p>
        </w:tc>
        <w:tc>
          <w:tcPr>
            <w:tcW w:w="1147" w:type="dxa"/>
            <w:gridSpan w:val="2"/>
            <w:tcBorders>
              <w:top w:val="single" w:sz="4" w:space="0" w:color="auto"/>
              <w:left w:val="nil"/>
              <w:bottom w:val="single" w:sz="4" w:space="0" w:color="auto"/>
              <w:right w:val="single" w:sz="4" w:space="0" w:color="auto"/>
            </w:tcBorders>
            <w:shd w:val="clear" w:color="auto" w:fill="FFC000"/>
            <w:vAlign w:val="center"/>
            <w:hideMark/>
          </w:tcPr>
          <w:p w:rsidR="00CB43FC" w:rsidRPr="002C166D" w:rsidRDefault="00CB43FC" w:rsidP="000A67F2">
            <w:pPr>
              <w:jc w:val="center"/>
              <w:rPr>
                <w:sz w:val="14"/>
                <w:szCs w:val="14"/>
              </w:rPr>
            </w:pPr>
            <w:r w:rsidRPr="002C166D">
              <w:rPr>
                <w:sz w:val="14"/>
                <w:szCs w:val="14"/>
              </w:rPr>
              <w:t>235873,957</w:t>
            </w:r>
          </w:p>
        </w:tc>
        <w:tc>
          <w:tcPr>
            <w:tcW w:w="1147" w:type="dxa"/>
            <w:gridSpan w:val="2"/>
            <w:tcBorders>
              <w:top w:val="single" w:sz="4" w:space="0" w:color="auto"/>
              <w:left w:val="nil"/>
              <w:bottom w:val="single" w:sz="4" w:space="0" w:color="auto"/>
              <w:right w:val="single" w:sz="4" w:space="0" w:color="auto"/>
            </w:tcBorders>
            <w:shd w:val="clear" w:color="auto" w:fill="FFC000"/>
            <w:vAlign w:val="center"/>
            <w:hideMark/>
          </w:tcPr>
          <w:p w:rsidR="00CB43FC" w:rsidRPr="002C166D" w:rsidRDefault="00CB43FC" w:rsidP="000A67F2">
            <w:pPr>
              <w:jc w:val="center"/>
              <w:rPr>
                <w:sz w:val="14"/>
                <w:szCs w:val="14"/>
              </w:rPr>
            </w:pPr>
            <w:r w:rsidRPr="002C166D">
              <w:rPr>
                <w:sz w:val="14"/>
                <w:szCs w:val="14"/>
              </w:rPr>
              <w:t>74246,979</w:t>
            </w:r>
          </w:p>
        </w:tc>
        <w:tc>
          <w:tcPr>
            <w:tcW w:w="964" w:type="dxa"/>
            <w:gridSpan w:val="2"/>
            <w:tcBorders>
              <w:top w:val="single" w:sz="4" w:space="0" w:color="auto"/>
              <w:left w:val="nil"/>
              <w:bottom w:val="single" w:sz="4" w:space="0" w:color="auto"/>
              <w:right w:val="single" w:sz="4" w:space="0" w:color="auto"/>
            </w:tcBorders>
            <w:shd w:val="clear" w:color="auto" w:fill="FFC000"/>
            <w:vAlign w:val="center"/>
            <w:hideMark/>
          </w:tcPr>
          <w:p w:rsidR="00CB43FC" w:rsidRPr="002C166D" w:rsidRDefault="00CB43FC" w:rsidP="000A67F2">
            <w:pPr>
              <w:jc w:val="center"/>
              <w:rPr>
                <w:sz w:val="14"/>
                <w:szCs w:val="14"/>
              </w:rPr>
            </w:pPr>
            <w:r w:rsidRPr="002C166D">
              <w:rPr>
                <w:sz w:val="14"/>
                <w:szCs w:val="14"/>
              </w:rPr>
              <w:t>60144,875</w:t>
            </w:r>
          </w:p>
        </w:tc>
        <w:tc>
          <w:tcPr>
            <w:tcW w:w="993" w:type="dxa"/>
            <w:gridSpan w:val="2"/>
            <w:tcBorders>
              <w:top w:val="single" w:sz="4" w:space="0" w:color="auto"/>
              <w:left w:val="nil"/>
              <w:bottom w:val="single" w:sz="4" w:space="0" w:color="auto"/>
              <w:right w:val="single" w:sz="4" w:space="0" w:color="auto"/>
            </w:tcBorders>
            <w:shd w:val="clear" w:color="auto" w:fill="FFC000"/>
            <w:vAlign w:val="center"/>
            <w:hideMark/>
          </w:tcPr>
          <w:p w:rsidR="00CB43FC" w:rsidRPr="002C166D" w:rsidRDefault="00CB43FC" w:rsidP="000A67F2">
            <w:pPr>
              <w:jc w:val="center"/>
              <w:rPr>
                <w:sz w:val="14"/>
                <w:szCs w:val="14"/>
              </w:rPr>
            </w:pPr>
            <w:r w:rsidRPr="002C166D">
              <w:rPr>
                <w:sz w:val="14"/>
                <w:szCs w:val="14"/>
              </w:rPr>
              <w:t>0,000</w:t>
            </w:r>
          </w:p>
        </w:tc>
        <w:tc>
          <w:tcPr>
            <w:tcW w:w="1079" w:type="dxa"/>
            <w:gridSpan w:val="2"/>
            <w:tcBorders>
              <w:top w:val="single" w:sz="4" w:space="0" w:color="auto"/>
              <w:left w:val="nil"/>
              <w:bottom w:val="single" w:sz="4" w:space="0" w:color="auto"/>
              <w:right w:val="single" w:sz="4" w:space="0" w:color="auto"/>
            </w:tcBorders>
            <w:shd w:val="clear" w:color="auto" w:fill="FFC000"/>
            <w:vAlign w:val="center"/>
            <w:hideMark/>
          </w:tcPr>
          <w:p w:rsidR="00CB43FC" w:rsidRPr="002C166D" w:rsidRDefault="00CB43FC" w:rsidP="000A67F2">
            <w:pPr>
              <w:jc w:val="center"/>
              <w:rPr>
                <w:sz w:val="14"/>
                <w:szCs w:val="14"/>
              </w:rPr>
            </w:pPr>
            <w:r w:rsidRPr="002C166D">
              <w:rPr>
                <w:sz w:val="14"/>
                <w:szCs w:val="14"/>
              </w:rPr>
              <w:t>0,000</w:t>
            </w:r>
          </w:p>
        </w:tc>
        <w:tc>
          <w:tcPr>
            <w:tcW w:w="850" w:type="dxa"/>
            <w:tcBorders>
              <w:top w:val="single" w:sz="4" w:space="0" w:color="auto"/>
              <w:left w:val="nil"/>
              <w:bottom w:val="single" w:sz="4" w:space="0" w:color="auto"/>
              <w:right w:val="single" w:sz="4" w:space="0" w:color="auto"/>
            </w:tcBorders>
            <w:shd w:val="clear" w:color="auto" w:fill="FFC000"/>
            <w:vAlign w:val="center"/>
            <w:hideMark/>
          </w:tcPr>
          <w:p w:rsidR="00CB43FC" w:rsidRPr="002C166D" w:rsidRDefault="000A67F2" w:rsidP="000A67F2">
            <w:pPr>
              <w:jc w:val="center"/>
              <w:rPr>
                <w:sz w:val="14"/>
                <w:szCs w:val="14"/>
              </w:rPr>
            </w:pPr>
            <w:r>
              <w:rPr>
                <w:sz w:val="14"/>
                <w:szCs w:val="14"/>
              </w:rPr>
              <w:t>370265,81</w:t>
            </w:r>
          </w:p>
        </w:tc>
      </w:tr>
      <w:tr w:rsidR="00CB43FC" w:rsidRPr="002C166D" w:rsidTr="000A67F2">
        <w:trPr>
          <w:trHeight w:val="242"/>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tcPr>
          <w:p w:rsidR="00CB43FC" w:rsidRPr="007B1AB1" w:rsidRDefault="00CB43FC" w:rsidP="002B3AFC">
            <w:pPr>
              <w:rPr>
                <w:sz w:val="16"/>
                <w:szCs w:val="16"/>
              </w:rPr>
            </w:pPr>
          </w:p>
        </w:tc>
        <w:tc>
          <w:tcPr>
            <w:tcW w:w="712" w:type="dxa"/>
            <w:tcBorders>
              <w:top w:val="single" w:sz="4" w:space="0" w:color="auto"/>
              <w:left w:val="nil"/>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p>
        </w:tc>
        <w:tc>
          <w:tcPr>
            <w:tcW w:w="653" w:type="dxa"/>
            <w:gridSpan w:val="2"/>
            <w:tcBorders>
              <w:top w:val="single" w:sz="4" w:space="0" w:color="auto"/>
              <w:left w:val="nil"/>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p>
        </w:tc>
        <w:tc>
          <w:tcPr>
            <w:tcW w:w="1078" w:type="dxa"/>
            <w:gridSpan w:val="2"/>
            <w:tcBorders>
              <w:top w:val="single" w:sz="4" w:space="0" w:color="auto"/>
              <w:left w:val="nil"/>
              <w:bottom w:val="single" w:sz="4" w:space="0" w:color="auto"/>
              <w:right w:val="single" w:sz="4" w:space="0" w:color="auto"/>
            </w:tcBorders>
            <w:shd w:val="clear" w:color="000000" w:fill="EAF1DD"/>
            <w:vAlign w:val="center"/>
            <w:hideMark/>
          </w:tcPr>
          <w:p w:rsidR="00CB43FC" w:rsidRPr="002C166D" w:rsidRDefault="00CB43FC" w:rsidP="002B3AFC">
            <w:pPr>
              <w:rPr>
                <w:sz w:val="14"/>
                <w:szCs w:val="14"/>
              </w:rPr>
            </w:pPr>
          </w:p>
        </w:tc>
        <w:tc>
          <w:tcPr>
            <w:tcW w:w="1049" w:type="dxa"/>
            <w:tcBorders>
              <w:top w:val="single" w:sz="4" w:space="0" w:color="auto"/>
              <w:left w:val="nil"/>
              <w:bottom w:val="single" w:sz="4" w:space="0" w:color="auto"/>
              <w:right w:val="single" w:sz="4" w:space="0" w:color="auto"/>
            </w:tcBorders>
            <w:shd w:val="clear" w:color="auto" w:fill="FFC000"/>
            <w:vAlign w:val="center"/>
            <w:hideMark/>
          </w:tcPr>
          <w:p w:rsidR="00CB43FC" w:rsidRPr="002C166D" w:rsidRDefault="00CB43FC" w:rsidP="002B3AFC">
            <w:pPr>
              <w:rPr>
                <w:sz w:val="14"/>
                <w:szCs w:val="14"/>
              </w:rPr>
            </w:pPr>
          </w:p>
        </w:tc>
        <w:tc>
          <w:tcPr>
            <w:tcW w:w="907" w:type="dxa"/>
            <w:tcBorders>
              <w:top w:val="single" w:sz="4" w:space="0" w:color="auto"/>
              <w:left w:val="nil"/>
              <w:bottom w:val="single" w:sz="4" w:space="0" w:color="auto"/>
              <w:right w:val="single" w:sz="4" w:space="0" w:color="auto"/>
            </w:tcBorders>
            <w:shd w:val="clear" w:color="000000" w:fill="E5E0EC"/>
            <w:vAlign w:val="center"/>
            <w:hideMark/>
          </w:tcPr>
          <w:p w:rsidR="00CB43FC" w:rsidRPr="002C166D" w:rsidRDefault="00CB43FC" w:rsidP="002B3AFC">
            <w:pPr>
              <w:rPr>
                <w:sz w:val="14"/>
                <w:szCs w:val="14"/>
              </w:rPr>
            </w:pPr>
          </w:p>
        </w:tc>
        <w:tc>
          <w:tcPr>
            <w:tcW w:w="992" w:type="dxa"/>
            <w:gridSpan w:val="2"/>
            <w:tcBorders>
              <w:top w:val="single" w:sz="4" w:space="0" w:color="auto"/>
              <w:left w:val="nil"/>
              <w:bottom w:val="single" w:sz="4" w:space="0" w:color="auto"/>
              <w:right w:val="single" w:sz="4" w:space="0" w:color="auto"/>
            </w:tcBorders>
            <w:shd w:val="clear" w:color="auto" w:fill="FFC000"/>
            <w:vAlign w:val="center"/>
            <w:hideMark/>
          </w:tcPr>
          <w:p w:rsidR="00CB43FC" w:rsidRPr="002C166D" w:rsidRDefault="00CB43FC" w:rsidP="002B3AFC">
            <w:pPr>
              <w:rPr>
                <w:sz w:val="14"/>
                <w:szCs w:val="14"/>
              </w:rPr>
            </w:pPr>
          </w:p>
        </w:tc>
        <w:tc>
          <w:tcPr>
            <w:tcW w:w="1147" w:type="dxa"/>
            <w:gridSpan w:val="2"/>
            <w:tcBorders>
              <w:top w:val="single" w:sz="4" w:space="0" w:color="auto"/>
              <w:left w:val="nil"/>
              <w:bottom w:val="single" w:sz="4" w:space="0" w:color="auto"/>
              <w:right w:val="single" w:sz="4" w:space="0" w:color="auto"/>
            </w:tcBorders>
            <w:shd w:val="clear" w:color="auto" w:fill="FFC000"/>
            <w:vAlign w:val="center"/>
            <w:hideMark/>
          </w:tcPr>
          <w:p w:rsidR="00CB43FC" w:rsidRPr="002C166D" w:rsidRDefault="00CB43FC" w:rsidP="002B3AFC">
            <w:pPr>
              <w:rPr>
                <w:sz w:val="14"/>
                <w:szCs w:val="14"/>
              </w:rPr>
            </w:pPr>
          </w:p>
        </w:tc>
        <w:tc>
          <w:tcPr>
            <w:tcW w:w="1147" w:type="dxa"/>
            <w:gridSpan w:val="2"/>
            <w:tcBorders>
              <w:top w:val="single" w:sz="4" w:space="0" w:color="auto"/>
              <w:left w:val="nil"/>
              <w:bottom w:val="single" w:sz="4" w:space="0" w:color="auto"/>
              <w:right w:val="single" w:sz="4" w:space="0" w:color="auto"/>
            </w:tcBorders>
            <w:shd w:val="clear" w:color="auto" w:fill="FFC000"/>
            <w:vAlign w:val="center"/>
            <w:hideMark/>
          </w:tcPr>
          <w:p w:rsidR="00CB43FC" w:rsidRPr="002C166D" w:rsidRDefault="00CB43FC" w:rsidP="002B3AFC">
            <w:pPr>
              <w:rPr>
                <w:sz w:val="14"/>
                <w:szCs w:val="14"/>
              </w:rPr>
            </w:pPr>
          </w:p>
        </w:tc>
        <w:tc>
          <w:tcPr>
            <w:tcW w:w="964" w:type="dxa"/>
            <w:gridSpan w:val="2"/>
            <w:tcBorders>
              <w:top w:val="single" w:sz="4" w:space="0" w:color="auto"/>
              <w:left w:val="nil"/>
              <w:bottom w:val="single" w:sz="4" w:space="0" w:color="auto"/>
              <w:right w:val="single" w:sz="4" w:space="0" w:color="auto"/>
            </w:tcBorders>
            <w:shd w:val="clear" w:color="auto" w:fill="FFC000"/>
            <w:vAlign w:val="center"/>
            <w:hideMark/>
          </w:tcPr>
          <w:p w:rsidR="00CB43FC" w:rsidRPr="002C166D" w:rsidRDefault="00CB43FC" w:rsidP="002B3AFC">
            <w:pPr>
              <w:rPr>
                <w:sz w:val="14"/>
                <w:szCs w:val="14"/>
              </w:rPr>
            </w:pPr>
          </w:p>
        </w:tc>
        <w:tc>
          <w:tcPr>
            <w:tcW w:w="993" w:type="dxa"/>
            <w:gridSpan w:val="2"/>
            <w:tcBorders>
              <w:top w:val="single" w:sz="4" w:space="0" w:color="auto"/>
              <w:left w:val="nil"/>
              <w:bottom w:val="single" w:sz="4" w:space="0" w:color="auto"/>
              <w:right w:val="single" w:sz="4" w:space="0" w:color="auto"/>
            </w:tcBorders>
            <w:shd w:val="clear" w:color="auto" w:fill="FFC000"/>
            <w:vAlign w:val="center"/>
            <w:hideMark/>
          </w:tcPr>
          <w:p w:rsidR="00CB43FC" w:rsidRPr="002C166D" w:rsidRDefault="00CB43FC" w:rsidP="002B3AFC">
            <w:pPr>
              <w:rPr>
                <w:sz w:val="14"/>
                <w:szCs w:val="14"/>
              </w:rPr>
            </w:pPr>
          </w:p>
        </w:tc>
        <w:tc>
          <w:tcPr>
            <w:tcW w:w="1079" w:type="dxa"/>
            <w:gridSpan w:val="2"/>
            <w:tcBorders>
              <w:top w:val="single" w:sz="4" w:space="0" w:color="auto"/>
              <w:left w:val="nil"/>
              <w:bottom w:val="single" w:sz="4" w:space="0" w:color="auto"/>
              <w:right w:val="single" w:sz="4" w:space="0" w:color="auto"/>
            </w:tcBorders>
            <w:shd w:val="clear" w:color="auto" w:fill="FFC000"/>
            <w:vAlign w:val="center"/>
            <w:hideMark/>
          </w:tcPr>
          <w:p w:rsidR="00CB43FC" w:rsidRPr="002C166D" w:rsidRDefault="00CB43FC" w:rsidP="002B3AFC">
            <w:pPr>
              <w:rPr>
                <w:sz w:val="14"/>
                <w:szCs w:val="14"/>
              </w:rPr>
            </w:pPr>
          </w:p>
        </w:tc>
        <w:tc>
          <w:tcPr>
            <w:tcW w:w="850" w:type="dxa"/>
            <w:tcBorders>
              <w:top w:val="single" w:sz="4" w:space="0" w:color="auto"/>
              <w:left w:val="nil"/>
              <w:bottom w:val="single" w:sz="4" w:space="0" w:color="auto"/>
              <w:right w:val="single" w:sz="4" w:space="0" w:color="auto"/>
            </w:tcBorders>
            <w:shd w:val="clear" w:color="auto" w:fill="FFC000"/>
            <w:vAlign w:val="center"/>
            <w:hideMark/>
          </w:tcPr>
          <w:p w:rsidR="00CB43FC" w:rsidRPr="002C166D" w:rsidRDefault="00CB43FC" w:rsidP="002B3AFC">
            <w:pPr>
              <w:rPr>
                <w:sz w:val="14"/>
                <w:szCs w:val="14"/>
              </w:rPr>
            </w:pPr>
          </w:p>
        </w:tc>
      </w:tr>
      <w:tr w:rsidR="00CB43FC" w:rsidRPr="007B1AB1" w:rsidTr="000A67F2">
        <w:trPr>
          <w:trHeight w:val="650"/>
        </w:trPr>
        <w:tc>
          <w:tcPr>
            <w:tcW w:w="1531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B3AFC">
            <w:pPr>
              <w:rPr>
                <w:sz w:val="20"/>
                <w:szCs w:val="20"/>
              </w:rPr>
            </w:pPr>
            <w:r w:rsidRPr="002C166D">
              <w:rPr>
                <w:sz w:val="20"/>
                <w:szCs w:val="20"/>
              </w:rPr>
              <w:t>Группа 2. Строительство новых объектов системы централизованного теплоснабжения, не связанных с подключением новых потребителей, в том числе строительство новых тепловых сетей</w:t>
            </w:r>
          </w:p>
          <w:p w:rsidR="00CB43FC" w:rsidRPr="007B1AB1" w:rsidRDefault="00CB43FC" w:rsidP="002B3AFC">
            <w:pPr>
              <w:rPr>
                <w:sz w:val="16"/>
                <w:szCs w:val="16"/>
              </w:rPr>
            </w:pPr>
            <w:r w:rsidRPr="007B1AB1">
              <w:rPr>
                <w:sz w:val="16"/>
                <w:szCs w:val="16"/>
              </w:rPr>
              <w:t> </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 </w:t>
            </w:r>
          </w:p>
        </w:tc>
      </w:tr>
      <w:tr w:rsidR="00CB43FC" w:rsidRPr="002C166D" w:rsidTr="000A67F2">
        <w:trPr>
          <w:trHeight w:val="59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57ADD" w:rsidP="002B3AFC">
            <w:pPr>
              <w:rPr>
                <w:sz w:val="16"/>
                <w:szCs w:val="16"/>
              </w:rPr>
            </w:pPr>
            <w:hyperlink r:id="rId30" w:anchor="RANGE!Par269" w:history="1">
              <w:r w:rsidR="00CB43FC" w:rsidRPr="007B1AB1">
                <w:rPr>
                  <w:sz w:val="16"/>
                  <w:szCs w:val="16"/>
                </w:rPr>
                <w:t>Всего по группе 2</w:t>
              </w:r>
            </w:hyperlink>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tcPr>
          <w:p w:rsidR="00CB43FC" w:rsidRPr="007B1AB1" w:rsidRDefault="00CB43FC" w:rsidP="002B3AFC">
            <w:pPr>
              <w:rPr>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tcPr>
          <w:p w:rsidR="00CB43FC" w:rsidRPr="007B1AB1" w:rsidRDefault="00CB43FC" w:rsidP="002B3AFC">
            <w:pPr>
              <w:rPr>
                <w:sz w:val="16"/>
                <w:szCs w:val="16"/>
              </w:rPr>
            </w:pP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0,000</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0,000</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0,000</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0,000</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0,000</w:t>
            </w:r>
          </w:p>
        </w:tc>
        <w:tc>
          <w:tcPr>
            <w:tcW w:w="964"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0,000</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0,000</w:t>
            </w:r>
          </w:p>
        </w:tc>
        <w:tc>
          <w:tcPr>
            <w:tcW w:w="1079"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0,000</w:t>
            </w:r>
          </w:p>
        </w:tc>
        <w:tc>
          <w:tcPr>
            <w:tcW w:w="850"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0,000</w:t>
            </w:r>
          </w:p>
        </w:tc>
      </w:tr>
      <w:tr w:rsidR="00CB43FC" w:rsidRPr="002C166D" w:rsidTr="000A67F2">
        <w:trPr>
          <w:trHeight w:val="18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tcPr>
          <w:p w:rsidR="00CB43FC" w:rsidRPr="007B1AB1" w:rsidRDefault="00CB43FC" w:rsidP="002B3AFC">
            <w:pPr>
              <w:rPr>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tcPr>
          <w:p w:rsidR="00CB43FC" w:rsidRPr="007B1AB1" w:rsidRDefault="00CB43FC" w:rsidP="002B3AFC">
            <w:pPr>
              <w:rPr>
                <w:sz w:val="16"/>
                <w:szCs w:val="16"/>
              </w:rPr>
            </w:pP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B3AFC">
            <w:pPr>
              <w:rPr>
                <w:sz w:val="14"/>
                <w:szCs w:val="14"/>
              </w:rPr>
            </w:pP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B3AFC">
            <w:pPr>
              <w:rPr>
                <w:sz w:val="14"/>
                <w:szCs w:val="14"/>
              </w:rPr>
            </w:pP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B3AFC">
            <w:pPr>
              <w:rPr>
                <w:sz w:val="14"/>
                <w:szCs w:val="14"/>
              </w:rPr>
            </w:pPr>
          </w:p>
        </w:tc>
        <w:tc>
          <w:tcPr>
            <w:tcW w:w="992"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B3AFC">
            <w:pP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B3AFC">
            <w:pP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B3AFC">
            <w:pPr>
              <w:rPr>
                <w:sz w:val="14"/>
                <w:szCs w:val="14"/>
              </w:rPr>
            </w:pPr>
          </w:p>
        </w:tc>
        <w:tc>
          <w:tcPr>
            <w:tcW w:w="964"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B3AFC">
            <w:pPr>
              <w:rPr>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B3AFC">
            <w:pPr>
              <w:rPr>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B3AFC">
            <w:pPr>
              <w:rPr>
                <w:sz w:val="14"/>
                <w:szCs w:val="14"/>
              </w:rPr>
            </w:pPr>
          </w:p>
        </w:tc>
        <w:tc>
          <w:tcPr>
            <w:tcW w:w="850"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B3AFC">
            <w:pPr>
              <w:rPr>
                <w:sz w:val="14"/>
                <w:szCs w:val="14"/>
              </w:rPr>
            </w:pPr>
          </w:p>
        </w:tc>
      </w:tr>
      <w:tr w:rsidR="00CB43FC" w:rsidRPr="007B1AB1" w:rsidTr="000A67F2">
        <w:trPr>
          <w:trHeight w:val="780"/>
        </w:trPr>
        <w:tc>
          <w:tcPr>
            <w:tcW w:w="1531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F96BFF" w:rsidRDefault="00CB43FC" w:rsidP="002B3AFC">
            <w:pPr>
              <w:rPr>
                <w:sz w:val="20"/>
                <w:szCs w:val="20"/>
              </w:rPr>
            </w:pPr>
            <w:r w:rsidRPr="00F96BFF">
              <w:rPr>
                <w:sz w:val="20"/>
                <w:szCs w:val="20"/>
              </w:rPr>
              <w:t>Группа 3. 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CB43FC" w:rsidRPr="007B1AB1" w:rsidRDefault="00CB43FC" w:rsidP="002B3AFC">
            <w:pPr>
              <w:rPr>
                <w:sz w:val="16"/>
                <w:szCs w:val="16"/>
              </w:rPr>
            </w:pPr>
          </w:p>
        </w:tc>
      </w:tr>
      <w:tr w:rsidR="00CB43FC" w:rsidRPr="007B1AB1" w:rsidTr="000A67F2">
        <w:trPr>
          <w:trHeight w:val="525"/>
        </w:trPr>
        <w:tc>
          <w:tcPr>
            <w:tcW w:w="991" w:type="dxa"/>
            <w:tcBorders>
              <w:top w:val="single" w:sz="4" w:space="0" w:color="auto"/>
              <w:left w:val="single" w:sz="4" w:space="0" w:color="auto"/>
              <w:bottom w:val="single" w:sz="4" w:space="0" w:color="auto"/>
              <w:right w:val="single" w:sz="4" w:space="0" w:color="auto"/>
            </w:tcBorders>
            <w:shd w:val="clear" w:color="auto" w:fill="auto"/>
            <w:hideMark/>
          </w:tcPr>
          <w:p w:rsidR="00CB43FC" w:rsidRPr="000A67F2" w:rsidRDefault="00CB43FC" w:rsidP="002B3AFC">
            <w:pPr>
              <w:rPr>
                <w:sz w:val="20"/>
                <w:szCs w:val="20"/>
              </w:rPr>
            </w:pPr>
            <w:r w:rsidRPr="000A67F2">
              <w:rPr>
                <w:sz w:val="20"/>
                <w:szCs w:val="20"/>
              </w:rPr>
              <w:t xml:space="preserve">3.1. </w:t>
            </w:r>
          </w:p>
        </w:tc>
        <w:tc>
          <w:tcPr>
            <w:tcW w:w="15169" w:type="dxa"/>
            <w:gridSpan w:val="22"/>
            <w:tcBorders>
              <w:top w:val="single" w:sz="4" w:space="0" w:color="auto"/>
              <w:left w:val="nil"/>
              <w:bottom w:val="single" w:sz="4" w:space="0" w:color="auto"/>
              <w:right w:val="single" w:sz="4" w:space="0" w:color="auto"/>
            </w:tcBorders>
            <w:shd w:val="clear" w:color="auto" w:fill="auto"/>
            <w:hideMark/>
          </w:tcPr>
          <w:p w:rsidR="00CB43FC" w:rsidRPr="000A67F2" w:rsidRDefault="00CB43FC" w:rsidP="002B3AFC">
            <w:pPr>
              <w:rPr>
                <w:sz w:val="20"/>
                <w:szCs w:val="20"/>
              </w:rPr>
            </w:pPr>
            <w:r w:rsidRPr="000A67F2">
              <w:rPr>
                <w:sz w:val="20"/>
                <w:szCs w:val="20"/>
              </w:rPr>
              <w:t>Реконструкция или модернизация существующих тепловых сетей</w:t>
            </w:r>
          </w:p>
        </w:tc>
      </w:tr>
      <w:tr w:rsidR="00CB43FC" w:rsidRPr="002C166D" w:rsidTr="000A67F2">
        <w:trPr>
          <w:trHeight w:val="510"/>
        </w:trPr>
        <w:tc>
          <w:tcPr>
            <w:tcW w:w="991"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3.1.1.</w:t>
            </w:r>
          </w:p>
        </w:tc>
        <w:tc>
          <w:tcPr>
            <w:tcW w:w="2270"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xml:space="preserve">Реконструкция  магистральных тепловых сетей  </w:t>
            </w:r>
          </w:p>
          <w:p w:rsidR="00CB43FC" w:rsidRPr="007B1AB1" w:rsidRDefault="00CB43FC" w:rsidP="002B3AFC">
            <w:pPr>
              <w:rPr>
                <w:sz w:val="16"/>
                <w:szCs w:val="16"/>
              </w:rPr>
            </w:pP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Участок т/с от  ТК4 до ТК8</w:t>
            </w: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2022</w:t>
            </w: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2023</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53094,760</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63713,712</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63713,712</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r>
      <w:tr w:rsidR="00CB43FC" w:rsidRPr="002C166D" w:rsidTr="000A67F2">
        <w:trPr>
          <w:trHeight w:val="214"/>
        </w:trPr>
        <w:tc>
          <w:tcPr>
            <w:tcW w:w="991" w:type="dxa"/>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r w:rsidRPr="007B1AB1">
              <w:rPr>
                <w:sz w:val="16"/>
                <w:szCs w:val="16"/>
              </w:rPr>
              <w:t>3.1.2.</w:t>
            </w:r>
          </w:p>
        </w:tc>
        <w:tc>
          <w:tcPr>
            <w:tcW w:w="2270" w:type="dxa"/>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r w:rsidRPr="007B1AB1">
              <w:rPr>
                <w:sz w:val="16"/>
                <w:szCs w:val="16"/>
              </w:rPr>
              <w:t>Реконструкция магистральных тепловых сетей  в связи с высокой степенью износа</w:t>
            </w:r>
          </w:p>
        </w:tc>
        <w:tc>
          <w:tcPr>
            <w:tcW w:w="1328" w:type="dxa"/>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r w:rsidRPr="007B1AB1">
              <w:rPr>
                <w:sz w:val="16"/>
                <w:szCs w:val="16"/>
              </w:rPr>
              <w:t>Участок от ТК-8 до  ТК-49/5</w:t>
            </w:r>
          </w:p>
        </w:tc>
        <w:tc>
          <w:tcPr>
            <w:tcW w:w="712" w:type="dxa"/>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r w:rsidRPr="007B1AB1">
              <w:rPr>
                <w:sz w:val="16"/>
                <w:szCs w:val="16"/>
              </w:rPr>
              <w:t>2024</w:t>
            </w:r>
          </w:p>
        </w:tc>
        <w:tc>
          <w:tcPr>
            <w:tcW w:w="653" w:type="dxa"/>
            <w:gridSpan w:val="2"/>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r w:rsidRPr="007B1AB1">
              <w:rPr>
                <w:sz w:val="16"/>
                <w:szCs w:val="16"/>
              </w:rPr>
              <w:t>2027</w:t>
            </w:r>
          </w:p>
        </w:tc>
        <w:tc>
          <w:tcPr>
            <w:tcW w:w="1078" w:type="dxa"/>
            <w:gridSpan w:val="2"/>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r w:rsidRPr="002C166D">
              <w:rPr>
                <w:sz w:val="14"/>
                <w:szCs w:val="14"/>
              </w:rPr>
              <w:t>184839,165</w:t>
            </w:r>
          </w:p>
        </w:tc>
        <w:tc>
          <w:tcPr>
            <w:tcW w:w="1049"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A2460">
            <w:pPr>
              <w:jc w:val="center"/>
              <w:rPr>
                <w:sz w:val="14"/>
                <w:szCs w:val="14"/>
              </w:rPr>
            </w:pPr>
            <w:r w:rsidRPr="002C166D">
              <w:rPr>
                <w:sz w:val="14"/>
                <w:szCs w:val="14"/>
              </w:rPr>
              <w:t>387541,187</w:t>
            </w:r>
          </w:p>
        </w:tc>
        <w:tc>
          <w:tcPr>
            <w:tcW w:w="907"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p>
        </w:tc>
        <w:tc>
          <w:tcPr>
            <w:tcW w:w="964"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r w:rsidRPr="002C166D">
              <w:rPr>
                <w:sz w:val="14"/>
                <w:szCs w:val="14"/>
              </w:rPr>
              <w:t>106467,359</w:t>
            </w:r>
          </w:p>
        </w:tc>
        <w:tc>
          <w:tcPr>
            <w:tcW w:w="993"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r w:rsidRPr="002C166D">
              <w:rPr>
                <w:sz w:val="14"/>
                <w:szCs w:val="14"/>
              </w:rPr>
              <w:t>127760,831</w:t>
            </w:r>
          </w:p>
        </w:tc>
        <w:tc>
          <w:tcPr>
            <w:tcW w:w="1079"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2C166D" w:rsidRDefault="00CB43FC" w:rsidP="002A2460">
            <w:pPr>
              <w:jc w:val="center"/>
              <w:rPr>
                <w:sz w:val="14"/>
                <w:szCs w:val="14"/>
              </w:rPr>
            </w:pPr>
            <w:r w:rsidRPr="002C166D">
              <w:rPr>
                <w:sz w:val="14"/>
                <w:szCs w:val="14"/>
              </w:rPr>
              <w:t>153312,997</w:t>
            </w:r>
          </w:p>
        </w:tc>
        <w:tc>
          <w:tcPr>
            <w:tcW w:w="850" w:type="dxa"/>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r>
      <w:tr w:rsidR="00CB43FC" w:rsidRPr="002C166D" w:rsidTr="000A67F2">
        <w:trPr>
          <w:trHeight w:val="509"/>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3.1.3.</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Реконструкция магистральных тепловых сетей  в связи с высокой степенью износа</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Участок от ТК-49/5 до  ТК-49/3</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2023</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2024</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28329,734</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40794,817</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40794,817</w:t>
            </w: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r>
      <w:tr w:rsidR="00CB43FC" w:rsidRPr="002C166D" w:rsidTr="000A67F2">
        <w:trPr>
          <w:trHeight w:val="509"/>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r>
      <w:tr w:rsidR="00CB43FC" w:rsidRPr="002C166D" w:rsidTr="000A67F2">
        <w:trPr>
          <w:trHeight w:val="683"/>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ИТОГО раздел 3.1.</w:t>
            </w: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tcPr>
          <w:p w:rsidR="00CB43FC" w:rsidRPr="007B1AB1" w:rsidRDefault="00CB43FC" w:rsidP="002B3AFC">
            <w:pPr>
              <w:rPr>
                <w:sz w:val="16"/>
                <w:szCs w:val="16"/>
              </w:rPr>
            </w:pPr>
          </w:p>
        </w:tc>
        <w:tc>
          <w:tcPr>
            <w:tcW w:w="712" w:type="dxa"/>
            <w:tcBorders>
              <w:top w:val="single" w:sz="4" w:space="0" w:color="auto"/>
              <w:left w:val="nil"/>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p>
        </w:tc>
        <w:tc>
          <w:tcPr>
            <w:tcW w:w="653" w:type="dxa"/>
            <w:gridSpan w:val="2"/>
            <w:tcBorders>
              <w:top w:val="single" w:sz="4" w:space="0" w:color="auto"/>
              <w:left w:val="nil"/>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p>
        </w:tc>
        <w:tc>
          <w:tcPr>
            <w:tcW w:w="1078" w:type="dxa"/>
            <w:gridSpan w:val="2"/>
            <w:tcBorders>
              <w:top w:val="single" w:sz="4" w:space="0" w:color="auto"/>
              <w:left w:val="nil"/>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266263,659</w:t>
            </w:r>
          </w:p>
        </w:tc>
        <w:tc>
          <w:tcPr>
            <w:tcW w:w="1049" w:type="dxa"/>
            <w:tcBorders>
              <w:top w:val="single" w:sz="4" w:space="0" w:color="auto"/>
              <w:left w:val="nil"/>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r w:rsidRPr="002C166D">
              <w:rPr>
                <w:sz w:val="14"/>
                <w:szCs w:val="14"/>
              </w:rPr>
              <w:t>492049,716</w:t>
            </w:r>
          </w:p>
        </w:tc>
        <w:tc>
          <w:tcPr>
            <w:tcW w:w="907" w:type="dxa"/>
            <w:tcBorders>
              <w:top w:val="single" w:sz="4" w:space="0" w:color="auto"/>
              <w:left w:val="nil"/>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0,000</w:t>
            </w:r>
          </w:p>
        </w:tc>
        <w:tc>
          <w:tcPr>
            <w:tcW w:w="992" w:type="dxa"/>
            <w:gridSpan w:val="2"/>
            <w:tcBorders>
              <w:top w:val="single" w:sz="4" w:space="0" w:color="auto"/>
              <w:left w:val="nil"/>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r w:rsidRPr="002C166D">
              <w:rPr>
                <w:sz w:val="14"/>
                <w:szCs w:val="14"/>
              </w:rPr>
              <w:t>0,000</w:t>
            </w:r>
          </w:p>
        </w:tc>
        <w:tc>
          <w:tcPr>
            <w:tcW w:w="1147" w:type="dxa"/>
            <w:gridSpan w:val="2"/>
            <w:tcBorders>
              <w:top w:val="single" w:sz="4" w:space="0" w:color="auto"/>
              <w:left w:val="nil"/>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r w:rsidRPr="002C166D">
              <w:rPr>
                <w:sz w:val="14"/>
                <w:szCs w:val="14"/>
              </w:rPr>
              <w:t>63713,712</w:t>
            </w:r>
          </w:p>
        </w:tc>
        <w:tc>
          <w:tcPr>
            <w:tcW w:w="1147" w:type="dxa"/>
            <w:gridSpan w:val="2"/>
            <w:tcBorders>
              <w:top w:val="single" w:sz="4" w:space="0" w:color="auto"/>
              <w:left w:val="nil"/>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r w:rsidRPr="002C166D">
              <w:rPr>
                <w:sz w:val="14"/>
                <w:szCs w:val="14"/>
              </w:rPr>
              <w:t>40794,817</w:t>
            </w:r>
          </w:p>
        </w:tc>
        <w:tc>
          <w:tcPr>
            <w:tcW w:w="964" w:type="dxa"/>
            <w:gridSpan w:val="2"/>
            <w:tcBorders>
              <w:top w:val="single" w:sz="4" w:space="0" w:color="auto"/>
              <w:left w:val="nil"/>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r w:rsidRPr="002C166D">
              <w:rPr>
                <w:sz w:val="14"/>
                <w:szCs w:val="14"/>
              </w:rPr>
              <w:t>106467,359</w:t>
            </w:r>
          </w:p>
        </w:tc>
        <w:tc>
          <w:tcPr>
            <w:tcW w:w="993" w:type="dxa"/>
            <w:gridSpan w:val="2"/>
            <w:tcBorders>
              <w:top w:val="single" w:sz="4" w:space="0" w:color="auto"/>
              <w:left w:val="nil"/>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r w:rsidRPr="002C166D">
              <w:rPr>
                <w:sz w:val="14"/>
                <w:szCs w:val="14"/>
              </w:rPr>
              <w:t>127760,831</w:t>
            </w:r>
          </w:p>
        </w:tc>
        <w:tc>
          <w:tcPr>
            <w:tcW w:w="1079" w:type="dxa"/>
            <w:gridSpan w:val="2"/>
            <w:tcBorders>
              <w:top w:val="single" w:sz="4" w:space="0" w:color="auto"/>
              <w:left w:val="nil"/>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r w:rsidRPr="002C166D">
              <w:rPr>
                <w:sz w:val="14"/>
                <w:szCs w:val="14"/>
              </w:rPr>
              <w:t>153312,997</w:t>
            </w:r>
          </w:p>
        </w:tc>
        <w:tc>
          <w:tcPr>
            <w:tcW w:w="850" w:type="dxa"/>
            <w:tcBorders>
              <w:top w:val="single" w:sz="4" w:space="0" w:color="auto"/>
              <w:left w:val="nil"/>
              <w:bottom w:val="single" w:sz="4" w:space="0" w:color="auto"/>
              <w:right w:val="single" w:sz="4" w:space="0" w:color="auto"/>
            </w:tcBorders>
            <w:shd w:val="clear" w:color="000000" w:fill="FFFF00"/>
            <w:vAlign w:val="center"/>
            <w:hideMark/>
          </w:tcPr>
          <w:p w:rsidR="00CB43FC" w:rsidRPr="002C166D" w:rsidRDefault="00CB43FC" w:rsidP="002A2460">
            <w:pPr>
              <w:jc w:val="center"/>
              <w:rPr>
                <w:sz w:val="14"/>
                <w:szCs w:val="14"/>
              </w:rPr>
            </w:pPr>
          </w:p>
        </w:tc>
      </w:tr>
      <w:tr w:rsidR="00CB43FC" w:rsidRPr="007B1AB1" w:rsidTr="000A67F2">
        <w:trPr>
          <w:trHeight w:val="690"/>
        </w:trPr>
        <w:tc>
          <w:tcPr>
            <w:tcW w:w="1531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0A67F2" w:rsidRDefault="00CB43FC" w:rsidP="002B3AFC">
            <w:pPr>
              <w:rPr>
                <w:sz w:val="20"/>
                <w:szCs w:val="20"/>
              </w:rPr>
            </w:pPr>
            <w:r w:rsidRPr="000A67F2">
              <w:rPr>
                <w:sz w:val="20"/>
                <w:szCs w:val="20"/>
              </w:rPr>
              <w:t>3.2. Реконструкция или модернизация существующих объектов системы централизованного теплоснабжения, за исключением тепловых сетей</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CB43FC" w:rsidRPr="007B1AB1" w:rsidRDefault="00CB43FC" w:rsidP="002B3AFC">
            <w:pPr>
              <w:rPr>
                <w:sz w:val="16"/>
                <w:szCs w:val="16"/>
              </w:rPr>
            </w:pPr>
          </w:p>
        </w:tc>
      </w:tr>
      <w:tr w:rsidR="00CB43FC" w:rsidRPr="002C166D" w:rsidTr="000A67F2">
        <w:trPr>
          <w:trHeight w:val="1360"/>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3.2.1.</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xml:space="preserve">Строительство котельной  67,2 МВт на территории центральной котельной города Кингисеппа в целях  восполнения  мощности центральной котельной, получившейся в результате  </w:t>
            </w:r>
            <w:r w:rsidRPr="007B1AB1">
              <w:rPr>
                <w:sz w:val="16"/>
                <w:szCs w:val="16"/>
              </w:rPr>
              <w:lastRenderedPageBreak/>
              <w:t xml:space="preserve">вывода из эксплуатации  парового котла КЕ-35-14ГМ (№3) и водогрейного котла ПТВМ-30М (№1), в т.ч. </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lastRenderedPageBreak/>
              <w:t>Территория центральной котельной города Кингисеппа, Промзона, 5й проезд</w:t>
            </w:r>
          </w:p>
          <w:p w:rsidR="00CB43FC" w:rsidRPr="007B1AB1" w:rsidRDefault="00CB43FC" w:rsidP="002B3AFC">
            <w:pPr>
              <w:rPr>
                <w:sz w:val="16"/>
                <w:szCs w:val="16"/>
              </w:rPr>
            </w:pPr>
          </w:p>
          <w:p w:rsidR="00CB43FC" w:rsidRPr="007B1AB1" w:rsidRDefault="00CB43FC" w:rsidP="002B3AFC">
            <w:pPr>
              <w:rPr>
                <w:sz w:val="16"/>
                <w:szCs w:val="16"/>
              </w:rPr>
            </w:pPr>
          </w:p>
          <w:p w:rsidR="00CB43FC" w:rsidRPr="007B1AB1" w:rsidRDefault="00CB43FC" w:rsidP="002B3AFC">
            <w:pPr>
              <w:rPr>
                <w:sz w:val="16"/>
                <w:szCs w:val="16"/>
              </w:rPr>
            </w:pPr>
          </w:p>
          <w:p w:rsidR="00CB43FC" w:rsidRPr="007B1AB1" w:rsidRDefault="00CB43FC" w:rsidP="002B3AFC">
            <w:pPr>
              <w:rPr>
                <w:sz w:val="16"/>
                <w:szCs w:val="16"/>
              </w:rPr>
            </w:pP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lastRenderedPageBreak/>
              <w:t>2020</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2022</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575702,012</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575702,012</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575702,012</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r w:rsidRPr="002C166D">
              <w:rPr>
                <w:sz w:val="14"/>
                <w:szCs w:val="14"/>
              </w:rPr>
              <w:t>575702,012</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B3AFC">
            <w:pP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B3AFC">
            <w:pPr>
              <w:rPr>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B3AFC">
            <w:pP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B3AFC">
            <w:pP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B3AFC">
            <w:pP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B3AFC">
            <w:pPr>
              <w:rPr>
                <w:sz w:val="14"/>
                <w:szCs w:val="14"/>
              </w:rPr>
            </w:pPr>
          </w:p>
        </w:tc>
      </w:tr>
      <w:tr w:rsidR="00CB43FC" w:rsidRPr="002C166D" w:rsidTr="000A67F2">
        <w:trPr>
          <w:trHeight w:val="65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rPr>
                <w:sz w:val="14"/>
                <w:szCs w:val="14"/>
              </w:rPr>
            </w:pPr>
          </w:p>
        </w:tc>
      </w:tr>
      <w:tr w:rsidR="00CB43FC" w:rsidRPr="002C166D" w:rsidTr="000A67F2">
        <w:trPr>
          <w:trHeight w:val="654"/>
        </w:trPr>
        <w:tc>
          <w:tcPr>
            <w:tcW w:w="3261" w:type="dxa"/>
            <w:gridSpan w:val="2"/>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r w:rsidRPr="007B1AB1">
              <w:rPr>
                <w:sz w:val="16"/>
                <w:szCs w:val="16"/>
              </w:rPr>
              <w:lastRenderedPageBreak/>
              <w:t>ИТОГО раздел 3.2.</w:t>
            </w:r>
          </w:p>
        </w:tc>
        <w:tc>
          <w:tcPr>
            <w:tcW w:w="1328" w:type="dxa"/>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653" w:type="dxa"/>
            <w:gridSpan w:val="2"/>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078" w:type="dxa"/>
            <w:gridSpan w:val="2"/>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CB43FC" w:rsidRPr="002C166D" w:rsidRDefault="00CB43FC" w:rsidP="002A2460">
            <w:pPr>
              <w:jc w:val="center"/>
              <w:rPr>
                <w:sz w:val="14"/>
                <w:szCs w:val="14"/>
              </w:rPr>
            </w:pPr>
            <w:r w:rsidRPr="002C166D">
              <w:rPr>
                <w:sz w:val="14"/>
                <w:szCs w:val="14"/>
              </w:rPr>
              <w:t>575702,01</w:t>
            </w:r>
          </w:p>
        </w:tc>
        <w:tc>
          <w:tcPr>
            <w:tcW w:w="1049"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CB43FC" w:rsidRPr="002C166D" w:rsidRDefault="00CB43FC" w:rsidP="002A2460">
            <w:pPr>
              <w:jc w:val="center"/>
              <w:rPr>
                <w:sz w:val="14"/>
                <w:szCs w:val="14"/>
              </w:rPr>
            </w:pPr>
            <w:r w:rsidRPr="002C166D">
              <w:rPr>
                <w:sz w:val="14"/>
                <w:szCs w:val="14"/>
              </w:rPr>
              <w:t>575702,01</w:t>
            </w:r>
          </w:p>
        </w:tc>
        <w:tc>
          <w:tcPr>
            <w:tcW w:w="907"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B43FC" w:rsidRPr="002C166D" w:rsidRDefault="00CB43FC" w:rsidP="002A2460">
            <w:pPr>
              <w:jc w:val="center"/>
              <w:rPr>
                <w:sz w:val="14"/>
                <w:szCs w:val="14"/>
              </w:rPr>
            </w:pPr>
            <w:r w:rsidRPr="002C166D">
              <w:rPr>
                <w:sz w:val="14"/>
                <w:szCs w:val="14"/>
              </w:rPr>
              <w:t>575702,01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CB43FC" w:rsidRPr="002C166D" w:rsidRDefault="00CB43FC" w:rsidP="002A2460">
            <w:pPr>
              <w:jc w:val="center"/>
              <w:rPr>
                <w:sz w:val="14"/>
                <w:szCs w:val="14"/>
              </w:rPr>
            </w:pPr>
            <w:r w:rsidRPr="002C166D">
              <w:rPr>
                <w:sz w:val="14"/>
                <w:szCs w:val="14"/>
              </w:rPr>
              <w:t>575702,01</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CB43FC" w:rsidRPr="002C166D" w:rsidRDefault="00CB43FC" w:rsidP="002A2460">
            <w:pPr>
              <w:jc w:val="center"/>
              <w:rPr>
                <w:sz w:val="14"/>
                <w:szCs w:val="14"/>
              </w:rPr>
            </w:pPr>
            <w:r w:rsidRPr="002C166D">
              <w:rPr>
                <w:sz w:val="14"/>
                <w:szCs w:val="14"/>
              </w:rPr>
              <w:t>0,00</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CB43FC" w:rsidRPr="002C166D" w:rsidRDefault="00CB43FC" w:rsidP="002A2460">
            <w:pPr>
              <w:jc w:val="center"/>
              <w:rPr>
                <w:sz w:val="14"/>
                <w:szCs w:val="14"/>
              </w:rPr>
            </w:pPr>
            <w:r w:rsidRPr="002C166D">
              <w:rPr>
                <w:sz w:val="14"/>
                <w:szCs w:val="14"/>
              </w:rPr>
              <w:t>0,00</w:t>
            </w:r>
          </w:p>
        </w:tc>
        <w:tc>
          <w:tcPr>
            <w:tcW w:w="964"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CB43FC" w:rsidRPr="002C166D" w:rsidRDefault="00CB43FC" w:rsidP="002A2460">
            <w:pPr>
              <w:jc w:val="center"/>
              <w:rPr>
                <w:sz w:val="14"/>
                <w:szCs w:val="14"/>
              </w:rPr>
            </w:pPr>
            <w:r w:rsidRPr="002C166D">
              <w:rPr>
                <w:sz w:val="14"/>
                <w:szCs w:val="14"/>
              </w:rPr>
              <w:t>0,00</w:t>
            </w:r>
          </w:p>
        </w:tc>
        <w:tc>
          <w:tcPr>
            <w:tcW w:w="993"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CB43FC" w:rsidRPr="002C166D" w:rsidRDefault="00CB43FC" w:rsidP="002A2460">
            <w:pPr>
              <w:jc w:val="center"/>
              <w:rPr>
                <w:sz w:val="14"/>
                <w:szCs w:val="14"/>
              </w:rPr>
            </w:pPr>
            <w:r w:rsidRPr="002C166D">
              <w:rPr>
                <w:sz w:val="14"/>
                <w:szCs w:val="14"/>
              </w:rPr>
              <w:t>0,00</w:t>
            </w:r>
          </w:p>
        </w:tc>
        <w:tc>
          <w:tcPr>
            <w:tcW w:w="1079"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CB43FC" w:rsidRPr="002C166D" w:rsidRDefault="00CB43FC" w:rsidP="002A2460">
            <w:pPr>
              <w:jc w:val="center"/>
              <w:rPr>
                <w:sz w:val="14"/>
                <w:szCs w:val="14"/>
              </w:rPr>
            </w:pPr>
            <w:r w:rsidRPr="002C166D">
              <w:rPr>
                <w:sz w:val="14"/>
                <w:szCs w:val="14"/>
              </w:rPr>
              <w:t>0,00</w:t>
            </w:r>
          </w:p>
        </w:tc>
        <w:tc>
          <w:tcPr>
            <w:tcW w:w="850"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CB43FC" w:rsidRPr="002C166D" w:rsidRDefault="00CB43FC" w:rsidP="002A2460">
            <w:pPr>
              <w:jc w:val="center"/>
              <w:rPr>
                <w:sz w:val="14"/>
                <w:szCs w:val="14"/>
              </w:rPr>
            </w:pPr>
          </w:p>
        </w:tc>
      </w:tr>
      <w:tr w:rsidR="00CB43FC" w:rsidRPr="002C166D" w:rsidTr="000A67F2">
        <w:trPr>
          <w:trHeight w:val="210"/>
        </w:trPr>
        <w:tc>
          <w:tcPr>
            <w:tcW w:w="3261" w:type="dxa"/>
            <w:gridSpan w:val="2"/>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653" w:type="dxa"/>
            <w:gridSpan w:val="2"/>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078" w:type="dxa"/>
            <w:gridSpan w:val="2"/>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49" w:type="dxa"/>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07" w:type="dxa"/>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64" w:type="dxa"/>
            <w:gridSpan w:val="2"/>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1079" w:type="dxa"/>
            <w:gridSpan w:val="2"/>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A2460">
            <w:pPr>
              <w:jc w:val="center"/>
              <w:rPr>
                <w:sz w:val="14"/>
                <w:szCs w:val="14"/>
              </w:rPr>
            </w:pPr>
          </w:p>
        </w:tc>
      </w:tr>
      <w:tr w:rsidR="00CB43FC" w:rsidRPr="002C166D" w:rsidTr="000A67F2">
        <w:trPr>
          <w:trHeight w:val="495"/>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ИТОГО по группе 3</w:t>
            </w: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tcPr>
          <w:p w:rsidR="00CB43FC" w:rsidRPr="007B1AB1" w:rsidRDefault="00CB43FC" w:rsidP="002B3AFC">
            <w:pPr>
              <w:rPr>
                <w:sz w:val="16"/>
                <w:szCs w:val="16"/>
              </w:rPr>
            </w:pPr>
          </w:p>
        </w:tc>
        <w:tc>
          <w:tcPr>
            <w:tcW w:w="712" w:type="dxa"/>
            <w:tcBorders>
              <w:top w:val="single" w:sz="4" w:space="0" w:color="auto"/>
              <w:left w:val="nil"/>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 </w:t>
            </w:r>
          </w:p>
        </w:tc>
        <w:tc>
          <w:tcPr>
            <w:tcW w:w="653" w:type="dxa"/>
            <w:gridSpan w:val="2"/>
            <w:tcBorders>
              <w:top w:val="single" w:sz="4" w:space="0" w:color="auto"/>
              <w:left w:val="nil"/>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 </w:t>
            </w:r>
          </w:p>
        </w:tc>
        <w:tc>
          <w:tcPr>
            <w:tcW w:w="1078" w:type="dxa"/>
            <w:gridSpan w:val="2"/>
            <w:tcBorders>
              <w:top w:val="single" w:sz="4" w:space="0" w:color="auto"/>
              <w:left w:val="nil"/>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841965,67</w:t>
            </w:r>
          </w:p>
        </w:tc>
        <w:tc>
          <w:tcPr>
            <w:tcW w:w="1049" w:type="dxa"/>
            <w:tcBorders>
              <w:top w:val="single" w:sz="4" w:space="0" w:color="auto"/>
              <w:left w:val="nil"/>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1067751,73</w:t>
            </w:r>
          </w:p>
        </w:tc>
        <w:tc>
          <w:tcPr>
            <w:tcW w:w="907" w:type="dxa"/>
            <w:tcBorders>
              <w:top w:val="single" w:sz="4" w:space="0" w:color="auto"/>
              <w:left w:val="nil"/>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575702,01</w:t>
            </w:r>
          </w:p>
        </w:tc>
        <w:tc>
          <w:tcPr>
            <w:tcW w:w="992" w:type="dxa"/>
            <w:gridSpan w:val="2"/>
            <w:tcBorders>
              <w:top w:val="single" w:sz="4" w:space="0" w:color="auto"/>
              <w:left w:val="nil"/>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575702,01</w:t>
            </w:r>
          </w:p>
        </w:tc>
        <w:tc>
          <w:tcPr>
            <w:tcW w:w="1147" w:type="dxa"/>
            <w:gridSpan w:val="2"/>
            <w:tcBorders>
              <w:top w:val="single" w:sz="4" w:space="0" w:color="auto"/>
              <w:left w:val="nil"/>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63713,71</w:t>
            </w:r>
          </w:p>
        </w:tc>
        <w:tc>
          <w:tcPr>
            <w:tcW w:w="1147" w:type="dxa"/>
            <w:gridSpan w:val="2"/>
            <w:tcBorders>
              <w:top w:val="single" w:sz="4" w:space="0" w:color="auto"/>
              <w:left w:val="nil"/>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40794,82</w:t>
            </w:r>
          </w:p>
        </w:tc>
        <w:tc>
          <w:tcPr>
            <w:tcW w:w="964" w:type="dxa"/>
            <w:gridSpan w:val="2"/>
            <w:tcBorders>
              <w:top w:val="single" w:sz="4" w:space="0" w:color="auto"/>
              <w:left w:val="nil"/>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106467,36</w:t>
            </w:r>
          </w:p>
        </w:tc>
        <w:tc>
          <w:tcPr>
            <w:tcW w:w="993" w:type="dxa"/>
            <w:gridSpan w:val="2"/>
            <w:tcBorders>
              <w:top w:val="single" w:sz="4" w:space="0" w:color="auto"/>
              <w:left w:val="nil"/>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127760,83</w:t>
            </w:r>
          </w:p>
        </w:tc>
        <w:tc>
          <w:tcPr>
            <w:tcW w:w="1079" w:type="dxa"/>
            <w:gridSpan w:val="2"/>
            <w:tcBorders>
              <w:top w:val="single" w:sz="4" w:space="0" w:color="auto"/>
              <w:left w:val="nil"/>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153313,00</w:t>
            </w:r>
          </w:p>
        </w:tc>
        <w:tc>
          <w:tcPr>
            <w:tcW w:w="850" w:type="dxa"/>
            <w:tcBorders>
              <w:top w:val="single" w:sz="4" w:space="0" w:color="auto"/>
              <w:left w:val="nil"/>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0,00</w:t>
            </w:r>
          </w:p>
        </w:tc>
      </w:tr>
      <w:tr w:rsidR="00CB43FC" w:rsidRPr="007B1AB1" w:rsidTr="000A67F2">
        <w:trPr>
          <w:trHeight w:val="742"/>
        </w:trPr>
        <w:tc>
          <w:tcPr>
            <w:tcW w:w="1531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0A67F2" w:rsidRDefault="00CB43FC" w:rsidP="002B3AFC">
            <w:pPr>
              <w:rPr>
                <w:sz w:val="20"/>
                <w:szCs w:val="20"/>
              </w:rPr>
            </w:pPr>
            <w:r w:rsidRPr="000A67F2">
              <w:rPr>
                <w:sz w:val="20"/>
                <w:szCs w:val="20"/>
              </w:rPr>
              <w:t>Группа 4. Мероприятия, направленные на снижение негативного воздействия на окружающую среду, достижение плановых значений показателей надежности и энергетической эффективности объектов теплоснабжения, повышение эффективности работы систем централизованного теплоснабжения, в т.ч.</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CB43FC" w:rsidRPr="007B1AB1" w:rsidRDefault="00CB43FC" w:rsidP="002B3AFC">
            <w:pPr>
              <w:rPr>
                <w:sz w:val="16"/>
                <w:szCs w:val="16"/>
              </w:rPr>
            </w:pPr>
          </w:p>
        </w:tc>
      </w:tr>
      <w:tr w:rsidR="00CB43FC" w:rsidRPr="002C166D" w:rsidTr="000A67F2">
        <w:trPr>
          <w:trHeight w:val="1795"/>
        </w:trPr>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4.1.</w:t>
            </w:r>
          </w:p>
        </w:tc>
        <w:tc>
          <w:tcPr>
            <w:tcW w:w="22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Мероприятия  по реконструкции центральной котельной, связанные с  внедрением автоматизированной системой управления технологическими процессами (АСУ ТП), в т.ч.</w:t>
            </w: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Центраьная котельная города Кингисеппа, Промзона ,5й проезд</w:t>
            </w:r>
          </w:p>
        </w:tc>
        <w:tc>
          <w:tcPr>
            <w:tcW w:w="7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43FC" w:rsidRPr="007B1AB1" w:rsidRDefault="00CB43FC" w:rsidP="002B3AFC">
            <w:pPr>
              <w:rPr>
                <w:sz w:val="16"/>
                <w:szCs w:val="16"/>
              </w:rPr>
            </w:pPr>
            <w:r w:rsidRPr="007B1AB1">
              <w:rPr>
                <w:sz w:val="16"/>
                <w:szCs w:val="16"/>
              </w:rPr>
              <w:t>2017</w:t>
            </w: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43FC" w:rsidRPr="007B1AB1" w:rsidRDefault="00CB43FC" w:rsidP="002B3AFC">
            <w:pPr>
              <w:rPr>
                <w:sz w:val="16"/>
                <w:szCs w:val="16"/>
              </w:rPr>
            </w:pPr>
            <w:r w:rsidRPr="007B1AB1">
              <w:rPr>
                <w:sz w:val="16"/>
                <w:szCs w:val="16"/>
              </w:rPr>
              <w:t>2027</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A2460">
            <w:pPr>
              <w:jc w:val="center"/>
              <w:rPr>
                <w:sz w:val="14"/>
                <w:szCs w:val="14"/>
              </w:rPr>
            </w:pPr>
            <w:r w:rsidRPr="002C166D">
              <w:rPr>
                <w:sz w:val="14"/>
                <w:szCs w:val="14"/>
              </w:rPr>
              <w:t>41468,40</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A2460">
            <w:pPr>
              <w:jc w:val="center"/>
              <w:rPr>
                <w:sz w:val="14"/>
                <w:szCs w:val="14"/>
              </w:rPr>
            </w:pPr>
            <w:r w:rsidRPr="002C166D">
              <w:rPr>
                <w:sz w:val="14"/>
                <w:szCs w:val="14"/>
              </w:rPr>
              <w:t>84443,97</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A2460">
            <w:pPr>
              <w:jc w:val="center"/>
              <w:rPr>
                <w:sz w:val="14"/>
                <w:szCs w:val="14"/>
              </w:rPr>
            </w:pPr>
            <w:r w:rsidRPr="002C166D">
              <w:rPr>
                <w:sz w:val="14"/>
                <w:szCs w:val="14"/>
              </w:rPr>
              <w:t>2280,00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p>
        </w:tc>
        <w:tc>
          <w:tcPr>
            <w:tcW w:w="964"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23332,52</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27847,02</w:t>
            </w:r>
          </w:p>
        </w:tc>
        <w:tc>
          <w:tcPr>
            <w:tcW w:w="1079"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CB43FC" w:rsidRPr="002C166D" w:rsidRDefault="00CB43FC" w:rsidP="002A2460">
            <w:pPr>
              <w:jc w:val="center"/>
              <w:rPr>
                <w:sz w:val="14"/>
                <w:szCs w:val="14"/>
              </w:rPr>
            </w:pPr>
            <w:r w:rsidRPr="002C166D">
              <w:rPr>
                <w:sz w:val="14"/>
                <w:szCs w:val="14"/>
              </w:rPr>
              <w:t>33264,43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2C166D" w:rsidRDefault="00CB43FC" w:rsidP="002A2460">
            <w:pPr>
              <w:jc w:val="center"/>
              <w:rPr>
                <w:sz w:val="14"/>
                <w:szCs w:val="14"/>
              </w:rPr>
            </w:pPr>
          </w:p>
        </w:tc>
      </w:tr>
      <w:tr w:rsidR="00CB43FC" w:rsidRPr="002C166D" w:rsidTr="000A67F2">
        <w:trPr>
          <w:trHeight w:val="72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ИТОГО раздел 4.1.</w:t>
            </w: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tcPr>
          <w:p w:rsidR="00CB43FC" w:rsidRPr="007B1AB1" w:rsidRDefault="00CB43FC" w:rsidP="002B3AFC">
            <w:pPr>
              <w:rPr>
                <w:sz w:val="16"/>
                <w:szCs w:val="16"/>
              </w:rPr>
            </w:pPr>
          </w:p>
        </w:tc>
        <w:tc>
          <w:tcPr>
            <w:tcW w:w="712" w:type="dxa"/>
            <w:tcBorders>
              <w:top w:val="single" w:sz="4" w:space="0" w:color="auto"/>
              <w:left w:val="nil"/>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 </w:t>
            </w:r>
          </w:p>
        </w:tc>
        <w:tc>
          <w:tcPr>
            <w:tcW w:w="653" w:type="dxa"/>
            <w:gridSpan w:val="2"/>
            <w:tcBorders>
              <w:top w:val="single" w:sz="4" w:space="0" w:color="auto"/>
              <w:left w:val="nil"/>
              <w:bottom w:val="single" w:sz="4" w:space="0" w:color="auto"/>
              <w:right w:val="single" w:sz="4" w:space="0" w:color="auto"/>
            </w:tcBorders>
            <w:shd w:val="clear" w:color="auto" w:fill="auto"/>
            <w:noWrap/>
            <w:vAlign w:val="center"/>
            <w:hideMark/>
          </w:tcPr>
          <w:p w:rsidR="00CB43FC" w:rsidRPr="007B1AB1" w:rsidRDefault="00CB43FC" w:rsidP="002B3AFC">
            <w:pPr>
              <w:rPr>
                <w:sz w:val="16"/>
                <w:szCs w:val="16"/>
              </w:rPr>
            </w:pPr>
            <w:r w:rsidRPr="007B1AB1">
              <w:rPr>
                <w:sz w:val="16"/>
                <w:szCs w:val="16"/>
              </w:rPr>
              <w:t> </w:t>
            </w:r>
          </w:p>
        </w:tc>
        <w:tc>
          <w:tcPr>
            <w:tcW w:w="1078" w:type="dxa"/>
            <w:gridSpan w:val="2"/>
            <w:tcBorders>
              <w:top w:val="single" w:sz="4" w:space="0" w:color="auto"/>
              <w:left w:val="nil"/>
              <w:bottom w:val="single" w:sz="4" w:space="0" w:color="auto"/>
              <w:right w:val="single" w:sz="4" w:space="0" w:color="auto"/>
            </w:tcBorders>
            <w:shd w:val="clear" w:color="000000" w:fill="EAF1DD"/>
            <w:noWrap/>
            <w:vAlign w:val="center"/>
            <w:hideMark/>
          </w:tcPr>
          <w:p w:rsidR="00CB43FC" w:rsidRPr="002C166D" w:rsidRDefault="00CB43FC" w:rsidP="002A2460">
            <w:pPr>
              <w:jc w:val="center"/>
              <w:rPr>
                <w:sz w:val="14"/>
                <w:szCs w:val="14"/>
              </w:rPr>
            </w:pPr>
            <w:r w:rsidRPr="002C166D">
              <w:rPr>
                <w:sz w:val="14"/>
                <w:szCs w:val="14"/>
              </w:rPr>
              <w:t>41468,40</w:t>
            </w:r>
          </w:p>
        </w:tc>
        <w:tc>
          <w:tcPr>
            <w:tcW w:w="1049" w:type="dxa"/>
            <w:tcBorders>
              <w:top w:val="single" w:sz="4" w:space="0" w:color="auto"/>
              <w:left w:val="nil"/>
              <w:bottom w:val="single" w:sz="4" w:space="0" w:color="auto"/>
              <w:right w:val="single" w:sz="4" w:space="0" w:color="auto"/>
            </w:tcBorders>
            <w:shd w:val="clear" w:color="000000" w:fill="FFC000"/>
            <w:noWrap/>
            <w:vAlign w:val="center"/>
            <w:hideMark/>
          </w:tcPr>
          <w:p w:rsidR="00CB43FC" w:rsidRPr="002C166D" w:rsidRDefault="00CB43FC" w:rsidP="002A2460">
            <w:pPr>
              <w:jc w:val="center"/>
              <w:rPr>
                <w:sz w:val="14"/>
                <w:szCs w:val="14"/>
              </w:rPr>
            </w:pPr>
            <w:r w:rsidRPr="002C166D">
              <w:rPr>
                <w:sz w:val="14"/>
                <w:szCs w:val="14"/>
              </w:rPr>
              <w:t>84443,97</w:t>
            </w:r>
          </w:p>
        </w:tc>
        <w:tc>
          <w:tcPr>
            <w:tcW w:w="907" w:type="dxa"/>
            <w:tcBorders>
              <w:top w:val="single" w:sz="4" w:space="0" w:color="auto"/>
              <w:left w:val="nil"/>
              <w:bottom w:val="single" w:sz="4" w:space="0" w:color="auto"/>
              <w:right w:val="single" w:sz="4" w:space="0" w:color="auto"/>
            </w:tcBorders>
            <w:shd w:val="clear" w:color="000000" w:fill="E5E0EC"/>
            <w:noWrap/>
            <w:vAlign w:val="center"/>
            <w:hideMark/>
          </w:tcPr>
          <w:p w:rsidR="00CB43FC" w:rsidRPr="002C166D" w:rsidRDefault="00CB43FC" w:rsidP="002A2460">
            <w:pPr>
              <w:jc w:val="center"/>
              <w:rPr>
                <w:sz w:val="14"/>
                <w:szCs w:val="14"/>
              </w:rPr>
            </w:pPr>
            <w:r w:rsidRPr="002C166D">
              <w:rPr>
                <w:sz w:val="14"/>
                <w:szCs w:val="14"/>
              </w:rPr>
              <w:t>2280,00</w:t>
            </w:r>
          </w:p>
        </w:tc>
        <w:tc>
          <w:tcPr>
            <w:tcW w:w="992"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CB43FC" w:rsidRPr="002C166D" w:rsidRDefault="00CB43FC" w:rsidP="002A2460">
            <w:pPr>
              <w:jc w:val="center"/>
              <w:rPr>
                <w:sz w:val="14"/>
                <w:szCs w:val="14"/>
              </w:rPr>
            </w:pPr>
            <w:r w:rsidRPr="002C166D">
              <w:rPr>
                <w:sz w:val="14"/>
                <w:szCs w:val="14"/>
              </w:rPr>
              <w:t>0,00</w:t>
            </w:r>
          </w:p>
        </w:tc>
        <w:tc>
          <w:tcPr>
            <w:tcW w:w="1147"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CB43FC" w:rsidRPr="002C166D" w:rsidRDefault="00CB43FC" w:rsidP="002A2460">
            <w:pPr>
              <w:jc w:val="center"/>
              <w:rPr>
                <w:sz w:val="14"/>
                <w:szCs w:val="14"/>
              </w:rPr>
            </w:pPr>
            <w:r w:rsidRPr="002C166D">
              <w:rPr>
                <w:sz w:val="14"/>
                <w:szCs w:val="14"/>
              </w:rPr>
              <w:t>0,00</w:t>
            </w:r>
          </w:p>
        </w:tc>
        <w:tc>
          <w:tcPr>
            <w:tcW w:w="1147"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CB43FC" w:rsidRPr="002C166D" w:rsidRDefault="00CB43FC" w:rsidP="002A2460">
            <w:pPr>
              <w:jc w:val="center"/>
              <w:rPr>
                <w:sz w:val="14"/>
                <w:szCs w:val="14"/>
              </w:rPr>
            </w:pPr>
            <w:r w:rsidRPr="002C166D">
              <w:rPr>
                <w:sz w:val="14"/>
                <w:szCs w:val="14"/>
              </w:rPr>
              <w:t>0,00</w:t>
            </w:r>
          </w:p>
        </w:tc>
        <w:tc>
          <w:tcPr>
            <w:tcW w:w="964"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CB43FC" w:rsidRPr="002C166D" w:rsidRDefault="00CB43FC" w:rsidP="002A2460">
            <w:pPr>
              <w:jc w:val="center"/>
              <w:rPr>
                <w:sz w:val="14"/>
                <w:szCs w:val="14"/>
              </w:rPr>
            </w:pPr>
            <w:r w:rsidRPr="002C166D">
              <w:rPr>
                <w:sz w:val="14"/>
                <w:szCs w:val="14"/>
              </w:rPr>
              <w:t>23332,52</w:t>
            </w:r>
          </w:p>
        </w:tc>
        <w:tc>
          <w:tcPr>
            <w:tcW w:w="993"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CB43FC" w:rsidRPr="002C166D" w:rsidRDefault="00CB43FC" w:rsidP="002A2460">
            <w:pPr>
              <w:jc w:val="center"/>
              <w:rPr>
                <w:sz w:val="14"/>
                <w:szCs w:val="14"/>
              </w:rPr>
            </w:pPr>
            <w:r w:rsidRPr="002C166D">
              <w:rPr>
                <w:sz w:val="14"/>
                <w:szCs w:val="14"/>
              </w:rPr>
              <w:t>27847,02</w:t>
            </w:r>
          </w:p>
        </w:tc>
        <w:tc>
          <w:tcPr>
            <w:tcW w:w="1079"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CB43FC" w:rsidRPr="002C166D" w:rsidRDefault="00CB43FC" w:rsidP="002A2460">
            <w:pPr>
              <w:jc w:val="center"/>
              <w:rPr>
                <w:sz w:val="14"/>
                <w:szCs w:val="14"/>
              </w:rPr>
            </w:pPr>
            <w:r w:rsidRPr="002C166D">
              <w:rPr>
                <w:sz w:val="14"/>
                <w:szCs w:val="14"/>
              </w:rPr>
              <w:t>33264,43</w:t>
            </w:r>
          </w:p>
        </w:tc>
        <w:tc>
          <w:tcPr>
            <w:tcW w:w="850" w:type="dxa"/>
            <w:tcBorders>
              <w:top w:val="single" w:sz="4" w:space="0" w:color="auto"/>
              <w:left w:val="nil"/>
              <w:bottom w:val="single" w:sz="4" w:space="0" w:color="auto"/>
              <w:right w:val="single" w:sz="4" w:space="0" w:color="auto"/>
            </w:tcBorders>
            <w:shd w:val="clear" w:color="000000" w:fill="FFC000"/>
            <w:noWrap/>
            <w:vAlign w:val="center"/>
            <w:hideMark/>
          </w:tcPr>
          <w:p w:rsidR="00CB43FC" w:rsidRPr="002C166D" w:rsidRDefault="00CB43FC" w:rsidP="002A2460">
            <w:pPr>
              <w:jc w:val="center"/>
              <w:rPr>
                <w:sz w:val="14"/>
                <w:szCs w:val="14"/>
              </w:rPr>
            </w:pPr>
            <w:r w:rsidRPr="002C166D">
              <w:rPr>
                <w:sz w:val="14"/>
                <w:szCs w:val="14"/>
              </w:rPr>
              <w:t>0,00</w:t>
            </w:r>
          </w:p>
        </w:tc>
      </w:tr>
      <w:tr w:rsidR="00CB43FC" w:rsidRPr="007B1AB1" w:rsidTr="002B3AFC">
        <w:trPr>
          <w:trHeight w:val="1860"/>
        </w:trPr>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4.2.</w:t>
            </w:r>
          </w:p>
        </w:tc>
        <w:tc>
          <w:tcPr>
            <w:tcW w:w="2270" w:type="dxa"/>
            <w:tcBorders>
              <w:top w:val="single" w:sz="4" w:space="0" w:color="auto"/>
              <w:left w:val="nil"/>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Мероприятия, направленные на техническое перевооружение, модернизацию оборудования  центральной  котельной , имеющего  100% износ</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 </w:t>
            </w:r>
          </w:p>
        </w:tc>
        <w:tc>
          <w:tcPr>
            <w:tcW w:w="712" w:type="dxa"/>
            <w:tcBorders>
              <w:top w:val="single" w:sz="4" w:space="0" w:color="auto"/>
              <w:left w:val="nil"/>
              <w:bottom w:val="single" w:sz="4" w:space="0" w:color="auto"/>
              <w:right w:val="single" w:sz="4" w:space="0" w:color="auto"/>
            </w:tcBorders>
            <w:shd w:val="clear" w:color="auto" w:fill="auto"/>
            <w:noWrap/>
            <w:vAlign w:val="center"/>
            <w:hideMark/>
          </w:tcPr>
          <w:p w:rsidR="00CB43FC" w:rsidRPr="007B1AB1" w:rsidRDefault="00CB43FC" w:rsidP="002B3AFC">
            <w:pPr>
              <w:rPr>
                <w:sz w:val="16"/>
                <w:szCs w:val="16"/>
              </w:rPr>
            </w:pPr>
            <w:r w:rsidRPr="007B1AB1">
              <w:rPr>
                <w:sz w:val="16"/>
                <w:szCs w:val="16"/>
              </w:rPr>
              <w:t> </w:t>
            </w:r>
          </w:p>
        </w:tc>
        <w:tc>
          <w:tcPr>
            <w:tcW w:w="653" w:type="dxa"/>
            <w:gridSpan w:val="2"/>
            <w:tcBorders>
              <w:top w:val="single" w:sz="4" w:space="0" w:color="auto"/>
              <w:left w:val="nil"/>
              <w:bottom w:val="single" w:sz="4" w:space="0" w:color="auto"/>
              <w:right w:val="single" w:sz="4" w:space="0" w:color="auto"/>
            </w:tcBorders>
            <w:shd w:val="clear" w:color="auto" w:fill="auto"/>
            <w:noWrap/>
            <w:vAlign w:val="center"/>
            <w:hideMark/>
          </w:tcPr>
          <w:p w:rsidR="00CB43FC" w:rsidRPr="007B1AB1" w:rsidRDefault="00CB43FC" w:rsidP="002B3AFC">
            <w:pPr>
              <w:rPr>
                <w:sz w:val="16"/>
                <w:szCs w:val="16"/>
              </w:rPr>
            </w:pPr>
            <w:r w:rsidRPr="007B1AB1">
              <w:rPr>
                <w:sz w:val="16"/>
                <w:szCs w:val="16"/>
              </w:rPr>
              <w:t> </w:t>
            </w:r>
          </w:p>
        </w:tc>
        <w:tc>
          <w:tcPr>
            <w:tcW w:w="1078" w:type="dxa"/>
            <w:gridSpan w:val="2"/>
            <w:tcBorders>
              <w:top w:val="single" w:sz="4" w:space="0" w:color="auto"/>
              <w:left w:val="nil"/>
              <w:bottom w:val="single" w:sz="4" w:space="0" w:color="auto"/>
              <w:right w:val="single" w:sz="4" w:space="0" w:color="auto"/>
            </w:tcBorders>
            <w:shd w:val="clear" w:color="000000" w:fill="EAF1DD"/>
            <w:noWrap/>
            <w:vAlign w:val="center"/>
            <w:hideMark/>
          </w:tcPr>
          <w:p w:rsidR="00CB43FC" w:rsidRPr="007B1AB1" w:rsidRDefault="00CB43FC" w:rsidP="002A2460">
            <w:pPr>
              <w:jc w:val="center"/>
              <w:rPr>
                <w:sz w:val="16"/>
                <w:szCs w:val="16"/>
              </w:rPr>
            </w:pPr>
          </w:p>
        </w:tc>
        <w:tc>
          <w:tcPr>
            <w:tcW w:w="1049" w:type="dxa"/>
            <w:tcBorders>
              <w:top w:val="single" w:sz="4" w:space="0" w:color="auto"/>
              <w:left w:val="nil"/>
              <w:bottom w:val="single" w:sz="4" w:space="0" w:color="auto"/>
              <w:right w:val="single" w:sz="4" w:space="0" w:color="auto"/>
            </w:tcBorders>
            <w:shd w:val="clear" w:color="000000" w:fill="FFC000"/>
            <w:noWrap/>
            <w:vAlign w:val="center"/>
            <w:hideMark/>
          </w:tcPr>
          <w:p w:rsidR="00CB43FC" w:rsidRPr="007B1AB1" w:rsidRDefault="00CB43FC" w:rsidP="002A2460">
            <w:pPr>
              <w:jc w:val="center"/>
              <w:rPr>
                <w:sz w:val="16"/>
                <w:szCs w:val="16"/>
              </w:rPr>
            </w:pPr>
          </w:p>
        </w:tc>
        <w:tc>
          <w:tcPr>
            <w:tcW w:w="907" w:type="dxa"/>
            <w:tcBorders>
              <w:top w:val="single" w:sz="4" w:space="0" w:color="auto"/>
              <w:left w:val="nil"/>
              <w:bottom w:val="single" w:sz="4" w:space="0" w:color="auto"/>
              <w:right w:val="single" w:sz="4" w:space="0" w:color="auto"/>
            </w:tcBorders>
            <w:shd w:val="clear" w:color="000000" w:fill="E5E0EC"/>
            <w:noWrap/>
            <w:vAlign w:val="center"/>
            <w:hideMark/>
          </w:tcPr>
          <w:p w:rsidR="00CB43FC" w:rsidRPr="007B1AB1" w:rsidRDefault="00CB43FC" w:rsidP="002A2460">
            <w:pPr>
              <w:jc w:val="center"/>
              <w:rPr>
                <w:sz w:val="16"/>
                <w:szCs w:val="16"/>
              </w:rPr>
            </w:pP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hideMark/>
          </w:tcPr>
          <w:p w:rsidR="00CB43FC" w:rsidRPr="007B1AB1" w:rsidRDefault="00CB43FC" w:rsidP="002A2460">
            <w:pPr>
              <w:jc w:val="center"/>
              <w:rPr>
                <w:sz w:val="16"/>
                <w:szCs w:val="16"/>
              </w:rPr>
            </w:pPr>
          </w:p>
        </w:tc>
        <w:tc>
          <w:tcPr>
            <w:tcW w:w="1147" w:type="dxa"/>
            <w:gridSpan w:val="2"/>
            <w:tcBorders>
              <w:top w:val="single" w:sz="4" w:space="0" w:color="auto"/>
              <w:left w:val="nil"/>
              <w:bottom w:val="single" w:sz="4" w:space="0" w:color="auto"/>
              <w:right w:val="single" w:sz="4" w:space="0" w:color="auto"/>
            </w:tcBorders>
            <w:shd w:val="clear" w:color="000000" w:fill="F2DDDC"/>
            <w:vAlign w:val="center"/>
            <w:hideMark/>
          </w:tcPr>
          <w:p w:rsidR="00CB43FC" w:rsidRPr="007B1AB1" w:rsidRDefault="00CB43FC" w:rsidP="002A2460">
            <w:pPr>
              <w:jc w:val="center"/>
              <w:rPr>
                <w:sz w:val="16"/>
                <w:szCs w:val="16"/>
              </w:rPr>
            </w:pPr>
          </w:p>
        </w:tc>
        <w:tc>
          <w:tcPr>
            <w:tcW w:w="1147" w:type="dxa"/>
            <w:gridSpan w:val="2"/>
            <w:tcBorders>
              <w:top w:val="single" w:sz="4" w:space="0" w:color="auto"/>
              <w:left w:val="nil"/>
              <w:bottom w:val="single" w:sz="4" w:space="0" w:color="auto"/>
              <w:right w:val="single" w:sz="4" w:space="0" w:color="auto"/>
            </w:tcBorders>
            <w:shd w:val="clear" w:color="000000" w:fill="F2DDDC"/>
            <w:vAlign w:val="center"/>
            <w:hideMark/>
          </w:tcPr>
          <w:p w:rsidR="00CB43FC" w:rsidRPr="007B1AB1" w:rsidRDefault="00CB43FC" w:rsidP="002A2460">
            <w:pPr>
              <w:jc w:val="center"/>
              <w:rPr>
                <w:sz w:val="16"/>
                <w:szCs w:val="16"/>
              </w:rPr>
            </w:pPr>
          </w:p>
        </w:tc>
        <w:tc>
          <w:tcPr>
            <w:tcW w:w="964" w:type="dxa"/>
            <w:gridSpan w:val="2"/>
            <w:tcBorders>
              <w:top w:val="single" w:sz="4" w:space="0" w:color="auto"/>
              <w:left w:val="nil"/>
              <w:bottom w:val="single" w:sz="4" w:space="0" w:color="auto"/>
              <w:right w:val="single" w:sz="4" w:space="0" w:color="auto"/>
            </w:tcBorders>
            <w:shd w:val="clear" w:color="000000" w:fill="F2DDDC"/>
            <w:vAlign w:val="center"/>
            <w:hideMark/>
          </w:tcPr>
          <w:p w:rsidR="00CB43FC" w:rsidRPr="007B1AB1" w:rsidRDefault="00CB43FC" w:rsidP="002A2460">
            <w:pPr>
              <w:jc w:val="center"/>
              <w:rPr>
                <w:sz w:val="16"/>
                <w:szCs w:val="16"/>
              </w:rPr>
            </w:pPr>
          </w:p>
        </w:tc>
        <w:tc>
          <w:tcPr>
            <w:tcW w:w="993" w:type="dxa"/>
            <w:gridSpan w:val="2"/>
            <w:tcBorders>
              <w:top w:val="single" w:sz="4" w:space="0" w:color="auto"/>
              <w:left w:val="nil"/>
              <w:bottom w:val="single" w:sz="4" w:space="0" w:color="auto"/>
              <w:right w:val="single" w:sz="4" w:space="0" w:color="auto"/>
            </w:tcBorders>
            <w:shd w:val="clear" w:color="000000" w:fill="F2DDDC"/>
            <w:vAlign w:val="center"/>
            <w:hideMark/>
          </w:tcPr>
          <w:p w:rsidR="00CB43FC" w:rsidRPr="007B1AB1" w:rsidRDefault="00CB43FC" w:rsidP="002A2460">
            <w:pPr>
              <w:jc w:val="center"/>
              <w:rPr>
                <w:sz w:val="16"/>
                <w:szCs w:val="16"/>
              </w:rPr>
            </w:pPr>
          </w:p>
        </w:tc>
        <w:tc>
          <w:tcPr>
            <w:tcW w:w="1079" w:type="dxa"/>
            <w:gridSpan w:val="2"/>
            <w:tcBorders>
              <w:top w:val="single" w:sz="4" w:space="0" w:color="auto"/>
              <w:left w:val="nil"/>
              <w:bottom w:val="single" w:sz="4" w:space="0" w:color="auto"/>
              <w:right w:val="single" w:sz="4" w:space="0" w:color="auto"/>
            </w:tcBorders>
            <w:shd w:val="clear" w:color="000000" w:fill="F2DDDC"/>
            <w:vAlign w:val="center"/>
            <w:hideMark/>
          </w:tcPr>
          <w:p w:rsidR="00CB43FC" w:rsidRPr="007B1AB1" w:rsidRDefault="00CB43FC" w:rsidP="002A2460">
            <w:pPr>
              <w:jc w:val="center"/>
              <w:rPr>
                <w:sz w:val="16"/>
                <w:szCs w:val="16"/>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B43FC" w:rsidRPr="007B1AB1" w:rsidRDefault="00CB43FC" w:rsidP="002A2460">
            <w:pPr>
              <w:jc w:val="center"/>
              <w:rPr>
                <w:sz w:val="16"/>
                <w:szCs w:val="16"/>
              </w:rPr>
            </w:pPr>
          </w:p>
        </w:tc>
      </w:tr>
      <w:tr w:rsidR="00CB43FC" w:rsidRPr="002C166D" w:rsidTr="002B3AFC">
        <w:trPr>
          <w:trHeight w:val="823"/>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 </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Замена аккумуляторного бака №1 горячей воды,  V=1000 м3</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Территория центральной котельной города Кингисеппа, Промзона, 5й  проезд</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2024</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noWrap/>
            <w:hideMark/>
          </w:tcPr>
          <w:p w:rsidR="00CB43FC" w:rsidRPr="002C166D" w:rsidRDefault="00CB43FC" w:rsidP="002A2460">
            <w:pPr>
              <w:jc w:val="center"/>
              <w:rPr>
                <w:sz w:val="14"/>
                <w:szCs w:val="14"/>
              </w:rPr>
            </w:pPr>
            <w:r w:rsidRPr="002C166D">
              <w:rPr>
                <w:sz w:val="14"/>
                <w:szCs w:val="14"/>
              </w:rPr>
              <w:t>70958,86</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noWrap/>
            <w:hideMark/>
          </w:tcPr>
          <w:p w:rsidR="00CB43FC" w:rsidRPr="002C166D" w:rsidRDefault="00CB43FC" w:rsidP="002A2460">
            <w:pPr>
              <w:jc w:val="center"/>
              <w:rPr>
                <w:sz w:val="14"/>
                <w:szCs w:val="14"/>
              </w:rPr>
            </w:pPr>
            <w:r w:rsidRPr="002C166D">
              <w:rPr>
                <w:sz w:val="14"/>
                <w:szCs w:val="14"/>
              </w:rPr>
              <w:t>93665,69</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noWrap/>
            <w:hideMark/>
          </w:tcPr>
          <w:p w:rsidR="00CB43FC" w:rsidRPr="002C166D" w:rsidRDefault="00CB43FC" w:rsidP="002A2460">
            <w:pPr>
              <w:jc w:val="center"/>
              <w:rPr>
                <w:sz w:val="14"/>
                <w:szCs w:val="14"/>
              </w:rPr>
            </w:pP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CB43FC" w:rsidRPr="002C166D" w:rsidRDefault="00CB43FC" w:rsidP="002A2460">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CB43FC" w:rsidRPr="002C166D" w:rsidRDefault="00CB43FC" w:rsidP="002A2460">
            <w:pPr>
              <w:jc w:val="center"/>
              <w:rPr>
                <w:sz w:val="14"/>
                <w:szCs w:val="14"/>
              </w:rPr>
            </w:pPr>
            <w:r w:rsidRPr="002C166D">
              <w:rPr>
                <w:sz w:val="14"/>
                <w:szCs w:val="14"/>
              </w:rPr>
              <w:t>42575,31</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CB43FC" w:rsidRPr="002C166D" w:rsidRDefault="00CB43FC" w:rsidP="002A2460">
            <w:pPr>
              <w:jc w:val="center"/>
              <w:rPr>
                <w:sz w:val="14"/>
                <w:szCs w:val="14"/>
              </w:rPr>
            </w:pPr>
            <w:r w:rsidRPr="002C166D">
              <w:rPr>
                <w:sz w:val="14"/>
                <w:szCs w:val="14"/>
              </w:rPr>
              <w:t>51090,38</w:t>
            </w: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CB43FC" w:rsidRPr="002C166D" w:rsidRDefault="00CB43FC" w:rsidP="002A2460">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CB43FC" w:rsidRPr="002C166D" w:rsidRDefault="00CB43FC" w:rsidP="002A2460">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CB43FC" w:rsidRPr="002C166D" w:rsidRDefault="00CB43FC" w:rsidP="002A2460">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2C166D" w:rsidRDefault="00CB43FC" w:rsidP="002A2460">
            <w:pPr>
              <w:jc w:val="center"/>
              <w:rPr>
                <w:sz w:val="14"/>
                <w:szCs w:val="14"/>
              </w:rPr>
            </w:pPr>
          </w:p>
        </w:tc>
      </w:tr>
      <w:tr w:rsidR="00CB43FC" w:rsidRPr="002C166D" w:rsidTr="000A67F2">
        <w:trPr>
          <w:trHeight w:val="509"/>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hideMark/>
          </w:tcPr>
          <w:p w:rsidR="00CB43FC" w:rsidRPr="002C166D" w:rsidRDefault="00CB43FC" w:rsidP="002B3AFC">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hideMark/>
          </w:tcPr>
          <w:p w:rsidR="00CB43FC" w:rsidRPr="002C166D" w:rsidRDefault="00CB43FC" w:rsidP="002B3AFC">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hideMark/>
          </w:tcPr>
          <w:p w:rsidR="00CB43FC" w:rsidRPr="002C166D" w:rsidRDefault="00CB43FC" w:rsidP="002B3AFC">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hideMark/>
          </w:tcPr>
          <w:p w:rsidR="00CB43FC" w:rsidRPr="002C166D" w:rsidRDefault="00CB43FC" w:rsidP="002B3AFC">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hideMark/>
          </w:tcPr>
          <w:p w:rsidR="00CB43FC" w:rsidRPr="002C166D" w:rsidRDefault="00CB43FC" w:rsidP="002B3AFC">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hideMark/>
          </w:tcPr>
          <w:p w:rsidR="00CB43FC" w:rsidRPr="002C166D" w:rsidRDefault="00CB43FC" w:rsidP="002B3AFC">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hideMark/>
          </w:tcPr>
          <w:p w:rsidR="00CB43FC" w:rsidRPr="002C166D" w:rsidRDefault="00CB43FC" w:rsidP="002B3AFC">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hideMark/>
          </w:tcPr>
          <w:p w:rsidR="00CB43FC" w:rsidRPr="002C166D" w:rsidRDefault="00CB43FC" w:rsidP="002B3AFC">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hideMark/>
          </w:tcPr>
          <w:p w:rsidR="00CB43FC" w:rsidRPr="002C166D" w:rsidRDefault="00CB43FC" w:rsidP="002B3AFC">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hideMark/>
          </w:tcPr>
          <w:p w:rsidR="00CB43FC" w:rsidRPr="002C166D" w:rsidRDefault="00CB43FC" w:rsidP="002B3AFC">
            <w:pPr>
              <w:jc w:val="center"/>
              <w:rPr>
                <w:sz w:val="14"/>
                <w:szCs w:val="14"/>
              </w:rPr>
            </w:pPr>
          </w:p>
        </w:tc>
      </w:tr>
      <w:tr w:rsidR="00CB43FC" w:rsidRPr="002C166D" w:rsidTr="000A67F2">
        <w:trPr>
          <w:trHeight w:val="692"/>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lastRenderedPageBreak/>
              <w:t> </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Реконструкция   Na-катионитовых фильтров с заменой 2 х  фильтров и ионно-обменного материала во вех фильтрах   1 и 2 ступени  узла ХВО</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Na-катионитовые фильтры 1 и 2 ступеней в здании центральной котельной города Кингисеппа, Промзона, 5й проезд</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noWrap/>
            <w:hideMark/>
          </w:tcPr>
          <w:p w:rsidR="00CB43FC" w:rsidRPr="002C166D" w:rsidRDefault="00CB43FC" w:rsidP="002B3AFC">
            <w:pPr>
              <w:jc w:val="center"/>
              <w:rPr>
                <w:sz w:val="14"/>
                <w:szCs w:val="14"/>
              </w:rPr>
            </w:pPr>
            <w:r w:rsidRPr="002C166D">
              <w:rPr>
                <w:sz w:val="14"/>
                <w:szCs w:val="14"/>
              </w:rPr>
              <w:t>30120,42</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noWrap/>
            <w:hideMark/>
          </w:tcPr>
          <w:p w:rsidR="00CB43FC" w:rsidRPr="002C166D" w:rsidRDefault="00CB43FC" w:rsidP="002B3AFC">
            <w:pPr>
              <w:jc w:val="center"/>
              <w:rPr>
                <w:sz w:val="14"/>
                <w:szCs w:val="14"/>
              </w:rPr>
            </w:pPr>
            <w:r w:rsidRPr="002C166D">
              <w:rPr>
                <w:sz w:val="14"/>
                <w:szCs w:val="14"/>
              </w:rPr>
              <w:t>36144,50</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noWrap/>
            <w:hideMark/>
          </w:tcPr>
          <w:p w:rsidR="00CB43FC" w:rsidRPr="002C166D" w:rsidRDefault="00CB43FC" w:rsidP="002B3AFC">
            <w:pPr>
              <w:jc w:val="center"/>
              <w:rPr>
                <w:sz w:val="14"/>
                <w:szCs w:val="14"/>
              </w:rPr>
            </w:pP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CB43FC" w:rsidRPr="002C166D" w:rsidRDefault="00CB43FC" w:rsidP="002B3AFC">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r w:rsidRPr="002C166D">
              <w:rPr>
                <w:sz w:val="14"/>
                <w:szCs w:val="14"/>
              </w:rPr>
              <w:t>36144,50</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2C166D" w:rsidRDefault="00CB43FC" w:rsidP="002B3AFC">
            <w:pPr>
              <w:jc w:val="center"/>
              <w:rPr>
                <w:sz w:val="14"/>
                <w:szCs w:val="14"/>
              </w:rPr>
            </w:pPr>
          </w:p>
        </w:tc>
      </w:tr>
      <w:tr w:rsidR="00CB43FC" w:rsidRPr="002C166D" w:rsidTr="000A67F2">
        <w:trPr>
          <w:trHeight w:val="509"/>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jc w:val="center"/>
              <w:rPr>
                <w:sz w:val="14"/>
                <w:szCs w:val="14"/>
              </w:rPr>
            </w:pPr>
          </w:p>
        </w:tc>
      </w:tr>
      <w:tr w:rsidR="00CB43FC" w:rsidRPr="002C166D" w:rsidTr="000A67F2">
        <w:trPr>
          <w:trHeight w:val="787"/>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2C166D" w:rsidRDefault="00CB43FC" w:rsidP="002B3AFC">
            <w:pPr>
              <w:jc w:val="center"/>
              <w:rPr>
                <w:sz w:val="14"/>
                <w:szCs w:val="14"/>
              </w:rPr>
            </w:pPr>
          </w:p>
        </w:tc>
      </w:tr>
      <w:tr w:rsidR="00CB43FC" w:rsidRPr="002C166D" w:rsidTr="002B3AFC">
        <w:trPr>
          <w:trHeight w:val="530"/>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 </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Замена экономайзера парового котла №1</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xml:space="preserve">Паровой котел  КЕ-35-14ГМ №1 в здании центральной котельной </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2026</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2026</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noWrap/>
            <w:hideMark/>
          </w:tcPr>
          <w:p w:rsidR="00CB43FC" w:rsidRPr="002C166D" w:rsidRDefault="00CB43FC" w:rsidP="002B3AFC">
            <w:pPr>
              <w:jc w:val="center"/>
              <w:rPr>
                <w:sz w:val="14"/>
                <w:szCs w:val="14"/>
              </w:rPr>
            </w:pPr>
            <w:r w:rsidRPr="002C166D">
              <w:rPr>
                <w:sz w:val="14"/>
                <w:szCs w:val="14"/>
              </w:rPr>
              <w:t>12162,24</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noWrap/>
            <w:hideMark/>
          </w:tcPr>
          <w:p w:rsidR="00CB43FC" w:rsidRPr="002C166D" w:rsidRDefault="00CB43FC" w:rsidP="002B3AFC">
            <w:pPr>
              <w:jc w:val="center"/>
              <w:rPr>
                <w:sz w:val="14"/>
                <w:szCs w:val="14"/>
              </w:rPr>
            </w:pPr>
            <w:r w:rsidRPr="002C166D">
              <w:rPr>
                <w:sz w:val="14"/>
                <w:szCs w:val="14"/>
              </w:rPr>
              <w:t>25219,62</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noWrap/>
            <w:hideMark/>
          </w:tcPr>
          <w:p w:rsidR="00CB43FC" w:rsidRPr="002C166D" w:rsidRDefault="00CB43FC" w:rsidP="002B3AFC">
            <w:pPr>
              <w:jc w:val="center"/>
              <w:rPr>
                <w:sz w:val="14"/>
                <w:szCs w:val="14"/>
              </w:rPr>
            </w:pP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CB43FC" w:rsidRPr="002C166D" w:rsidRDefault="00CB43FC" w:rsidP="002B3AFC">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r w:rsidRPr="002C166D">
              <w:rPr>
                <w:sz w:val="14"/>
                <w:szCs w:val="14"/>
              </w:rPr>
              <w:t>25219,62</w:t>
            </w: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2C166D" w:rsidRDefault="00CB43FC" w:rsidP="002B3AFC">
            <w:pPr>
              <w:jc w:val="center"/>
              <w:rPr>
                <w:sz w:val="14"/>
                <w:szCs w:val="14"/>
              </w:rPr>
            </w:pPr>
          </w:p>
        </w:tc>
      </w:tr>
      <w:tr w:rsidR="00CB43FC" w:rsidRPr="002C166D" w:rsidTr="002B3AFC">
        <w:trPr>
          <w:trHeight w:val="530"/>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hideMark/>
          </w:tcPr>
          <w:p w:rsidR="00CB43FC" w:rsidRPr="007B1AB1" w:rsidRDefault="00CB43FC" w:rsidP="002B3AFC">
            <w:pP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hideMark/>
          </w:tcPr>
          <w:p w:rsidR="00CB43FC" w:rsidRPr="002C166D" w:rsidRDefault="00CB43FC" w:rsidP="002B3AFC">
            <w:pPr>
              <w:jc w:val="center"/>
              <w:rPr>
                <w:sz w:val="14"/>
                <w:szCs w:val="14"/>
              </w:rPr>
            </w:pPr>
          </w:p>
        </w:tc>
        <w:tc>
          <w:tcPr>
            <w:tcW w:w="1049" w:type="dxa"/>
            <w:vMerge/>
            <w:tcBorders>
              <w:top w:val="single" w:sz="4" w:space="0" w:color="auto"/>
              <w:left w:val="single" w:sz="4" w:space="0" w:color="auto"/>
              <w:bottom w:val="single" w:sz="4" w:space="0" w:color="auto"/>
              <w:right w:val="single" w:sz="4" w:space="0" w:color="auto"/>
            </w:tcBorders>
            <w:hideMark/>
          </w:tcPr>
          <w:p w:rsidR="00CB43FC" w:rsidRPr="002C166D" w:rsidRDefault="00CB43FC" w:rsidP="002B3AFC">
            <w:pPr>
              <w:jc w:val="center"/>
              <w:rPr>
                <w:sz w:val="14"/>
                <w:szCs w:val="14"/>
              </w:rPr>
            </w:pPr>
          </w:p>
        </w:tc>
        <w:tc>
          <w:tcPr>
            <w:tcW w:w="907" w:type="dxa"/>
            <w:vMerge/>
            <w:tcBorders>
              <w:top w:val="single" w:sz="4" w:space="0" w:color="auto"/>
              <w:left w:val="single" w:sz="4" w:space="0" w:color="auto"/>
              <w:bottom w:val="single" w:sz="4" w:space="0" w:color="auto"/>
              <w:right w:val="single" w:sz="4" w:space="0" w:color="auto"/>
            </w:tcBorders>
            <w:hideMark/>
          </w:tcPr>
          <w:p w:rsidR="00CB43FC" w:rsidRPr="002C166D" w:rsidRDefault="00CB43FC" w:rsidP="002B3AFC">
            <w:pPr>
              <w:jc w:val="center"/>
              <w:rPr>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hideMark/>
          </w:tcPr>
          <w:p w:rsidR="00CB43FC" w:rsidRPr="002C166D" w:rsidRDefault="00CB43FC" w:rsidP="002B3AFC">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hideMark/>
          </w:tcPr>
          <w:p w:rsidR="00CB43FC" w:rsidRPr="002C166D" w:rsidRDefault="00CB43FC" w:rsidP="002B3AFC">
            <w:pPr>
              <w:jc w:val="center"/>
              <w:rPr>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hideMark/>
          </w:tcPr>
          <w:p w:rsidR="00CB43FC" w:rsidRPr="002C166D" w:rsidRDefault="00CB43FC" w:rsidP="002B3AFC">
            <w:pPr>
              <w:jc w:val="center"/>
              <w:rPr>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hideMark/>
          </w:tcPr>
          <w:p w:rsidR="00CB43FC" w:rsidRPr="002C166D" w:rsidRDefault="00CB43FC" w:rsidP="002B3AFC">
            <w:pPr>
              <w:jc w:val="center"/>
              <w:rPr>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hideMark/>
          </w:tcPr>
          <w:p w:rsidR="00CB43FC" w:rsidRPr="002C166D" w:rsidRDefault="00CB43FC" w:rsidP="002B3AFC">
            <w:pPr>
              <w:jc w:val="center"/>
              <w:rPr>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hideMark/>
          </w:tcPr>
          <w:p w:rsidR="00CB43FC" w:rsidRPr="002C166D" w:rsidRDefault="00CB43FC" w:rsidP="002B3AFC">
            <w:pPr>
              <w:jc w:val="center"/>
              <w:rPr>
                <w:sz w:val="14"/>
                <w:szCs w:val="14"/>
              </w:rPr>
            </w:pPr>
          </w:p>
        </w:tc>
        <w:tc>
          <w:tcPr>
            <w:tcW w:w="850" w:type="dxa"/>
            <w:vMerge/>
            <w:tcBorders>
              <w:top w:val="single" w:sz="4" w:space="0" w:color="auto"/>
              <w:left w:val="single" w:sz="4" w:space="0" w:color="auto"/>
              <w:bottom w:val="single" w:sz="4" w:space="0" w:color="auto"/>
              <w:right w:val="single" w:sz="4" w:space="0" w:color="auto"/>
            </w:tcBorders>
            <w:hideMark/>
          </w:tcPr>
          <w:p w:rsidR="00CB43FC" w:rsidRPr="002C166D" w:rsidRDefault="00CB43FC" w:rsidP="002B3AFC">
            <w:pPr>
              <w:jc w:val="center"/>
              <w:rPr>
                <w:sz w:val="14"/>
                <w:szCs w:val="14"/>
              </w:rPr>
            </w:pPr>
          </w:p>
        </w:tc>
      </w:tr>
      <w:tr w:rsidR="00CB43FC" w:rsidRPr="002C166D" w:rsidTr="002B3AFC">
        <w:trPr>
          <w:trHeight w:val="520"/>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 </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Замена экономайзера парового котла  №2</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xml:space="preserve">Паровой котел  КЕ-35-14ГМ №2 в здании центральной котельной </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2027</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2027</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auto" w:fill="EAF1DD" w:themeFill="accent3" w:themeFillTint="33"/>
            <w:noWrap/>
            <w:hideMark/>
          </w:tcPr>
          <w:p w:rsidR="00CB43FC" w:rsidRPr="002C166D" w:rsidRDefault="00CB43FC" w:rsidP="002B3AFC">
            <w:pPr>
              <w:jc w:val="center"/>
              <w:rPr>
                <w:sz w:val="14"/>
                <w:szCs w:val="14"/>
              </w:rPr>
            </w:pPr>
            <w:r w:rsidRPr="002C166D">
              <w:rPr>
                <w:sz w:val="14"/>
                <w:szCs w:val="14"/>
              </w:rPr>
              <w:t>12162,24</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FFC000"/>
            <w:noWrap/>
            <w:hideMark/>
          </w:tcPr>
          <w:p w:rsidR="00CB43FC" w:rsidRPr="002C166D" w:rsidRDefault="00CB43FC" w:rsidP="002B3AFC">
            <w:pPr>
              <w:jc w:val="center"/>
              <w:rPr>
                <w:sz w:val="14"/>
                <w:szCs w:val="14"/>
              </w:rPr>
            </w:pPr>
            <w:r w:rsidRPr="002C166D">
              <w:rPr>
                <w:sz w:val="14"/>
                <w:szCs w:val="14"/>
              </w:rPr>
              <w:t>30263,55</w:t>
            </w:r>
          </w:p>
        </w:tc>
        <w:tc>
          <w:tcPr>
            <w:tcW w:w="907" w:type="dxa"/>
            <w:vMerge w:val="restart"/>
            <w:tcBorders>
              <w:top w:val="single" w:sz="4" w:space="0" w:color="auto"/>
              <w:left w:val="single" w:sz="4" w:space="0" w:color="auto"/>
              <w:bottom w:val="single" w:sz="4" w:space="0" w:color="auto"/>
              <w:right w:val="single" w:sz="4" w:space="0" w:color="auto"/>
            </w:tcBorders>
            <w:shd w:val="clear" w:color="auto" w:fill="E5DFEC" w:themeFill="accent4" w:themeFillTint="33"/>
            <w:noWrap/>
            <w:hideMark/>
          </w:tcPr>
          <w:p w:rsidR="00CB43FC" w:rsidRPr="002C166D" w:rsidRDefault="00CB43FC" w:rsidP="002B3AFC">
            <w:pPr>
              <w:jc w:val="center"/>
              <w:rPr>
                <w:sz w:val="14"/>
                <w:szCs w:val="14"/>
              </w:rPr>
            </w:pP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CB43FC" w:rsidRPr="002C166D" w:rsidRDefault="00CB43FC" w:rsidP="002B3AFC">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CB43FC" w:rsidRPr="002C166D" w:rsidRDefault="00CB43FC" w:rsidP="002B3AFC">
            <w:pPr>
              <w:jc w:val="center"/>
              <w:rPr>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CB43FC" w:rsidRPr="002C166D" w:rsidRDefault="00CB43FC" w:rsidP="002B3AFC">
            <w:pPr>
              <w:jc w:val="center"/>
              <w:rPr>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CB43FC" w:rsidRPr="002C166D" w:rsidRDefault="00CB43FC" w:rsidP="002B3AFC">
            <w:pPr>
              <w:jc w:val="center"/>
              <w:rPr>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CB43FC" w:rsidRPr="002C166D" w:rsidRDefault="00CB43FC" w:rsidP="002B3AFC">
            <w:pPr>
              <w:jc w:val="center"/>
              <w:rPr>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CB43FC" w:rsidRPr="002C166D" w:rsidRDefault="00CB43FC" w:rsidP="002B3AFC">
            <w:pPr>
              <w:jc w:val="center"/>
              <w:rPr>
                <w:sz w:val="14"/>
                <w:szCs w:val="14"/>
              </w:rPr>
            </w:pPr>
            <w:r w:rsidRPr="002C166D">
              <w:rPr>
                <w:sz w:val="14"/>
                <w:szCs w:val="14"/>
              </w:rPr>
              <w:t>30263,55</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B43FC" w:rsidRPr="002C166D" w:rsidRDefault="00CB43FC" w:rsidP="002B3AFC">
            <w:pPr>
              <w:jc w:val="center"/>
              <w:rPr>
                <w:sz w:val="14"/>
                <w:szCs w:val="14"/>
              </w:rPr>
            </w:pPr>
          </w:p>
        </w:tc>
      </w:tr>
      <w:tr w:rsidR="00CB43FC" w:rsidRPr="007B1AB1" w:rsidTr="002B3AFC">
        <w:trPr>
          <w:trHeight w:val="509"/>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CB43FC" w:rsidRPr="007B1AB1" w:rsidRDefault="00CB43FC" w:rsidP="002B3AFC">
            <w:pPr>
              <w:rPr>
                <w:sz w:val="16"/>
                <w:szCs w:val="16"/>
              </w:rPr>
            </w:pPr>
          </w:p>
        </w:tc>
        <w:tc>
          <w:tcPr>
            <w:tcW w:w="1049"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7B1AB1" w:rsidRDefault="00CB43FC" w:rsidP="002B3AFC">
            <w:pPr>
              <w:rPr>
                <w:sz w:val="16"/>
                <w:szCs w:val="16"/>
              </w:rPr>
            </w:pPr>
          </w:p>
        </w:tc>
        <w:tc>
          <w:tcPr>
            <w:tcW w:w="907" w:type="dxa"/>
            <w:vMerge/>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B43FC" w:rsidRPr="007B1AB1" w:rsidRDefault="00CB43FC" w:rsidP="002B3AFC">
            <w:pPr>
              <w:rPr>
                <w:sz w:val="16"/>
                <w:szCs w:val="16"/>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7B1AB1" w:rsidRDefault="00CB43FC" w:rsidP="002B3AFC">
            <w:pPr>
              <w:rPr>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7B1AB1" w:rsidRDefault="00CB43FC" w:rsidP="002B3AFC">
            <w:pPr>
              <w:rPr>
                <w:sz w:val="16"/>
                <w:szCs w:val="16"/>
              </w:rPr>
            </w:pPr>
          </w:p>
        </w:tc>
        <w:tc>
          <w:tcPr>
            <w:tcW w:w="964"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7B1AB1" w:rsidRDefault="00CB43FC" w:rsidP="002B3AFC">
            <w:pPr>
              <w:rPr>
                <w:sz w:val="16"/>
                <w:szCs w:val="16"/>
              </w:rPr>
            </w:pPr>
          </w:p>
        </w:tc>
        <w:tc>
          <w:tcPr>
            <w:tcW w:w="993"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7B1AB1" w:rsidRDefault="00CB43FC" w:rsidP="002B3AFC">
            <w:pPr>
              <w:rPr>
                <w:sz w:val="16"/>
                <w:szCs w:val="16"/>
              </w:rPr>
            </w:pPr>
          </w:p>
        </w:tc>
        <w:tc>
          <w:tcPr>
            <w:tcW w:w="1079"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7B1AB1" w:rsidRDefault="00CB43FC" w:rsidP="002B3AFC">
            <w:pPr>
              <w:rPr>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r>
      <w:tr w:rsidR="00CB43FC" w:rsidRPr="007B1AB1" w:rsidTr="002A2460">
        <w:trPr>
          <w:trHeight w:val="1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CB43FC" w:rsidRPr="007B1AB1" w:rsidRDefault="00CB43FC" w:rsidP="002B3AFC">
            <w:pPr>
              <w:rPr>
                <w:sz w:val="16"/>
                <w:szCs w:val="16"/>
              </w:rPr>
            </w:pPr>
          </w:p>
        </w:tc>
        <w:tc>
          <w:tcPr>
            <w:tcW w:w="1049"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7B1AB1" w:rsidRDefault="00CB43FC" w:rsidP="002B3AFC">
            <w:pPr>
              <w:rPr>
                <w:sz w:val="16"/>
                <w:szCs w:val="16"/>
              </w:rPr>
            </w:pPr>
          </w:p>
        </w:tc>
        <w:tc>
          <w:tcPr>
            <w:tcW w:w="907" w:type="dxa"/>
            <w:vMerge/>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B43FC" w:rsidRPr="007B1AB1" w:rsidRDefault="00CB43FC" w:rsidP="002B3AFC">
            <w:pPr>
              <w:rPr>
                <w:sz w:val="16"/>
                <w:szCs w:val="16"/>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7B1AB1" w:rsidRDefault="00CB43FC" w:rsidP="002B3AFC">
            <w:pPr>
              <w:rPr>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7B1AB1" w:rsidRDefault="00CB43FC" w:rsidP="002B3AFC">
            <w:pPr>
              <w:rPr>
                <w:sz w:val="16"/>
                <w:szCs w:val="16"/>
              </w:rPr>
            </w:pPr>
          </w:p>
        </w:tc>
        <w:tc>
          <w:tcPr>
            <w:tcW w:w="964"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7B1AB1" w:rsidRDefault="00CB43FC" w:rsidP="002B3AFC">
            <w:pPr>
              <w:rPr>
                <w:sz w:val="16"/>
                <w:szCs w:val="16"/>
              </w:rPr>
            </w:pPr>
          </w:p>
        </w:tc>
        <w:tc>
          <w:tcPr>
            <w:tcW w:w="993"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7B1AB1" w:rsidRDefault="00CB43FC" w:rsidP="002B3AFC">
            <w:pPr>
              <w:rPr>
                <w:sz w:val="16"/>
                <w:szCs w:val="16"/>
              </w:rPr>
            </w:pPr>
          </w:p>
        </w:tc>
        <w:tc>
          <w:tcPr>
            <w:tcW w:w="1079"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CB43FC" w:rsidRPr="007B1AB1" w:rsidRDefault="00CB43FC" w:rsidP="002B3AFC">
            <w:pPr>
              <w:rPr>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CB43FC" w:rsidRPr="007B1AB1" w:rsidRDefault="00CB43FC" w:rsidP="002B3AFC">
            <w:pPr>
              <w:rPr>
                <w:sz w:val="16"/>
                <w:szCs w:val="16"/>
              </w:rPr>
            </w:pPr>
          </w:p>
        </w:tc>
      </w:tr>
      <w:tr w:rsidR="00CB43FC" w:rsidRPr="007B1AB1" w:rsidTr="002B3AFC">
        <w:trPr>
          <w:trHeight w:val="1040"/>
        </w:trPr>
        <w:tc>
          <w:tcPr>
            <w:tcW w:w="991"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4.3.</w:t>
            </w:r>
          </w:p>
        </w:tc>
        <w:tc>
          <w:tcPr>
            <w:tcW w:w="2270" w:type="dxa"/>
            <w:tcBorders>
              <w:top w:val="single" w:sz="4" w:space="0" w:color="auto"/>
              <w:left w:val="nil"/>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Мероприятия направленные на повышение эффективности  работ систем централизованного  теплоснабжения</w:t>
            </w:r>
          </w:p>
        </w:tc>
        <w:tc>
          <w:tcPr>
            <w:tcW w:w="1328" w:type="dxa"/>
            <w:tcBorders>
              <w:top w:val="single" w:sz="4" w:space="0" w:color="auto"/>
              <w:left w:val="nil"/>
              <w:bottom w:val="single" w:sz="4" w:space="0" w:color="auto"/>
              <w:right w:val="single" w:sz="4" w:space="0" w:color="auto"/>
            </w:tcBorders>
            <w:shd w:val="clear" w:color="auto" w:fill="auto"/>
            <w:hideMark/>
          </w:tcPr>
          <w:p w:rsidR="00CB43FC" w:rsidRPr="007B1AB1" w:rsidRDefault="00CB43FC" w:rsidP="002B3AFC">
            <w:pPr>
              <w:rPr>
                <w:sz w:val="16"/>
                <w:szCs w:val="16"/>
              </w:rPr>
            </w:pPr>
          </w:p>
        </w:tc>
        <w:tc>
          <w:tcPr>
            <w:tcW w:w="712" w:type="dxa"/>
            <w:tcBorders>
              <w:top w:val="single" w:sz="4" w:space="0" w:color="auto"/>
              <w:left w:val="nil"/>
              <w:bottom w:val="single" w:sz="4" w:space="0" w:color="auto"/>
              <w:right w:val="single" w:sz="4" w:space="0" w:color="auto"/>
            </w:tcBorders>
            <w:shd w:val="clear" w:color="auto" w:fill="auto"/>
            <w:hideMark/>
          </w:tcPr>
          <w:p w:rsidR="00CB43FC" w:rsidRPr="007B1AB1" w:rsidRDefault="00CB43FC" w:rsidP="002B3AFC">
            <w:pPr>
              <w:rPr>
                <w:sz w:val="16"/>
                <w:szCs w:val="16"/>
              </w:rPr>
            </w:pPr>
          </w:p>
        </w:tc>
        <w:tc>
          <w:tcPr>
            <w:tcW w:w="653" w:type="dxa"/>
            <w:gridSpan w:val="2"/>
            <w:tcBorders>
              <w:top w:val="single" w:sz="4" w:space="0" w:color="auto"/>
              <w:left w:val="nil"/>
              <w:bottom w:val="single" w:sz="4" w:space="0" w:color="auto"/>
              <w:right w:val="single" w:sz="4" w:space="0" w:color="auto"/>
            </w:tcBorders>
            <w:shd w:val="clear" w:color="auto" w:fill="auto"/>
            <w:hideMark/>
          </w:tcPr>
          <w:p w:rsidR="00CB43FC" w:rsidRPr="007B1AB1" w:rsidRDefault="00CB43FC" w:rsidP="002B3AFC">
            <w:pPr>
              <w:rPr>
                <w:sz w:val="16"/>
                <w:szCs w:val="16"/>
              </w:rPr>
            </w:pPr>
          </w:p>
        </w:tc>
        <w:tc>
          <w:tcPr>
            <w:tcW w:w="1078" w:type="dxa"/>
            <w:gridSpan w:val="2"/>
            <w:tcBorders>
              <w:top w:val="single" w:sz="4" w:space="0" w:color="auto"/>
              <w:left w:val="nil"/>
              <w:bottom w:val="single" w:sz="4" w:space="0" w:color="auto"/>
              <w:right w:val="single" w:sz="4" w:space="0" w:color="auto"/>
            </w:tcBorders>
            <w:shd w:val="clear" w:color="000000" w:fill="EAF1DD"/>
            <w:noWrap/>
            <w:hideMark/>
          </w:tcPr>
          <w:p w:rsidR="00CB43FC" w:rsidRPr="007B1AB1" w:rsidRDefault="00CB43FC" w:rsidP="002B3AFC">
            <w:pPr>
              <w:rPr>
                <w:sz w:val="16"/>
                <w:szCs w:val="16"/>
              </w:rPr>
            </w:pPr>
          </w:p>
        </w:tc>
        <w:tc>
          <w:tcPr>
            <w:tcW w:w="1049" w:type="dxa"/>
            <w:tcBorders>
              <w:top w:val="single" w:sz="4" w:space="0" w:color="auto"/>
              <w:left w:val="nil"/>
              <w:bottom w:val="single" w:sz="4" w:space="0" w:color="auto"/>
              <w:right w:val="single" w:sz="4" w:space="0" w:color="auto"/>
            </w:tcBorders>
            <w:shd w:val="clear" w:color="000000" w:fill="FFC000"/>
            <w:noWrap/>
            <w:hideMark/>
          </w:tcPr>
          <w:p w:rsidR="00CB43FC" w:rsidRPr="007B1AB1" w:rsidRDefault="00CB43FC" w:rsidP="002B3AFC">
            <w:pPr>
              <w:rPr>
                <w:sz w:val="16"/>
                <w:szCs w:val="16"/>
              </w:rPr>
            </w:pPr>
          </w:p>
        </w:tc>
        <w:tc>
          <w:tcPr>
            <w:tcW w:w="907" w:type="dxa"/>
            <w:tcBorders>
              <w:top w:val="single" w:sz="4" w:space="0" w:color="auto"/>
              <w:left w:val="nil"/>
              <w:bottom w:val="single" w:sz="4" w:space="0" w:color="auto"/>
              <w:right w:val="single" w:sz="4" w:space="0" w:color="auto"/>
            </w:tcBorders>
            <w:shd w:val="clear" w:color="000000" w:fill="E5E0EC"/>
            <w:noWrap/>
            <w:hideMark/>
          </w:tcPr>
          <w:p w:rsidR="00CB43FC" w:rsidRPr="007B1AB1" w:rsidRDefault="00CB43FC" w:rsidP="002B3AFC">
            <w:pPr>
              <w:rPr>
                <w:sz w:val="16"/>
                <w:szCs w:val="16"/>
              </w:rPr>
            </w:pPr>
          </w:p>
        </w:tc>
        <w:tc>
          <w:tcPr>
            <w:tcW w:w="992" w:type="dxa"/>
            <w:gridSpan w:val="2"/>
            <w:tcBorders>
              <w:top w:val="single" w:sz="4" w:space="0" w:color="auto"/>
              <w:left w:val="nil"/>
              <w:bottom w:val="single" w:sz="4" w:space="0" w:color="auto"/>
              <w:right w:val="single" w:sz="4" w:space="0" w:color="auto"/>
            </w:tcBorders>
            <w:shd w:val="clear" w:color="auto" w:fill="auto"/>
            <w:noWrap/>
            <w:hideMark/>
          </w:tcPr>
          <w:p w:rsidR="00CB43FC" w:rsidRPr="007B1AB1" w:rsidRDefault="00CB43FC" w:rsidP="002B3AFC">
            <w:pPr>
              <w:rPr>
                <w:sz w:val="16"/>
                <w:szCs w:val="16"/>
              </w:rPr>
            </w:pPr>
          </w:p>
        </w:tc>
        <w:tc>
          <w:tcPr>
            <w:tcW w:w="1147" w:type="dxa"/>
            <w:gridSpan w:val="2"/>
            <w:tcBorders>
              <w:top w:val="single" w:sz="4" w:space="0" w:color="auto"/>
              <w:left w:val="nil"/>
              <w:bottom w:val="single" w:sz="4" w:space="0" w:color="auto"/>
              <w:right w:val="single" w:sz="4" w:space="0" w:color="auto"/>
            </w:tcBorders>
            <w:shd w:val="clear" w:color="000000" w:fill="F2DDDC"/>
            <w:hideMark/>
          </w:tcPr>
          <w:p w:rsidR="00CB43FC" w:rsidRPr="007B1AB1" w:rsidRDefault="00CB43FC" w:rsidP="002B3AFC">
            <w:pPr>
              <w:rPr>
                <w:sz w:val="16"/>
                <w:szCs w:val="16"/>
              </w:rPr>
            </w:pPr>
          </w:p>
        </w:tc>
        <w:tc>
          <w:tcPr>
            <w:tcW w:w="1147" w:type="dxa"/>
            <w:gridSpan w:val="2"/>
            <w:tcBorders>
              <w:top w:val="single" w:sz="4" w:space="0" w:color="auto"/>
              <w:left w:val="nil"/>
              <w:bottom w:val="single" w:sz="4" w:space="0" w:color="auto"/>
              <w:right w:val="single" w:sz="4" w:space="0" w:color="auto"/>
            </w:tcBorders>
            <w:shd w:val="clear" w:color="000000" w:fill="F2DDDC"/>
            <w:hideMark/>
          </w:tcPr>
          <w:p w:rsidR="00CB43FC" w:rsidRPr="007B1AB1" w:rsidRDefault="00CB43FC" w:rsidP="002B3AFC">
            <w:pPr>
              <w:rPr>
                <w:sz w:val="16"/>
                <w:szCs w:val="16"/>
              </w:rPr>
            </w:pPr>
          </w:p>
        </w:tc>
        <w:tc>
          <w:tcPr>
            <w:tcW w:w="964" w:type="dxa"/>
            <w:gridSpan w:val="2"/>
            <w:tcBorders>
              <w:top w:val="single" w:sz="4" w:space="0" w:color="auto"/>
              <w:left w:val="nil"/>
              <w:bottom w:val="single" w:sz="4" w:space="0" w:color="auto"/>
              <w:right w:val="single" w:sz="4" w:space="0" w:color="auto"/>
            </w:tcBorders>
            <w:shd w:val="clear" w:color="000000" w:fill="F2DDDC"/>
            <w:hideMark/>
          </w:tcPr>
          <w:p w:rsidR="00CB43FC" w:rsidRPr="007B1AB1" w:rsidRDefault="00CB43FC" w:rsidP="002B3AFC">
            <w:pPr>
              <w:rPr>
                <w:sz w:val="16"/>
                <w:szCs w:val="16"/>
              </w:rPr>
            </w:pPr>
          </w:p>
        </w:tc>
        <w:tc>
          <w:tcPr>
            <w:tcW w:w="993" w:type="dxa"/>
            <w:gridSpan w:val="2"/>
            <w:tcBorders>
              <w:top w:val="single" w:sz="4" w:space="0" w:color="auto"/>
              <w:left w:val="nil"/>
              <w:bottom w:val="single" w:sz="4" w:space="0" w:color="auto"/>
              <w:right w:val="single" w:sz="4" w:space="0" w:color="auto"/>
            </w:tcBorders>
            <w:shd w:val="clear" w:color="000000" w:fill="F2DDDC"/>
            <w:hideMark/>
          </w:tcPr>
          <w:p w:rsidR="00CB43FC" w:rsidRPr="007B1AB1" w:rsidRDefault="00CB43FC" w:rsidP="002B3AFC">
            <w:pPr>
              <w:rPr>
                <w:sz w:val="16"/>
                <w:szCs w:val="16"/>
              </w:rPr>
            </w:pPr>
          </w:p>
        </w:tc>
        <w:tc>
          <w:tcPr>
            <w:tcW w:w="1079" w:type="dxa"/>
            <w:gridSpan w:val="2"/>
            <w:tcBorders>
              <w:top w:val="single" w:sz="4" w:space="0" w:color="auto"/>
              <w:left w:val="nil"/>
              <w:bottom w:val="single" w:sz="4" w:space="0" w:color="auto"/>
              <w:right w:val="single" w:sz="4" w:space="0" w:color="auto"/>
            </w:tcBorders>
            <w:shd w:val="clear" w:color="000000" w:fill="F2DDDC"/>
            <w:hideMark/>
          </w:tcPr>
          <w:p w:rsidR="00CB43FC" w:rsidRPr="007B1AB1" w:rsidRDefault="00CB43FC" w:rsidP="002B3AFC">
            <w:pPr>
              <w:rPr>
                <w:sz w:val="16"/>
                <w:szCs w:val="16"/>
              </w:rPr>
            </w:pPr>
          </w:p>
        </w:tc>
        <w:tc>
          <w:tcPr>
            <w:tcW w:w="850" w:type="dxa"/>
            <w:tcBorders>
              <w:top w:val="single" w:sz="4" w:space="0" w:color="auto"/>
              <w:left w:val="nil"/>
              <w:bottom w:val="single" w:sz="4" w:space="0" w:color="auto"/>
              <w:right w:val="single" w:sz="4" w:space="0" w:color="auto"/>
            </w:tcBorders>
            <w:shd w:val="clear" w:color="auto" w:fill="auto"/>
            <w:hideMark/>
          </w:tcPr>
          <w:p w:rsidR="00CB43FC" w:rsidRPr="007B1AB1" w:rsidRDefault="00CB43FC" w:rsidP="002B3AFC">
            <w:pPr>
              <w:rPr>
                <w:sz w:val="16"/>
                <w:szCs w:val="16"/>
              </w:rPr>
            </w:pPr>
          </w:p>
        </w:tc>
      </w:tr>
      <w:tr w:rsidR="00CB43FC" w:rsidRPr="002C166D" w:rsidTr="002B3AFC">
        <w:trPr>
          <w:trHeight w:val="640"/>
        </w:trPr>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 </w:t>
            </w:r>
          </w:p>
        </w:tc>
        <w:tc>
          <w:tcPr>
            <w:tcW w:w="2270" w:type="dxa"/>
            <w:tcBorders>
              <w:top w:val="single" w:sz="4" w:space="0" w:color="auto"/>
              <w:left w:val="nil"/>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Приобретение  техники для выполнения работ на тепловых сетях, в т.ч.</w:t>
            </w: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Участок тепловых сетей г.Кингисеппа</w:t>
            </w:r>
          </w:p>
        </w:tc>
        <w:tc>
          <w:tcPr>
            <w:tcW w:w="712" w:type="dxa"/>
            <w:tcBorders>
              <w:top w:val="single" w:sz="4" w:space="0" w:color="auto"/>
              <w:left w:val="nil"/>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2024</w:t>
            </w:r>
          </w:p>
        </w:tc>
        <w:tc>
          <w:tcPr>
            <w:tcW w:w="653" w:type="dxa"/>
            <w:gridSpan w:val="2"/>
            <w:tcBorders>
              <w:top w:val="single" w:sz="4" w:space="0" w:color="auto"/>
              <w:left w:val="nil"/>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2024</w:t>
            </w:r>
          </w:p>
        </w:tc>
        <w:tc>
          <w:tcPr>
            <w:tcW w:w="1078" w:type="dxa"/>
            <w:gridSpan w:val="2"/>
            <w:tcBorders>
              <w:top w:val="single" w:sz="4" w:space="0" w:color="auto"/>
              <w:left w:val="nil"/>
              <w:bottom w:val="single" w:sz="4" w:space="0" w:color="auto"/>
              <w:right w:val="single" w:sz="4" w:space="0" w:color="auto"/>
            </w:tcBorders>
            <w:shd w:val="clear" w:color="000000" w:fill="EAF1DD"/>
            <w:noWrap/>
            <w:hideMark/>
          </w:tcPr>
          <w:p w:rsidR="00CB43FC" w:rsidRPr="002C166D" w:rsidRDefault="00CB43FC" w:rsidP="002B3AFC">
            <w:pPr>
              <w:jc w:val="center"/>
              <w:rPr>
                <w:sz w:val="14"/>
                <w:szCs w:val="14"/>
              </w:rPr>
            </w:pPr>
            <w:r w:rsidRPr="002C166D">
              <w:rPr>
                <w:sz w:val="14"/>
                <w:szCs w:val="14"/>
              </w:rPr>
              <w:t>11500,00</w:t>
            </w:r>
          </w:p>
        </w:tc>
        <w:tc>
          <w:tcPr>
            <w:tcW w:w="1049" w:type="dxa"/>
            <w:tcBorders>
              <w:top w:val="single" w:sz="4" w:space="0" w:color="auto"/>
              <w:left w:val="nil"/>
              <w:bottom w:val="single" w:sz="4" w:space="0" w:color="auto"/>
              <w:right w:val="single" w:sz="4" w:space="0" w:color="auto"/>
            </w:tcBorders>
            <w:shd w:val="clear" w:color="000000" w:fill="FFC000"/>
            <w:noWrap/>
            <w:hideMark/>
          </w:tcPr>
          <w:p w:rsidR="00CB43FC" w:rsidRPr="002C166D" w:rsidRDefault="00CB43FC" w:rsidP="002B3AFC">
            <w:pPr>
              <w:jc w:val="center"/>
              <w:rPr>
                <w:sz w:val="14"/>
                <w:szCs w:val="14"/>
              </w:rPr>
            </w:pPr>
            <w:r w:rsidRPr="002C166D">
              <w:rPr>
                <w:sz w:val="14"/>
                <w:szCs w:val="14"/>
              </w:rPr>
              <w:t>16560,00</w:t>
            </w:r>
          </w:p>
        </w:tc>
        <w:tc>
          <w:tcPr>
            <w:tcW w:w="907" w:type="dxa"/>
            <w:tcBorders>
              <w:top w:val="single" w:sz="4" w:space="0" w:color="auto"/>
              <w:left w:val="nil"/>
              <w:bottom w:val="single" w:sz="4" w:space="0" w:color="auto"/>
              <w:right w:val="single" w:sz="4" w:space="0" w:color="auto"/>
            </w:tcBorders>
            <w:shd w:val="clear" w:color="000000" w:fill="E5E0EC"/>
            <w:noWrap/>
            <w:hideMark/>
          </w:tcPr>
          <w:p w:rsidR="00CB43FC" w:rsidRPr="002C166D" w:rsidRDefault="00CB43FC" w:rsidP="002B3AFC">
            <w:pPr>
              <w:jc w:val="center"/>
              <w:rPr>
                <w:sz w:val="14"/>
                <w:szCs w:val="14"/>
              </w:rPr>
            </w:pPr>
            <w:r w:rsidRPr="002C166D">
              <w:rPr>
                <w:sz w:val="14"/>
                <w:szCs w:val="14"/>
              </w:rPr>
              <w:t>0,00</w:t>
            </w:r>
          </w:p>
        </w:tc>
        <w:tc>
          <w:tcPr>
            <w:tcW w:w="992" w:type="dxa"/>
            <w:gridSpan w:val="2"/>
            <w:tcBorders>
              <w:top w:val="single" w:sz="4" w:space="0" w:color="auto"/>
              <w:left w:val="nil"/>
              <w:bottom w:val="single" w:sz="4" w:space="0" w:color="auto"/>
              <w:right w:val="single" w:sz="4" w:space="0" w:color="auto"/>
            </w:tcBorders>
            <w:shd w:val="clear" w:color="auto" w:fill="auto"/>
            <w:noWrap/>
            <w:hideMark/>
          </w:tcPr>
          <w:p w:rsidR="00CB43FC" w:rsidRPr="002C166D" w:rsidRDefault="00CB43FC" w:rsidP="002B3AFC">
            <w:pPr>
              <w:jc w:val="center"/>
              <w:rPr>
                <w:sz w:val="14"/>
                <w:szCs w:val="14"/>
              </w:rPr>
            </w:pPr>
          </w:p>
        </w:tc>
        <w:tc>
          <w:tcPr>
            <w:tcW w:w="1147" w:type="dxa"/>
            <w:gridSpan w:val="2"/>
            <w:tcBorders>
              <w:top w:val="single" w:sz="4" w:space="0" w:color="auto"/>
              <w:left w:val="nil"/>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p>
        </w:tc>
        <w:tc>
          <w:tcPr>
            <w:tcW w:w="1147" w:type="dxa"/>
            <w:gridSpan w:val="2"/>
            <w:tcBorders>
              <w:top w:val="single" w:sz="4" w:space="0" w:color="auto"/>
              <w:left w:val="nil"/>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r w:rsidRPr="002C166D">
              <w:rPr>
                <w:sz w:val="14"/>
                <w:szCs w:val="14"/>
              </w:rPr>
              <w:t>16560,00</w:t>
            </w:r>
          </w:p>
        </w:tc>
        <w:tc>
          <w:tcPr>
            <w:tcW w:w="964" w:type="dxa"/>
            <w:gridSpan w:val="2"/>
            <w:tcBorders>
              <w:top w:val="single" w:sz="4" w:space="0" w:color="auto"/>
              <w:left w:val="nil"/>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p>
        </w:tc>
        <w:tc>
          <w:tcPr>
            <w:tcW w:w="993" w:type="dxa"/>
            <w:gridSpan w:val="2"/>
            <w:tcBorders>
              <w:top w:val="single" w:sz="4" w:space="0" w:color="auto"/>
              <w:left w:val="nil"/>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p>
        </w:tc>
        <w:tc>
          <w:tcPr>
            <w:tcW w:w="1079" w:type="dxa"/>
            <w:gridSpan w:val="2"/>
            <w:tcBorders>
              <w:top w:val="single" w:sz="4" w:space="0" w:color="auto"/>
              <w:left w:val="nil"/>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p>
        </w:tc>
        <w:tc>
          <w:tcPr>
            <w:tcW w:w="850" w:type="dxa"/>
            <w:tcBorders>
              <w:top w:val="single" w:sz="4" w:space="0" w:color="auto"/>
              <w:left w:val="nil"/>
              <w:bottom w:val="single" w:sz="4" w:space="0" w:color="auto"/>
              <w:right w:val="single" w:sz="4" w:space="0" w:color="auto"/>
            </w:tcBorders>
            <w:shd w:val="clear" w:color="auto" w:fill="auto"/>
            <w:hideMark/>
          </w:tcPr>
          <w:p w:rsidR="00CB43FC" w:rsidRPr="002C166D" w:rsidRDefault="00CB43FC" w:rsidP="002B3AFC">
            <w:pPr>
              <w:jc w:val="center"/>
              <w:rPr>
                <w:sz w:val="14"/>
                <w:szCs w:val="14"/>
              </w:rPr>
            </w:pPr>
          </w:p>
        </w:tc>
      </w:tr>
      <w:tr w:rsidR="00CB43FC" w:rsidRPr="002C166D" w:rsidTr="002B3AFC">
        <w:trPr>
          <w:trHeight w:val="894"/>
        </w:trPr>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 </w:t>
            </w:r>
          </w:p>
        </w:tc>
        <w:tc>
          <w:tcPr>
            <w:tcW w:w="2270" w:type="dxa"/>
            <w:tcBorders>
              <w:top w:val="single" w:sz="4" w:space="0" w:color="auto"/>
              <w:left w:val="nil"/>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Мероприятия по антитеррорестической защите источников тепловой энергии</w:t>
            </w:r>
          </w:p>
        </w:tc>
        <w:tc>
          <w:tcPr>
            <w:tcW w:w="1328" w:type="dxa"/>
            <w:tcBorders>
              <w:top w:val="single" w:sz="4" w:space="0" w:color="auto"/>
              <w:left w:val="nil"/>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Центральная котельная города кингисеппа</w:t>
            </w:r>
          </w:p>
        </w:tc>
        <w:tc>
          <w:tcPr>
            <w:tcW w:w="712" w:type="dxa"/>
            <w:tcBorders>
              <w:top w:val="single" w:sz="4" w:space="0" w:color="auto"/>
              <w:left w:val="nil"/>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2023</w:t>
            </w:r>
          </w:p>
        </w:tc>
        <w:tc>
          <w:tcPr>
            <w:tcW w:w="653" w:type="dxa"/>
            <w:gridSpan w:val="2"/>
            <w:tcBorders>
              <w:top w:val="single" w:sz="4" w:space="0" w:color="auto"/>
              <w:left w:val="nil"/>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2027</w:t>
            </w:r>
          </w:p>
        </w:tc>
        <w:tc>
          <w:tcPr>
            <w:tcW w:w="1078" w:type="dxa"/>
            <w:gridSpan w:val="2"/>
            <w:tcBorders>
              <w:top w:val="single" w:sz="4" w:space="0" w:color="auto"/>
              <w:left w:val="nil"/>
              <w:bottom w:val="single" w:sz="4" w:space="0" w:color="auto"/>
              <w:right w:val="single" w:sz="4" w:space="0" w:color="auto"/>
            </w:tcBorders>
            <w:shd w:val="clear" w:color="000000" w:fill="EAF1DD"/>
            <w:noWrap/>
            <w:hideMark/>
          </w:tcPr>
          <w:p w:rsidR="00CB43FC" w:rsidRPr="002C166D" w:rsidRDefault="00CB43FC" w:rsidP="002B3AFC">
            <w:pPr>
              <w:jc w:val="center"/>
              <w:rPr>
                <w:sz w:val="14"/>
                <w:szCs w:val="14"/>
              </w:rPr>
            </w:pPr>
            <w:r w:rsidRPr="002C166D">
              <w:rPr>
                <w:sz w:val="14"/>
                <w:szCs w:val="14"/>
              </w:rPr>
              <w:t>49677,09</w:t>
            </w:r>
          </w:p>
        </w:tc>
        <w:tc>
          <w:tcPr>
            <w:tcW w:w="1049" w:type="dxa"/>
            <w:tcBorders>
              <w:top w:val="single" w:sz="4" w:space="0" w:color="auto"/>
              <w:left w:val="nil"/>
              <w:bottom w:val="single" w:sz="4" w:space="0" w:color="auto"/>
              <w:right w:val="single" w:sz="4" w:space="0" w:color="auto"/>
            </w:tcBorders>
            <w:shd w:val="clear" w:color="000000" w:fill="FFC000"/>
            <w:noWrap/>
            <w:hideMark/>
          </w:tcPr>
          <w:p w:rsidR="00CB43FC" w:rsidRPr="002C166D" w:rsidRDefault="00CB43FC" w:rsidP="002B3AFC">
            <w:pPr>
              <w:jc w:val="center"/>
              <w:rPr>
                <w:sz w:val="14"/>
                <w:szCs w:val="14"/>
              </w:rPr>
            </w:pPr>
            <w:r w:rsidRPr="002C166D">
              <w:rPr>
                <w:sz w:val="14"/>
                <w:szCs w:val="14"/>
              </w:rPr>
              <w:t>88722,49</w:t>
            </w:r>
          </w:p>
        </w:tc>
        <w:tc>
          <w:tcPr>
            <w:tcW w:w="907" w:type="dxa"/>
            <w:tcBorders>
              <w:top w:val="single" w:sz="4" w:space="0" w:color="auto"/>
              <w:left w:val="nil"/>
              <w:bottom w:val="single" w:sz="4" w:space="0" w:color="auto"/>
              <w:right w:val="single" w:sz="4" w:space="0" w:color="auto"/>
            </w:tcBorders>
            <w:shd w:val="clear" w:color="000000" w:fill="E5E0EC"/>
            <w:noWrap/>
            <w:hideMark/>
          </w:tcPr>
          <w:p w:rsidR="00CB43FC" w:rsidRPr="002C166D" w:rsidRDefault="00CB43FC" w:rsidP="002B3AFC">
            <w:pPr>
              <w:jc w:val="center"/>
              <w:rPr>
                <w:sz w:val="14"/>
                <w:szCs w:val="14"/>
              </w:rPr>
            </w:pPr>
          </w:p>
        </w:tc>
        <w:tc>
          <w:tcPr>
            <w:tcW w:w="992" w:type="dxa"/>
            <w:gridSpan w:val="2"/>
            <w:tcBorders>
              <w:top w:val="single" w:sz="4" w:space="0" w:color="auto"/>
              <w:left w:val="nil"/>
              <w:bottom w:val="single" w:sz="4" w:space="0" w:color="auto"/>
              <w:right w:val="single" w:sz="4" w:space="0" w:color="auto"/>
            </w:tcBorders>
            <w:shd w:val="clear" w:color="auto" w:fill="auto"/>
            <w:noWrap/>
            <w:hideMark/>
          </w:tcPr>
          <w:p w:rsidR="00CB43FC" w:rsidRPr="002C166D" w:rsidRDefault="00CB43FC" w:rsidP="002B3AFC">
            <w:pPr>
              <w:jc w:val="center"/>
              <w:rPr>
                <w:sz w:val="14"/>
                <w:szCs w:val="14"/>
              </w:rPr>
            </w:pPr>
          </w:p>
        </w:tc>
        <w:tc>
          <w:tcPr>
            <w:tcW w:w="1147" w:type="dxa"/>
            <w:gridSpan w:val="2"/>
            <w:tcBorders>
              <w:top w:val="single" w:sz="4" w:space="0" w:color="auto"/>
              <w:left w:val="nil"/>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r w:rsidRPr="002C166D">
              <w:rPr>
                <w:sz w:val="14"/>
                <w:szCs w:val="14"/>
              </w:rPr>
              <w:t>11922,50</w:t>
            </w:r>
          </w:p>
        </w:tc>
        <w:tc>
          <w:tcPr>
            <w:tcW w:w="1147" w:type="dxa"/>
            <w:gridSpan w:val="2"/>
            <w:tcBorders>
              <w:top w:val="single" w:sz="4" w:space="0" w:color="auto"/>
              <w:left w:val="nil"/>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r w:rsidRPr="002C166D">
              <w:rPr>
                <w:sz w:val="14"/>
                <w:szCs w:val="14"/>
              </w:rPr>
              <w:t>14307,00</w:t>
            </w:r>
          </w:p>
        </w:tc>
        <w:tc>
          <w:tcPr>
            <w:tcW w:w="964" w:type="dxa"/>
            <w:gridSpan w:val="2"/>
            <w:tcBorders>
              <w:top w:val="single" w:sz="4" w:space="0" w:color="auto"/>
              <w:left w:val="nil"/>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r w:rsidRPr="002C166D">
              <w:rPr>
                <w:sz w:val="14"/>
                <w:szCs w:val="14"/>
              </w:rPr>
              <w:t>17168,40</w:t>
            </w:r>
          </w:p>
        </w:tc>
        <w:tc>
          <w:tcPr>
            <w:tcW w:w="993" w:type="dxa"/>
            <w:gridSpan w:val="2"/>
            <w:tcBorders>
              <w:top w:val="single" w:sz="4" w:space="0" w:color="auto"/>
              <w:left w:val="nil"/>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r w:rsidRPr="002C166D">
              <w:rPr>
                <w:sz w:val="14"/>
                <w:szCs w:val="14"/>
              </w:rPr>
              <w:t>20602,08</w:t>
            </w:r>
          </w:p>
        </w:tc>
        <w:tc>
          <w:tcPr>
            <w:tcW w:w="1079" w:type="dxa"/>
            <w:gridSpan w:val="2"/>
            <w:tcBorders>
              <w:top w:val="single" w:sz="4" w:space="0" w:color="auto"/>
              <w:left w:val="nil"/>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r w:rsidRPr="002C166D">
              <w:rPr>
                <w:sz w:val="14"/>
                <w:szCs w:val="14"/>
              </w:rPr>
              <w:t>24722,50</w:t>
            </w:r>
          </w:p>
        </w:tc>
        <w:tc>
          <w:tcPr>
            <w:tcW w:w="850" w:type="dxa"/>
            <w:tcBorders>
              <w:top w:val="single" w:sz="4" w:space="0" w:color="auto"/>
              <w:left w:val="nil"/>
              <w:bottom w:val="single" w:sz="4" w:space="0" w:color="auto"/>
              <w:right w:val="single" w:sz="4" w:space="0" w:color="auto"/>
            </w:tcBorders>
            <w:shd w:val="clear" w:color="auto" w:fill="auto"/>
            <w:hideMark/>
          </w:tcPr>
          <w:p w:rsidR="00CB43FC" w:rsidRPr="002C166D" w:rsidRDefault="00CB43FC" w:rsidP="002B3AFC">
            <w:pPr>
              <w:jc w:val="center"/>
              <w:rPr>
                <w:sz w:val="14"/>
                <w:szCs w:val="14"/>
              </w:rPr>
            </w:pPr>
          </w:p>
        </w:tc>
      </w:tr>
      <w:tr w:rsidR="00CB43FC" w:rsidRPr="002C166D" w:rsidTr="002B3AFC">
        <w:trPr>
          <w:trHeight w:val="435"/>
        </w:trPr>
        <w:tc>
          <w:tcPr>
            <w:tcW w:w="3261" w:type="dxa"/>
            <w:gridSpan w:val="2"/>
            <w:tcBorders>
              <w:top w:val="single" w:sz="4" w:space="0" w:color="auto"/>
              <w:left w:val="single" w:sz="4" w:space="0" w:color="auto"/>
              <w:bottom w:val="single" w:sz="4" w:space="0" w:color="auto"/>
              <w:right w:val="nil"/>
            </w:tcBorders>
            <w:shd w:val="clear" w:color="auto" w:fill="auto"/>
            <w:vAlign w:val="center"/>
            <w:hideMark/>
          </w:tcPr>
          <w:p w:rsidR="00CB43FC" w:rsidRPr="007B1AB1" w:rsidRDefault="00CB43FC" w:rsidP="002B3AFC">
            <w:pPr>
              <w:rPr>
                <w:sz w:val="16"/>
                <w:szCs w:val="16"/>
              </w:rPr>
            </w:pPr>
            <w:r w:rsidRPr="007B1AB1">
              <w:rPr>
                <w:sz w:val="16"/>
                <w:szCs w:val="16"/>
              </w:rPr>
              <w:t>ИТОГО раздел 4.2.-4.3.</w:t>
            </w:r>
          </w:p>
        </w:tc>
        <w:tc>
          <w:tcPr>
            <w:tcW w:w="1328" w:type="dxa"/>
            <w:tcBorders>
              <w:top w:val="single" w:sz="4" w:space="0" w:color="auto"/>
              <w:left w:val="single" w:sz="4" w:space="0" w:color="auto"/>
              <w:bottom w:val="single" w:sz="4" w:space="0" w:color="auto"/>
              <w:right w:val="nil"/>
            </w:tcBorders>
            <w:shd w:val="clear" w:color="auto" w:fill="auto"/>
            <w:vAlign w:val="center"/>
          </w:tcPr>
          <w:p w:rsidR="00CB43FC" w:rsidRPr="007B1AB1" w:rsidRDefault="00CB43FC" w:rsidP="002B3AFC">
            <w:pPr>
              <w:rPr>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 </w:t>
            </w:r>
          </w:p>
        </w:tc>
        <w:tc>
          <w:tcPr>
            <w:tcW w:w="653" w:type="dxa"/>
            <w:gridSpan w:val="2"/>
            <w:tcBorders>
              <w:top w:val="single" w:sz="4" w:space="0" w:color="auto"/>
              <w:left w:val="nil"/>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 </w:t>
            </w:r>
          </w:p>
        </w:tc>
        <w:tc>
          <w:tcPr>
            <w:tcW w:w="1078" w:type="dxa"/>
            <w:gridSpan w:val="2"/>
            <w:tcBorders>
              <w:top w:val="single" w:sz="4" w:space="0" w:color="auto"/>
              <w:left w:val="nil"/>
              <w:bottom w:val="single" w:sz="4" w:space="0" w:color="auto"/>
              <w:right w:val="single" w:sz="4" w:space="0" w:color="auto"/>
            </w:tcBorders>
            <w:shd w:val="clear" w:color="000000" w:fill="EAF1DD"/>
            <w:noWrap/>
            <w:vAlign w:val="center"/>
            <w:hideMark/>
          </w:tcPr>
          <w:p w:rsidR="00CB43FC" w:rsidRPr="002C166D" w:rsidRDefault="00CB43FC" w:rsidP="002B3AFC">
            <w:pPr>
              <w:jc w:val="center"/>
              <w:rPr>
                <w:sz w:val="14"/>
                <w:szCs w:val="14"/>
              </w:rPr>
            </w:pPr>
            <w:r w:rsidRPr="002C166D">
              <w:rPr>
                <w:sz w:val="14"/>
                <w:szCs w:val="14"/>
              </w:rPr>
              <w:t>186580,85</w:t>
            </w:r>
          </w:p>
        </w:tc>
        <w:tc>
          <w:tcPr>
            <w:tcW w:w="1049" w:type="dxa"/>
            <w:tcBorders>
              <w:top w:val="single" w:sz="4" w:space="0" w:color="auto"/>
              <w:left w:val="nil"/>
              <w:bottom w:val="single" w:sz="4" w:space="0" w:color="auto"/>
              <w:right w:val="single" w:sz="4" w:space="0" w:color="auto"/>
            </w:tcBorders>
            <w:shd w:val="clear" w:color="000000" w:fill="FFFF00"/>
            <w:noWrap/>
            <w:vAlign w:val="center"/>
            <w:hideMark/>
          </w:tcPr>
          <w:p w:rsidR="00CB43FC" w:rsidRPr="002C166D" w:rsidRDefault="00CB43FC" w:rsidP="002B3AFC">
            <w:pPr>
              <w:jc w:val="center"/>
              <w:rPr>
                <w:sz w:val="14"/>
                <w:szCs w:val="14"/>
              </w:rPr>
            </w:pPr>
            <w:r w:rsidRPr="002C166D">
              <w:rPr>
                <w:sz w:val="14"/>
                <w:szCs w:val="14"/>
              </w:rPr>
              <w:t>290575,85</w:t>
            </w:r>
          </w:p>
        </w:tc>
        <w:tc>
          <w:tcPr>
            <w:tcW w:w="907" w:type="dxa"/>
            <w:tcBorders>
              <w:top w:val="single" w:sz="4" w:space="0" w:color="auto"/>
              <w:left w:val="nil"/>
              <w:bottom w:val="single" w:sz="4" w:space="0" w:color="auto"/>
              <w:right w:val="single" w:sz="4" w:space="0" w:color="auto"/>
            </w:tcBorders>
            <w:shd w:val="clear" w:color="000000" w:fill="E5E0EC"/>
            <w:noWrap/>
            <w:vAlign w:val="center"/>
            <w:hideMark/>
          </w:tcPr>
          <w:p w:rsidR="00CB43FC" w:rsidRPr="002C166D" w:rsidRDefault="00CB43FC" w:rsidP="002B3AFC">
            <w:pPr>
              <w:jc w:val="center"/>
              <w:rPr>
                <w:sz w:val="14"/>
                <w:szCs w:val="14"/>
              </w:rPr>
            </w:pPr>
            <w:r w:rsidRPr="002C166D">
              <w:rPr>
                <w:sz w:val="14"/>
                <w:szCs w:val="14"/>
              </w:rPr>
              <w:t>0,000</w:t>
            </w:r>
          </w:p>
        </w:tc>
        <w:tc>
          <w:tcPr>
            <w:tcW w:w="992" w:type="dxa"/>
            <w:gridSpan w:val="2"/>
            <w:tcBorders>
              <w:top w:val="single" w:sz="4" w:space="0" w:color="auto"/>
              <w:left w:val="nil"/>
              <w:bottom w:val="single" w:sz="4" w:space="0" w:color="auto"/>
              <w:right w:val="single" w:sz="4" w:space="0" w:color="auto"/>
            </w:tcBorders>
            <w:shd w:val="clear" w:color="000000" w:fill="FFFF00"/>
            <w:noWrap/>
            <w:vAlign w:val="center"/>
            <w:hideMark/>
          </w:tcPr>
          <w:p w:rsidR="00CB43FC" w:rsidRPr="002C166D" w:rsidRDefault="00CB43FC" w:rsidP="002B3AFC">
            <w:pPr>
              <w:jc w:val="center"/>
              <w:rPr>
                <w:sz w:val="14"/>
                <w:szCs w:val="14"/>
              </w:rPr>
            </w:pPr>
            <w:r w:rsidRPr="002C166D">
              <w:rPr>
                <w:sz w:val="14"/>
                <w:szCs w:val="14"/>
              </w:rPr>
              <w:t>0,000</w:t>
            </w:r>
          </w:p>
        </w:tc>
        <w:tc>
          <w:tcPr>
            <w:tcW w:w="1147" w:type="dxa"/>
            <w:gridSpan w:val="2"/>
            <w:tcBorders>
              <w:top w:val="single" w:sz="4" w:space="0" w:color="auto"/>
              <w:left w:val="nil"/>
              <w:bottom w:val="single" w:sz="4" w:space="0" w:color="auto"/>
              <w:right w:val="single" w:sz="4" w:space="0" w:color="auto"/>
            </w:tcBorders>
            <w:shd w:val="clear" w:color="000000" w:fill="FFFF00"/>
            <w:noWrap/>
            <w:vAlign w:val="center"/>
            <w:hideMark/>
          </w:tcPr>
          <w:p w:rsidR="00CB43FC" w:rsidRPr="002C166D" w:rsidRDefault="00CB43FC" w:rsidP="002B3AFC">
            <w:pPr>
              <w:jc w:val="center"/>
              <w:rPr>
                <w:sz w:val="14"/>
                <w:szCs w:val="14"/>
              </w:rPr>
            </w:pPr>
            <w:r w:rsidRPr="002C166D">
              <w:rPr>
                <w:sz w:val="14"/>
                <w:szCs w:val="14"/>
              </w:rPr>
              <w:t>90642,32</w:t>
            </w:r>
          </w:p>
        </w:tc>
        <w:tc>
          <w:tcPr>
            <w:tcW w:w="1147" w:type="dxa"/>
            <w:gridSpan w:val="2"/>
            <w:tcBorders>
              <w:top w:val="single" w:sz="4" w:space="0" w:color="auto"/>
              <w:left w:val="nil"/>
              <w:bottom w:val="single" w:sz="4" w:space="0" w:color="auto"/>
              <w:right w:val="single" w:sz="4" w:space="0" w:color="auto"/>
            </w:tcBorders>
            <w:shd w:val="clear" w:color="000000" w:fill="FFFF00"/>
            <w:noWrap/>
            <w:vAlign w:val="center"/>
            <w:hideMark/>
          </w:tcPr>
          <w:p w:rsidR="00CB43FC" w:rsidRPr="002C166D" w:rsidRDefault="00CB43FC" w:rsidP="002B3AFC">
            <w:pPr>
              <w:jc w:val="center"/>
              <w:rPr>
                <w:sz w:val="14"/>
                <w:szCs w:val="14"/>
              </w:rPr>
            </w:pPr>
            <w:r w:rsidRPr="002C166D">
              <w:rPr>
                <w:sz w:val="14"/>
                <w:szCs w:val="14"/>
              </w:rPr>
              <w:t>81957,38</w:t>
            </w:r>
          </w:p>
        </w:tc>
        <w:tc>
          <w:tcPr>
            <w:tcW w:w="964" w:type="dxa"/>
            <w:gridSpan w:val="2"/>
            <w:tcBorders>
              <w:top w:val="single" w:sz="4" w:space="0" w:color="auto"/>
              <w:left w:val="nil"/>
              <w:bottom w:val="single" w:sz="4" w:space="0" w:color="auto"/>
              <w:right w:val="single" w:sz="4" w:space="0" w:color="auto"/>
            </w:tcBorders>
            <w:shd w:val="clear" w:color="000000" w:fill="FFFF00"/>
            <w:noWrap/>
            <w:vAlign w:val="center"/>
            <w:hideMark/>
          </w:tcPr>
          <w:p w:rsidR="00CB43FC" w:rsidRPr="002C166D" w:rsidRDefault="00CB43FC" w:rsidP="002B3AFC">
            <w:pPr>
              <w:jc w:val="center"/>
              <w:rPr>
                <w:sz w:val="14"/>
                <w:szCs w:val="14"/>
              </w:rPr>
            </w:pPr>
            <w:r w:rsidRPr="002C166D">
              <w:rPr>
                <w:sz w:val="14"/>
                <w:szCs w:val="14"/>
              </w:rPr>
              <w:t>17168,40</w:t>
            </w:r>
          </w:p>
        </w:tc>
        <w:tc>
          <w:tcPr>
            <w:tcW w:w="993" w:type="dxa"/>
            <w:gridSpan w:val="2"/>
            <w:tcBorders>
              <w:top w:val="single" w:sz="4" w:space="0" w:color="auto"/>
              <w:left w:val="nil"/>
              <w:bottom w:val="single" w:sz="4" w:space="0" w:color="auto"/>
              <w:right w:val="single" w:sz="4" w:space="0" w:color="auto"/>
            </w:tcBorders>
            <w:shd w:val="clear" w:color="000000" w:fill="FFFF00"/>
            <w:noWrap/>
            <w:vAlign w:val="center"/>
            <w:hideMark/>
          </w:tcPr>
          <w:p w:rsidR="00CB43FC" w:rsidRPr="002C166D" w:rsidRDefault="00CB43FC" w:rsidP="002B3AFC">
            <w:pPr>
              <w:jc w:val="center"/>
              <w:rPr>
                <w:sz w:val="14"/>
                <w:szCs w:val="14"/>
              </w:rPr>
            </w:pPr>
            <w:r w:rsidRPr="002C166D">
              <w:rPr>
                <w:sz w:val="14"/>
                <w:szCs w:val="14"/>
              </w:rPr>
              <w:t>45821,70</w:t>
            </w:r>
          </w:p>
        </w:tc>
        <w:tc>
          <w:tcPr>
            <w:tcW w:w="1079" w:type="dxa"/>
            <w:gridSpan w:val="2"/>
            <w:tcBorders>
              <w:top w:val="single" w:sz="4" w:space="0" w:color="auto"/>
              <w:left w:val="nil"/>
              <w:bottom w:val="single" w:sz="4" w:space="0" w:color="auto"/>
              <w:right w:val="single" w:sz="4" w:space="0" w:color="auto"/>
            </w:tcBorders>
            <w:shd w:val="clear" w:color="000000" w:fill="FFFF00"/>
            <w:noWrap/>
            <w:vAlign w:val="center"/>
            <w:hideMark/>
          </w:tcPr>
          <w:p w:rsidR="00CB43FC" w:rsidRPr="002C166D" w:rsidRDefault="00CB43FC" w:rsidP="002B3AFC">
            <w:pPr>
              <w:jc w:val="center"/>
              <w:rPr>
                <w:sz w:val="14"/>
                <w:szCs w:val="14"/>
              </w:rPr>
            </w:pPr>
            <w:r w:rsidRPr="002C166D">
              <w:rPr>
                <w:sz w:val="14"/>
                <w:szCs w:val="14"/>
              </w:rPr>
              <w:t>54986,04</w:t>
            </w:r>
          </w:p>
        </w:tc>
        <w:tc>
          <w:tcPr>
            <w:tcW w:w="850" w:type="dxa"/>
            <w:tcBorders>
              <w:top w:val="single" w:sz="4" w:space="0" w:color="auto"/>
              <w:left w:val="nil"/>
              <w:bottom w:val="single" w:sz="4" w:space="0" w:color="auto"/>
              <w:right w:val="single" w:sz="4" w:space="0" w:color="auto"/>
            </w:tcBorders>
            <w:shd w:val="clear" w:color="000000" w:fill="FFFF00"/>
            <w:noWrap/>
            <w:vAlign w:val="center"/>
            <w:hideMark/>
          </w:tcPr>
          <w:p w:rsidR="00CB43FC" w:rsidRPr="002C166D" w:rsidRDefault="00CB43FC" w:rsidP="002B3AFC">
            <w:pPr>
              <w:jc w:val="center"/>
              <w:rPr>
                <w:sz w:val="14"/>
                <w:szCs w:val="14"/>
              </w:rPr>
            </w:pPr>
            <w:r w:rsidRPr="002C166D">
              <w:rPr>
                <w:sz w:val="14"/>
                <w:szCs w:val="14"/>
              </w:rPr>
              <w:t>0,00</w:t>
            </w:r>
          </w:p>
        </w:tc>
      </w:tr>
      <w:tr w:rsidR="00CB43FC" w:rsidRPr="002C166D" w:rsidTr="002B3AFC">
        <w:trPr>
          <w:trHeight w:val="435"/>
        </w:trPr>
        <w:tc>
          <w:tcPr>
            <w:tcW w:w="3261" w:type="dxa"/>
            <w:gridSpan w:val="2"/>
            <w:tcBorders>
              <w:top w:val="single" w:sz="4" w:space="0" w:color="auto"/>
              <w:left w:val="single" w:sz="4" w:space="0" w:color="auto"/>
              <w:bottom w:val="single" w:sz="4" w:space="0" w:color="auto"/>
              <w:right w:val="nil"/>
            </w:tcBorders>
            <w:shd w:val="clear" w:color="auto" w:fill="auto"/>
            <w:vAlign w:val="center"/>
            <w:hideMark/>
          </w:tcPr>
          <w:p w:rsidR="00CB43FC" w:rsidRPr="007B1AB1" w:rsidRDefault="00CB43FC" w:rsidP="002B3AFC">
            <w:pPr>
              <w:rPr>
                <w:sz w:val="16"/>
                <w:szCs w:val="16"/>
              </w:rPr>
            </w:pPr>
            <w:r w:rsidRPr="007B1AB1">
              <w:rPr>
                <w:sz w:val="16"/>
                <w:szCs w:val="16"/>
              </w:rPr>
              <w:t>ИТОГО по группе 4</w:t>
            </w:r>
          </w:p>
        </w:tc>
        <w:tc>
          <w:tcPr>
            <w:tcW w:w="1328" w:type="dxa"/>
            <w:tcBorders>
              <w:top w:val="single" w:sz="4" w:space="0" w:color="auto"/>
              <w:left w:val="single" w:sz="4" w:space="0" w:color="auto"/>
              <w:bottom w:val="single" w:sz="4" w:space="0" w:color="auto"/>
              <w:right w:val="nil"/>
            </w:tcBorders>
            <w:shd w:val="clear" w:color="auto" w:fill="auto"/>
            <w:vAlign w:val="center"/>
          </w:tcPr>
          <w:p w:rsidR="00CB43FC" w:rsidRPr="007B1AB1" w:rsidRDefault="00CB43FC" w:rsidP="002B3AFC">
            <w:pPr>
              <w:rPr>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p>
        </w:tc>
        <w:tc>
          <w:tcPr>
            <w:tcW w:w="653" w:type="dxa"/>
            <w:gridSpan w:val="2"/>
            <w:tcBorders>
              <w:top w:val="single" w:sz="4" w:space="0" w:color="auto"/>
              <w:left w:val="nil"/>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p>
        </w:tc>
        <w:tc>
          <w:tcPr>
            <w:tcW w:w="1078" w:type="dxa"/>
            <w:gridSpan w:val="2"/>
            <w:tcBorders>
              <w:top w:val="single" w:sz="4" w:space="0" w:color="auto"/>
              <w:left w:val="nil"/>
              <w:bottom w:val="single" w:sz="4" w:space="0" w:color="auto"/>
              <w:right w:val="single" w:sz="4" w:space="0" w:color="auto"/>
            </w:tcBorders>
            <w:shd w:val="clear" w:color="000000" w:fill="EAF1DD"/>
            <w:noWrap/>
            <w:vAlign w:val="center"/>
            <w:hideMark/>
          </w:tcPr>
          <w:p w:rsidR="00CB43FC" w:rsidRPr="002C166D" w:rsidRDefault="00CB43FC" w:rsidP="002B3AFC">
            <w:pPr>
              <w:jc w:val="center"/>
              <w:rPr>
                <w:sz w:val="14"/>
                <w:szCs w:val="14"/>
              </w:rPr>
            </w:pPr>
            <w:r w:rsidRPr="002C166D">
              <w:rPr>
                <w:sz w:val="14"/>
                <w:szCs w:val="14"/>
              </w:rPr>
              <w:t>228049,25</w:t>
            </w:r>
          </w:p>
        </w:tc>
        <w:tc>
          <w:tcPr>
            <w:tcW w:w="1049" w:type="dxa"/>
            <w:tcBorders>
              <w:top w:val="single" w:sz="4" w:space="0" w:color="auto"/>
              <w:left w:val="nil"/>
              <w:bottom w:val="single" w:sz="4" w:space="0" w:color="auto"/>
              <w:right w:val="single" w:sz="4" w:space="0" w:color="auto"/>
            </w:tcBorders>
            <w:shd w:val="clear" w:color="000000" w:fill="FFC000"/>
            <w:noWrap/>
            <w:vAlign w:val="center"/>
            <w:hideMark/>
          </w:tcPr>
          <w:p w:rsidR="00CB43FC" w:rsidRPr="002C166D" w:rsidRDefault="00CB43FC" w:rsidP="002B3AFC">
            <w:pPr>
              <w:jc w:val="center"/>
              <w:rPr>
                <w:sz w:val="14"/>
                <w:szCs w:val="14"/>
              </w:rPr>
            </w:pPr>
            <w:r w:rsidRPr="002C166D">
              <w:rPr>
                <w:sz w:val="14"/>
                <w:szCs w:val="14"/>
              </w:rPr>
              <w:t>375019,82</w:t>
            </w:r>
          </w:p>
        </w:tc>
        <w:tc>
          <w:tcPr>
            <w:tcW w:w="907" w:type="dxa"/>
            <w:tcBorders>
              <w:top w:val="single" w:sz="4" w:space="0" w:color="auto"/>
              <w:left w:val="nil"/>
              <w:bottom w:val="single" w:sz="4" w:space="0" w:color="auto"/>
              <w:right w:val="single" w:sz="4" w:space="0" w:color="auto"/>
            </w:tcBorders>
            <w:shd w:val="clear" w:color="000000" w:fill="E5E0EC"/>
            <w:noWrap/>
            <w:vAlign w:val="center"/>
            <w:hideMark/>
          </w:tcPr>
          <w:p w:rsidR="00CB43FC" w:rsidRPr="002C166D" w:rsidRDefault="00CB43FC" w:rsidP="002B3AFC">
            <w:pPr>
              <w:jc w:val="center"/>
              <w:rPr>
                <w:sz w:val="14"/>
                <w:szCs w:val="14"/>
              </w:rPr>
            </w:pPr>
            <w:r w:rsidRPr="002C166D">
              <w:rPr>
                <w:sz w:val="14"/>
                <w:szCs w:val="14"/>
              </w:rPr>
              <w:t>2280,00</w:t>
            </w:r>
          </w:p>
        </w:tc>
        <w:tc>
          <w:tcPr>
            <w:tcW w:w="992"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CB43FC" w:rsidRPr="002C166D" w:rsidRDefault="00CB43FC" w:rsidP="002B3AFC">
            <w:pPr>
              <w:jc w:val="center"/>
              <w:rPr>
                <w:sz w:val="14"/>
                <w:szCs w:val="14"/>
              </w:rPr>
            </w:pPr>
            <w:r w:rsidRPr="002C166D">
              <w:rPr>
                <w:sz w:val="14"/>
                <w:szCs w:val="14"/>
              </w:rPr>
              <w:t>0,000</w:t>
            </w:r>
          </w:p>
        </w:tc>
        <w:tc>
          <w:tcPr>
            <w:tcW w:w="1147"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CB43FC" w:rsidRPr="002C166D" w:rsidRDefault="00CB43FC" w:rsidP="002B3AFC">
            <w:pPr>
              <w:jc w:val="center"/>
              <w:rPr>
                <w:sz w:val="14"/>
                <w:szCs w:val="14"/>
              </w:rPr>
            </w:pPr>
            <w:r w:rsidRPr="002C166D">
              <w:rPr>
                <w:sz w:val="14"/>
                <w:szCs w:val="14"/>
              </w:rPr>
              <w:t>90642,322</w:t>
            </w:r>
          </w:p>
        </w:tc>
        <w:tc>
          <w:tcPr>
            <w:tcW w:w="1147"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CB43FC" w:rsidRPr="002C166D" w:rsidRDefault="00CB43FC" w:rsidP="002B3AFC">
            <w:pPr>
              <w:jc w:val="center"/>
              <w:rPr>
                <w:sz w:val="14"/>
                <w:szCs w:val="14"/>
              </w:rPr>
            </w:pPr>
            <w:r w:rsidRPr="002C166D">
              <w:rPr>
                <w:sz w:val="14"/>
                <w:szCs w:val="14"/>
              </w:rPr>
              <w:t>81957,381</w:t>
            </w:r>
          </w:p>
        </w:tc>
        <w:tc>
          <w:tcPr>
            <w:tcW w:w="964"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CB43FC" w:rsidRPr="002C166D" w:rsidRDefault="00CB43FC" w:rsidP="002B3AFC">
            <w:pPr>
              <w:jc w:val="center"/>
              <w:rPr>
                <w:sz w:val="14"/>
                <w:szCs w:val="14"/>
              </w:rPr>
            </w:pPr>
            <w:r w:rsidRPr="002C166D">
              <w:rPr>
                <w:sz w:val="14"/>
                <w:szCs w:val="14"/>
              </w:rPr>
              <w:t>40500,921</w:t>
            </w:r>
          </w:p>
        </w:tc>
        <w:tc>
          <w:tcPr>
            <w:tcW w:w="993"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CB43FC" w:rsidRPr="002C166D" w:rsidRDefault="00CB43FC" w:rsidP="002B3AFC">
            <w:pPr>
              <w:jc w:val="center"/>
              <w:rPr>
                <w:sz w:val="14"/>
                <w:szCs w:val="14"/>
              </w:rPr>
            </w:pPr>
            <w:r w:rsidRPr="002C166D">
              <w:rPr>
                <w:sz w:val="14"/>
                <w:szCs w:val="14"/>
              </w:rPr>
              <w:t>73668,726</w:t>
            </w:r>
          </w:p>
        </w:tc>
        <w:tc>
          <w:tcPr>
            <w:tcW w:w="1079"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CB43FC" w:rsidRPr="002C166D" w:rsidRDefault="00CB43FC" w:rsidP="002B3AFC">
            <w:pPr>
              <w:jc w:val="center"/>
              <w:rPr>
                <w:sz w:val="14"/>
                <w:szCs w:val="14"/>
              </w:rPr>
            </w:pPr>
            <w:r w:rsidRPr="002C166D">
              <w:rPr>
                <w:sz w:val="14"/>
                <w:szCs w:val="14"/>
              </w:rPr>
              <w:t>0,00</w:t>
            </w:r>
          </w:p>
        </w:tc>
        <w:tc>
          <w:tcPr>
            <w:tcW w:w="850" w:type="dxa"/>
            <w:tcBorders>
              <w:top w:val="single" w:sz="4" w:space="0" w:color="auto"/>
              <w:left w:val="nil"/>
              <w:bottom w:val="single" w:sz="4" w:space="0" w:color="auto"/>
              <w:right w:val="single" w:sz="4" w:space="0" w:color="auto"/>
            </w:tcBorders>
            <w:shd w:val="clear" w:color="000000" w:fill="FFC000"/>
            <w:noWrap/>
            <w:vAlign w:val="center"/>
            <w:hideMark/>
          </w:tcPr>
          <w:p w:rsidR="00CB43FC" w:rsidRPr="002C166D" w:rsidRDefault="00CB43FC" w:rsidP="002B3AFC">
            <w:pPr>
              <w:jc w:val="center"/>
              <w:rPr>
                <w:sz w:val="14"/>
                <w:szCs w:val="14"/>
              </w:rPr>
            </w:pPr>
          </w:p>
        </w:tc>
      </w:tr>
      <w:tr w:rsidR="00CB43FC" w:rsidRPr="000A67F2" w:rsidTr="002B3AFC">
        <w:trPr>
          <w:trHeight w:val="310"/>
        </w:trPr>
        <w:tc>
          <w:tcPr>
            <w:tcW w:w="15310" w:type="dxa"/>
            <w:gridSpan w:val="22"/>
            <w:tcBorders>
              <w:top w:val="single" w:sz="4" w:space="0" w:color="auto"/>
              <w:left w:val="single" w:sz="4" w:space="0" w:color="auto"/>
              <w:bottom w:val="single" w:sz="4" w:space="0" w:color="auto"/>
              <w:right w:val="single" w:sz="4" w:space="0" w:color="auto"/>
            </w:tcBorders>
            <w:shd w:val="clear" w:color="auto" w:fill="auto"/>
            <w:hideMark/>
          </w:tcPr>
          <w:p w:rsidR="00CB43FC" w:rsidRPr="000A67F2" w:rsidRDefault="00CB43FC" w:rsidP="002B3AFC">
            <w:pPr>
              <w:rPr>
                <w:sz w:val="20"/>
                <w:szCs w:val="20"/>
              </w:rPr>
            </w:pPr>
            <w:r w:rsidRPr="000A67F2">
              <w:rPr>
                <w:sz w:val="20"/>
                <w:szCs w:val="20"/>
              </w:rPr>
              <w:t>Группа 5. Вывод из эксплуатации, консервация и демонтаж объектов системы централизованного теплоснабжения</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CB43FC" w:rsidRPr="000A67F2" w:rsidRDefault="00CB43FC" w:rsidP="002B3AFC">
            <w:pPr>
              <w:rPr>
                <w:sz w:val="20"/>
                <w:szCs w:val="20"/>
              </w:rPr>
            </w:pPr>
          </w:p>
        </w:tc>
      </w:tr>
      <w:tr w:rsidR="00CB43FC" w:rsidRPr="002C166D" w:rsidTr="002B3AFC">
        <w:trPr>
          <w:trHeight w:val="163"/>
        </w:trPr>
        <w:tc>
          <w:tcPr>
            <w:tcW w:w="991"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5.1.1.</w:t>
            </w:r>
          </w:p>
        </w:tc>
        <w:tc>
          <w:tcPr>
            <w:tcW w:w="2270"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xml:space="preserve"> -</w:t>
            </w: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xml:space="preserve"> -</w:t>
            </w:r>
          </w:p>
        </w:tc>
        <w:tc>
          <w:tcPr>
            <w:tcW w:w="712"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xml:space="preserve"> - </w:t>
            </w: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xml:space="preserve"> - </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hideMark/>
          </w:tcPr>
          <w:p w:rsidR="00CB43FC" w:rsidRPr="002C166D" w:rsidRDefault="00CB43FC" w:rsidP="002B3AFC">
            <w:pPr>
              <w:jc w:val="center"/>
              <w:rPr>
                <w:sz w:val="14"/>
                <w:szCs w:val="14"/>
              </w:rPr>
            </w:pPr>
            <w:r w:rsidRPr="002C166D">
              <w:rPr>
                <w:sz w:val="14"/>
                <w:szCs w:val="14"/>
              </w:rPr>
              <w:t>-</w:t>
            </w:r>
          </w:p>
        </w:tc>
        <w:tc>
          <w:tcPr>
            <w:tcW w:w="1049" w:type="dxa"/>
            <w:tcBorders>
              <w:top w:val="single" w:sz="4" w:space="0" w:color="auto"/>
              <w:left w:val="single" w:sz="4" w:space="0" w:color="auto"/>
              <w:bottom w:val="single" w:sz="4" w:space="0" w:color="auto"/>
              <w:right w:val="single" w:sz="4" w:space="0" w:color="auto"/>
            </w:tcBorders>
            <w:shd w:val="clear" w:color="000000" w:fill="FFC000"/>
            <w:hideMark/>
          </w:tcPr>
          <w:p w:rsidR="00CB43FC" w:rsidRPr="002C166D" w:rsidRDefault="00CB43FC" w:rsidP="002B3AFC">
            <w:pPr>
              <w:jc w:val="center"/>
              <w:rPr>
                <w:sz w:val="14"/>
                <w:szCs w:val="14"/>
              </w:rPr>
            </w:pPr>
            <w:r w:rsidRPr="002C166D">
              <w:rPr>
                <w:sz w:val="14"/>
                <w:szCs w:val="14"/>
              </w:rPr>
              <w:t>-</w:t>
            </w:r>
          </w:p>
        </w:tc>
        <w:tc>
          <w:tcPr>
            <w:tcW w:w="907" w:type="dxa"/>
            <w:tcBorders>
              <w:top w:val="single" w:sz="4" w:space="0" w:color="auto"/>
              <w:left w:val="single" w:sz="4" w:space="0" w:color="auto"/>
              <w:bottom w:val="single" w:sz="4" w:space="0" w:color="auto"/>
              <w:right w:val="single" w:sz="4" w:space="0" w:color="auto"/>
            </w:tcBorders>
            <w:shd w:val="clear" w:color="000000" w:fill="E5E0EC"/>
            <w:hideMark/>
          </w:tcPr>
          <w:p w:rsidR="00CB43FC" w:rsidRPr="002C166D" w:rsidRDefault="00CB43FC" w:rsidP="002B3AFC">
            <w:pPr>
              <w:jc w:val="center"/>
              <w:rPr>
                <w:sz w:val="14"/>
                <w:szCs w:val="14"/>
              </w:rPr>
            </w:pPr>
            <w:r w:rsidRPr="002C166D">
              <w:rPr>
                <w:sz w:val="14"/>
                <w:szCs w:val="14"/>
              </w:rPr>
              <w:t>-</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hideMark/>
          </w:tcPr>
          <w:p w:rsidR="00CB43FC" w:rsidRPr="002C166D" w:rsidRDefault="00CB43FC" w:rsidP="002B3AFC">
            <w:pPr>
              <w:jc w:val="center"/>
              <w:rPr>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r w:rsidRPr="002C166D">
              <w:rPr>
                <w:sz w:val="14"/>
                <w:szCs w:val="14"/>
              </w:rPr>
              <w:t>-</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r w:rsidRPr="002C166D">
              <w:rPr>
                <w:sz w:val="14"/>
                <w:szCs w:val="14"/>
              </w:rPr>
              <w:t>-</w:t>
            </w:r>
          </w:p>
        </w:tc>
        <w:tc>
          <w:tcPr>
            <w:tcW w:w="964" w:type="dxa"/>
            <w:gridSpan w:val="2"/>
            <w:tcBorders>
              <w:top w:val="single" w:sz="4" w:space="0" w:color="auto"/>
              <w:left w:val="single" w:sz="4" w:space="0" w:color="auto"/>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r w:rsidRPr="002C166D">
              <w:rPr>
                <w:sz w:val="14"/>
                <w:szCs w:val="14"/>
              </w:rPr>
              <w:t>-</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000000" w:fill="F2DDDC"/>
            <w:hideMark/>
          </w:tcPr>
          <w:p w:rsidR="00CB43FC" w:rsidRPr="002C166D" w:rsidRDefault="00CB43FC" w:rsidP="002B3AFC">
            <w:pPr>
              <w:jc w:val="center"/>
              <w:rPr>
                <w:sz w:val="14"/>
                <w:szCs w:val="14"/>
              </w:rPr>
            </w:pPr>
            <w:r w:rsidRPr="002C166D">
              <w:rPr>
                <w:sz w:val="14"/>
                <w:szCs w:val="14"/>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CB43FC" w:rsidRPr="002C166D" w:rsidRDefault="00CB43FC" w:rsidP="002B3AFC">
            <w:pPr>
              <w:jc w:val="center"/>
              <w:rPr>
                <w:sz w:val="14"/>
                <w:szCs w:val="14"/>
              </w:rPr>
            </w:pPr>
            <w:r w:rsidRPr="002C166D">
              <w:rPr>
                <w:sz w:val="14"/>
                <w:szCs w:val="14"/>
              </w:rPr>
              <w:t>-</w:t>
            </w:r>
          </w:p>
        </w:tc>
      </w:tr>
      <w:tr w:rsidR="00CB43FC" w:rsidRPr="002C166D" w:rsidTr="002B3AFC">
        <w:trPr>
          <w:trHeight w:val="428"/>
        </w:trPr>
        <w:tc>
          <w:tcPr>
            <w:tcW w:w="3261" w:type="dxa"/>
            <w:gridSpan w:val="2"/>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lastRenderedPageBreak/>
              <w:t>ИТОГО по группе 5</w:t>
            </w: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xml:space="preserve"> - </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B3AFC">
            <w:pPr>
              <w:jc w:val="center"/>
              <w:rPr>
                <w:sz w:val="14"/>
                <w:szCs w:val="14"/>
              </w:rPr>
            </w:pPr>
            <w:r w:rsidRPr="002C166D">
              <w:rPr>
                <w:sz w:val="14"/>
                <w:szCs w:val="14"/>
              </w:rPr>
              <w:t>0,000</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B3AFC">
            <w:pPr>
              <w:jc w:val="center"/>
              <w:rPr>
                <w:sz w:val="14"/>
                <w:szCs w:val="14"/>
              </w:rPr>
            </w:pPr>
            <w:r w:rsidRPr="002C166D">
              <w:rPr>
                <w:sz w:val="14"/>
                <w:szCs w:val="14"/>
              </w:rPr>
              <w:t>0,000</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B3AFC">
            <w:pPr>
              <w:jc w:val="center"/>
              <w:rPr>
                <w:sz w:val="14"/>
                <w:szCs w:val="14"/>
              </w:rPr>
            </w:pPr>
            <w:r w:rsidRPr="002C166D">
              <w:rPr>
                <w:sz w:val="14"/>
                <w:szCs w:val="14"/>
              </w:rPr>
              <w:t>0,000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0,000</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0,000</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0,000</w:t>
            </w:r>
          </w:p>
        </w:tc>
        <w:tc>
          <w:tcPr>
            <w:tcW w:w="964"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0,000</w:t>
            </w:r>
          </w:p>
        </w:tc>
        <w:tc>
          <w:tcPr>
            <w:tcW w:w="993"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0,000</w:t>
            </w:r>
          </w:p>
        </w:tc>
        <w:tc>
          <w:tcPr>
            <w:tcW w:w="1079"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0,000</w:t>
            </w:r>
          </w:p>
        </w:tc>
        <w:tc>
          <w:tcPr>
            <w:tcW w:w="850" w:type="dxa"/>
            <w:tcBorders>
              <w:top w:val="single" w:sz="4" w:space="0" w:color="auto"/>
              <w:left w:val="single" w:sz="4" w:space="0" w:color="auto"/>
              <w:bottom w:val="single" w:sz="4" w:space="0" w:color="auto"/>
              <w:right w:val="single" w:sz="4" w:space="0" w:color="auto"/>
            </w:tcBorders>
            <w:shd w:val="clear" w:color="auto" w:fill="FFC000"/>
            <w:hideMark/>
          </w:tcPr>
          <w:p w:rsidR="00CB43FC" w:rsidRPr="002C166D" w:rsidRDefault="00CB43FC" w:rsidP="002B3AFC">
            <w:pPr>
              <w:jc w:val="center"/>
              <w:rPr>
                <w:sz w:val="14"/>
                <w:szCs w:val="14"/>
              </w:rPr>
            </w:pPr>
          </w:p>
        </w:tc>
      </w:tr>
      <w:tr w:rsidR="00CB43FC" w:rsidRPr="002C166D" w:rsidTr="002B3AFC">
        <w:trPr>
          <w:trHeight w:val="208"/>
        </w:trPr>
        <w:tc>
          <w:tcPr>
            <w:tcW w:w="16160" w:type="dxa"/>
            <w:gridSpan w:val="23"/>
            <w:tcBorders>
              <w:top w:val="single" w:sz="4" w:space="0" w:color="auto"/>
              <w:left w:val="single" w:sz="4" w:space="0" w:color="auto"/>
              <w:bottom w:val="single" w:sz="4" w:space="0" w:color="auto"/>
              <w:right w:val="single" w:sz="4" w:space="0" w:color="auto"/>
            </w:tcBorders>
            <w:shd w:val="clear" w:color="auto" w:fill="auto"/>
            <w:hideMark/>
          </w:tcPr>
          <w:p w:rsidR="00CB43FC" w:rsidRPr="002C166D" w:rsidRDefault="00CB43FC" w:rsidP="002B3AFC">
            <w:pPr>
              <w:jc w:val="center"/>
              <w:rPr>
                <w:sz w:val="14"/>
                <w:szCs w:val="14"/>
              </w:rPr>
            </w:pPr>
          </w:p>
        </w:tc>
      </w:tr>
      <w:tr w:rsidR="00CB43FC" w:rsidRPr="002C166D" w:rsidTr="002B3AFC">
        <w:trPr>
          <w:trHeight w:val="428"/>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ИТОГО по программе              ( с НДС),  в том числе</w:t>
            </w: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 </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B3AFC">
            <w:pPr>
              <w:jc w:val="center"/>
              <w:rPr>
                <w:sz w:val="14"/>
                <w:szCs w:val="14"/>
              </w:rPr>
            </w:pPr>
            <w:r w:rsidRPr="002C166D">
              <w:rPr>
                <w:sz w:val="14"/>
                <w:szCs w:val="14"/>
              </w:rPr>
              <w:t>1440280,727</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B3AFC">
            <w:pPr>
              <w:jc w:val="center"/>
              <w:rPr>
                <w:sz w:val="14"/>
                <w:szCs w:val="14"/>
              </w:rPr>
            </w:pPr>
            <w:r w:rsidRPr="002C166D">
              <w:rPr>
                <w:sz w:val="14"/>
                <w:szCs w:val="14"/>
              </w:rPr>
              <w:t>1813037,358</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B3AFC">
            <w:pPr>
              <w:jc w:val="center"/>
              <w:rPr>
                <w:sz w:val="14"/>
                <w:szCs w:val="14"/>
              </w:rPr>
            </w:pPr>
            <w:r w:rsidRPr="002C166D">
              <w:rPr>
                <w:sz w:val="14"/>
                <w:szCs w:val="14"/>
              </w:rPr>
              <w:t>607507,483</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575702,012</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390229,990</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196999,177</w:t>
            </w:r>
          </w:p>
        </w:tc>
        <w:tc>
          <w:tcPr>
            <w:tcW w:w="964"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207113,155</w:t>
            </w:r>
          </w:p>
        </w:tc>
        <w:tc>
          <w:tcPr>
            <w:tcW w:w="993"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201429,557</w:t>
            </w:r>
          </w:p>
        </w:tc>
        <w:tc>
          <w:tcPr>
            <w:tcW w:w="1079"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370265,810</w:t>
            </w:r>
          </w:p>
        </w:tc>
        <w:tc>
          <w:tcPr>
            <w:tcW w:w="850"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370265,81</w:t>
            </w:r>
          </w:p>
        </w:tc>
      </w:tr>
      <w:tr w:rsidR="00CB43FC" w:rsidRPr="002C166D" w:rsidTr="002B3AFC">
        <w:trPr>
          <w:trHeight w:val="428"/>
        </w:trPr>
        <w:tc>
          <w:tcPr>
            <w:tcW w:w="3261" w:type="dxa"/>
            <w:gridSpan w:val="2"/>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xml:space="preserve"> - плата за подключение           ( с НДС)</w:t>
            </w: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CB43FC" w:rsidRPr="007B1AB1" w:rsidRDefault="00CB43FC" w:rsidP="002B3AFC">
            <w:pPr>
              <w:rPr>
                <w:sz w:val="16"/>
                <w:szCs w:val="16"/>
              </w:rPr>
            </w:pPr>
            <w:r w:rsidRPr="007B1AB1">
              <w:rPr>
                <w:sz w:val="16"/>
                <w:szCs w:val="16"/>
              </w:rPr>
              <w:t> </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B3AFC">
            <w:pPr>
              <w:jc w:val="center"/>
              <w:rPr>
                <w:sz w:val="14"/>
                <w:szCs w:val="14"/>
              </w:rPr>
            </w:pPr>
            <w:r w:rsidRPr="002C166D">
              <w:rPr>
                <w:sz w:val="14"/>
                <w:szCs w:val="14"/>
              </w:rPr>
              <w:t>370265,810</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B3AFC">
            <w:pPr>
              <w:jc w:val="center"/>
              <w:rPr>
                <w:sz w:val="14"/>
                <w:szCs w:val="14"/>
              </w:rPr>
            </w:pPr>
            <w:r w:rsidRPr="002C166D">
              <w:rPr>
                <w:sz w:val="14"/>
                <w:szCs w:val="14"/>
              </w:rPr>
              <w:t>370265,810</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B3AFC">
            <w:pPr>
              <w:jc w:val="center"/>
              <w:rPr>
                <w:sz w:val="14"/>
                <w:szCs w:val="14"/>
              </w:rPr>
            </w:pPr>
            <w:r w:rsidRPr="002C166D">
              <w:rPr>
                <w:sz w:val="14"/>
                <w:szCs w:val="14"/>
              </w:rPr>
              <w:t>29525,471</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0,000</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235873,957</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74246,979</w:t>
            </w:r>
          </w:p>
        </w:tc>
        <w:tc>
          <w:tcPr>
            <w:tcW w:w="964"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60144,875</w:t>
            </w:r>
          </w:p>
        </w:tc>
        <w:tc>
          <w:tcPr>
            <w:tcW w:w="993"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0,000</w:t>
            </w:r>
          </w:p>
        </w:tc>
        <w:tc>
          <w:tcPr>
            <w:tcW w:w="1079"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370265,810</w:t>
            </w:r>
          </w:p>
        </w:tc>
        <w:tc>
          <w:tcPr>
            <w:tcW w:w="850"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370265,810</w:t>
            </w:r>
          </w:p>
        </w:tc>
      </w:tr>
      <w:tr w:rsidR="00CB43FC" w:rsidRPr="002C166D" w:rsidTr="002B3AFC">
        <w:trPr>
          <w:trHeight w:val="428"/>
        </w:trPr>
        <w:tc>
          <w:tcPr>
            <w:tcW w:w="3261" w:type="dxa"/>
            <w:gridSpan w:val="2"/>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xml:space="preserve"> -средства в тарифе на тепловую энергию (с НДС)</w:t>
            </w: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CB43FC" w:rsidRPr="007B1AB1" w:rsidRDefault="00CB43FC" w:rsidP="002B3AFC">
            <w:pPr>
              <w:rPr>
                <w:sz w:val="16"/>
                <w:szCs w:val="16"/>
              </w:rPr>
            </w:pPr>
            <w:r w:rsidRPr="007B1AB1">
              <w:rPr>
                <w:sz w:val="16"/>
                <w:szCs w:val="16"/>
              </w:rPr>
              <w:t> </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B3AFC">
            <w:pPr>
              <w:jc w:val="center"/>
              <w:rPr>
                <w:sz w:val="14"/>
                <w:szCs w:val="14"/>
              </w:rPr>
            </w:pPr>
            <w:r w:rsidRPr="002C166D">
              <w:rPr>
                <w:sz w:val="14"/>
                <w:szCs w:val="14"/>
              </w:rPr>
              <w:t>1070014,917</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B3AFC">
            <w:pPr>
              <w:jc w:val="center"/>
              <w:rPr>
                <w:sz w:val="14"/>
                <w:szCs w:val="14"/>
              </w:rPr>
            </w:pPr>
            <w:r w:rsidRPr="002C166D">
              <w:rPr>
                <w:sz w:val="14"/>
                <w:szCs w:val="14"/>
              </w:rPr>
              <w:t>1442771,548</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B3AFC">
            <w:pPr>
              <w:jc w:val="center"/>
              <w:rPr>
                <w:sz w:val="14"/>
                <w:szCs w:val="14"/>
              </w:rPr>
            </w:pPr>
            <w:r w:rsidRPr="002C166D">
              <w:rPr>
                <w:sz w:val="14"/>
                <w:szCs w:val="14"/>
              </w:rPr>
              <w:t>577982,012</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575702,012</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154356,034</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122752,198</w:t>
            </w:r>
          </w:p>
        </w:tc>
        <w:tc>
          <w:tcPr>
            <w:tcW w:w="964"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146968,280</w:t>
            </w:r>
          </w:p>
        </w:tc>
        <w:tc>
          <w:tcPr>
            <w:tcW w:w="993"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201429,557</w:t>
            </w:r>
          </w:p>
        </w:tc>
        <w:tc>
          <w:tcPr>
            <w:tcW w:w="1079"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0,000</w:t>
            </w:r>
          </w:p>
        </w:tc>
        <w:tc>
          <w:tcPr>
            <w:tcW w:w="850"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0,000</w:t>
            </w:r>
          </w:p>
        </w:tc>
      </w:tr>
      <w:tr w:rsidR="00CB43FC" w:rsidRPr="007B1AB1" w:rsidTr="002B3AFC">
        <w:trPr>
          <w:trHeight w:val="250"/>
        </w:trPr>
        <w:tc>
          <w:tcPr>
            <w:tcW w:w="16160" w:type="dxa"/>
            <w:gridSpan w:val="23"/>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p>
        </w:tc>
      </w:tr>
      <w:tr w:rsidR="00CB43FC" w:rsidRPr="002C166D" w:rsidTr="002B3AFC">
        <w:trPr>
          <w:trHeight w:val="428"/>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r w:rsidRPr="007B1AB1">
              <w:rPr>
                <w:sz w:val="16"/>
                <w:szCs w:val="16"/>
              </w:rPr>
              <w:t>ИТОГО по программе            ( без НДС), в том числе</w:t>
            </w: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3FC" w:rsidRPr="007B1AB1" w:rsidRDefault="00CB43FC" w:rsidP="002B3AFC">
            <w:pPr>
              <w:rPr>
                <w:sz w:val="16"/>
                <w:szCs w:val="16"/>
              </w:rPr>
            </w:pP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CB43FC" w:rsidRPr="007B1AB1" w:rsidRDefault="00CB43FC" w:rsidP="002B3AFC">
            <w:pPr>
              <w:rPr>
                <w:sz w:val="16"/>
                <w:szCs w:val="16"/>
              </w:rPr>
            </w:pPr>
            <w:r w:rsidRPr="007B1AB1">
              <w:rPr>
                <w:sz w:val="16"/>
                <w:szCs w:val="16"/>
              </w:rPr>
              <w:t> </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B3AFC">
            <w:pPr>
              <w:jc w:val="center"/>
              <w:rPr>
                <w:sz w:val="14"/>
                <w:szCs w:val="14"/>
              </w:rPr>
            </w:pPr>
            <w:r w:rsidRPr="002C166D">
              <w:rPr>
                <w:sz w:val="14"/>
                <w:szCs w:val="14"/>
              </w:rPr>
              <w:t>1200233,940</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B3AFC">
            <w:pPr>
              <w:jc w:val="center"/>
              <w:rPr>
                <w:sz w:val="14"/>
                <w:szCs w:val="14"/>
              </w:rPr>
            </w:pPr>
            <w:r w:rsidRPr="002C166D">
              <w:rPr>
                <w:sz w:val="14"/>
                <w:szCs w:val="14"/>
              </w:rPr>
              <w:t>1510864,465</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B3AFC">
            <w:pPr>
              <w:jc w:val="center"/>
              <w:rPr>
                <w:sz w:val="14"/>
                <w:szCs w:val="14"/>
              </w:rPr>
            </w:pPr>
            <w:r w:rsidRPr="002C166D">
              <w:rPr>
                <w:sz w:val="14"/>
                <w:szCs w:val="14"/>
              </w:rPr>
              <w:t>506256,236</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479751,677</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325191,659</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164165,981</w:t>
            </w:r>
          </w:p>
        </w:tc>
        <w:tc>
          <w:tcPr>
            <w:tcW w:w="964"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172594,296</w:t>
            </w:r>
          </w:p>
        </w:tc>
        <w:tc>
          <w:tcPr>
            <w:tcW w:w="993"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167857,964</w:t>
            </w:r>
          </w:p>
        </w:tc>
        <w:tc>
          <w:tcPr>
            <w:tcW w:w="1079"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308554,842</w:t>
            </w:r>
          </w:p>
        </w:tc>
        <w:tc>
          <w:tcPr>
            <w:tcW w:w="850"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Pr>
                <w:sz w:val="14"/>
                <w:szCs w:val="14"/>
              </w:rPr>
              <w:t>308554,84</w:t>
            </w:r>
          </w:p>
        </w:tc>
      </w:tr>
      <w:tr w:rsidR="00CB43FC" w:rsidRPr="002C166D" w:rsidTr="002B3AFC">
        <w:trPr>
          <w:trHeight w:val="428"/>
        </w:trPr>
        <w:tc>
          <w:tcPr>
            <w:tcW w:w="3261" w:type="dxa"/>
            <w:gridSpan w:val="2"/>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xml:space="preserve"> - плата за подключение               ( без НДС)</w:t>
            </w: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CB43FC" w:rsidRPr="007B1AB1" w:rsidRDefault="00CB43FC" w:rsidP="002B3AFC">
            <w:pPr>
              <w:rPr>
                <w:sz w:val="16"/>
                <w:szCs w:val="16"/>
              </w:rPr>
            </w:pPr>
            <w:r w:rsidRPr="007B1AB1">
              <w:rPr>
                <w:sz w:val="16"/>
                <w:szCs w:val="16"/>
              </w:rPr>
              <w:t> </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B3AFC">
            <w:pPr>
              <w:jc w:val="center"/>
              <w:rPr>
                <w:sz w:val="14"/>
                <w:szCs w:val="14"/>
              </w:rPr>
            </w:pPr>
            <w:r w:rsidRPr="002C166D">
              <w:rPr>
                <w:sz w:val="14"/>
                <w:szCs w:val="14"/>
              </w:rPr>
              <w:t>308554,842</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B3AFC">
            <w:pPr>
              <w:jc w:val="center"/>
              <w:rPr>
                <w:sz w:val="14"/>
                <w:szCs w:val="14"/>
              </w:rPr>
            </w:pPr>
            <w:r w:rsidRPr="002C166D">
              <w:rPr>
                <w:sz w:val="14"/>
                <w:szCs w:val="14"/>
              </w:rPr>
              <w:t>308554,842</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B3AFC">
            <w:pPr>
              <w:jc w:val="center"/>
              <w:rPr>
                <w:sz w:val="14"/>
                <w:szCs w:val="14"/>
              </w:rPr>
            </w:pPr>
            <w:r w:rsidRPr="002C166D">
              <w:rPr>
                <w:sz w:val="14"/>
                <w:szCs w:val="14"/>
              </w:rPr>
              <w:t>24604,559</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0,000</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196561,631</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61872,482</w:t>
            </w:r>
          </w:p>
        </w:tc>
        <w:tc>
          <w:tcPr>
            <w:tcW w:w="964"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50120,729</w:t>
            </w:r>
          </w:p>
        </w:tc>
        <w:tc>
          <w:tcPr>
            <w:tcW w:w="993"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0,000</w:t>
            </w:r>
          </w:p>
        </w:tc>
        <w:tc>
          <w:tcPr>
            <w:tcW w:w="1079"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308554,842</w:t>
            </w:r>
          </w:p>
        </w:tc>
        <w:tc>
          <w:tcPr>
            <w:tcW w:w="850"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308554,84</w:t>
            </w:r>
          </w:p>
        </w:tc>
      </w:tr>
      <w:tr w:rsidR="00CB43FC" w:rsidRPr="002C166D" w:rsidTr="002B3AFC">
        <w:trPr>
          <w:trHeight w:val="428"/>
        </w:trPr>
        <w:tc>
          <w:tcPr>
            <w:tcW w:w="3261" w:type="dxa"/>
            <w:gridSpan w:val="2"/>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r w:rsidRPr="007B1AB1">
              <w:rPr>
                <w:sz w:val="16"/>
                <w:szCs w:val="16"/>
              </w:rPr>
              <w:t xml:space="preserve"> -средства в тарифе на тепловую энергию                  (без НДС)</w:t>
            </w: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hideMark/>
          </w:tcPr>
          <w:p w:rsidR="00CB43FC" w:rsidRPr="007B1AB1" w:rsidRDefault="00CB43FC" w:rsidP="002B3AFC">
            <w:pPr>
              <w:rPr>
                <w:sz w:val="16"/>
                <w:szCs w:val="16"/>
              </w:rPr>
            </w:pP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CB43FC" w:rsidRPr="007B1AB1" w:rsidRDefault="00CB43FC" w:rsidP="002B3AFC">
            <w:pPr>
              <w:rPr>
                <w:sz w:val="16"/>
                <w:szCs w:val="16"/>
              </w:rPr>
            </w:pPr>
            <w:r w:rsidRPr="007B1AB1">
              <w:rPr>
                <w:sz w:val="16"/>
                <w:szCs w:val="16"/>
              </w:rPr>
              <w:t> </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CB43FC" w:rsidRPr="002C166D" w:rsidRDefault="00CB43FC" w:rsidP="002B3AFC">
            <w:pPr>
              <w:jc w:val="center"/>
              <w:rPr>
                <w:sz w:val="14"/>
                <w:szCs w:val="14"/>
              </w:rPr>
            </w:pPr>
            <w:r w:rsidRPr="002C166D">
              <w:rPr>
                <w:sz w:val="14"/>
                <w:szCs w:val="14"/>
              </w:rPr>
              <w:t>891679,098</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CB43FC" w:rsidRPr="002C166D" w:rsidRDefault="00CB43FC" w:rsidP="002B3AFC">
            <w:pPr>
              <w:jc w:val="center"/>
              <w:rPr>
                <w:sz w:val="14"/>
                <w:szCs w:val="14"/>
              </w:rPr>
            </w:pPr>
            <w:r w:rsidRPr="002C166D">
              <w:rPr>
                <w:sz w:val="14"/>
                <w:szCs w:val="14"/>
              </w:rPr>
              <w:t>1202309,623</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CB43FC" w:rsidRPr="002C166D" w:rsidRDefault="00CB43FC" w:rsidP="002B3AFC">
            <w:pPr>
              <w:jc w:val="center"/>
              <w:rPr>
                <w:sz w:val="14"/>
                <w:szCs w:val="14"/>
              </w:rPr>
            </w:pPr>
            <w:r w:rsidRPr="002C166D">
              <w:rPr>
                <w:sz w:val="14"/>
                <w:szCs w:val="14"/>
              </w:rPr>
              <w:t>481651,677</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479751,677</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128630,028</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102293,498</w:t>
            </w:r>
          </w:p>
        </w:tc>
        <w:tc>
          <w:tcPr>
            <w:tcW w:w="964"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122473,566</w:t>
            </w:r>
          </w:p>
        </w:tc>
        <w:tc>
          <w:tcPr>
            <w:tcW w:w="993"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167857,964</w:t>
            </w:r>
          </w:p>
        </w:tc>
        <w:tc>
          <w:tcPr>
            <w:tcW w:w="1079"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0,000</w:t>
            </w:r>
          </w:p>
        </w:tc>
        <w:tc>
          <w:tcPr>
            <w:tcW w:w="850"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CB43FC" w:rsidRPr="002C166D" w:rsidRDefault="00CB43FC" w:rsidP="002B3AFC">
            <w:pPr>
              <w:jc w:val="center"/>
              <w:rPr>
                <w:sz w:val="14"/>
                <w:szCs w:val="14"/>
              </w:rPr>
            </w:pPr>
            <w:r w:rsidRPr="002C166D">
              <w:rPr>
                <w:sz w:val="14"/>
                <w:szCs w:val="14"/>
              </w:rPr>
              <w:t>0,000</w:t>
            </w:r>
          </w:p>
        </w:tc>
      </w:tr>
    </w:tbl>
    <w:p w:rsidR="00864B26" w:rsidRDefault="00864B26" w:rsidP="00D42E69">
      <w:pPr>
        <w:autoSpaceDE w:val="0"/>
        <w:autoSpaceDN w:val="0"/>
        <w:adjustRightInd w:val="0"/>
        <w:rPr>
          <w:b/>
          <w:bCs/>
        </w:rPr>
      </w:pPr>
    </w:p>
    <w:p w:rsidR="00D42E69" w:rsidRDefault="00D42E69" w:rsidP="00D42E69">
      <w:pPr>
        <w:autoSpaceDE w:val="0"/>
        <w:autoSpaceDN w:val="0"/>
        <w:adjustRightInd w:val="0"/>
        <w:rPr>
          <w:b/>
          <w:bCs/>
        </w:rPr>
      </w:pPr>
    </w:p>
    <w:p w:rsidR="00DA3509" w:rsidRDefault="00DA3509" w:rsidP="000119E6">
      <w:pPr>
        <w:autoSpaceDE w:val="0"/>
        <w:autoSpaceDN w:val="0"/>
        <w:adjustRightInd w:val="0"/>
        <w:jc w:val="right"/>
        <w:rPr>
          <w:b/>
          <w:bCs/>
        </w:rPr>
      </w:pPr>
    </w:p>
    <w:p w:rsidR="00DA3509" w:rsidRDefault="00DA3509" w:rsidP="000119E6">
      <w:pPr>
        <w:autoSpaceDE w:val="0"/>
        <w:autoSpaceDN w:val="0"/>
        <w:adjustRightInd w:val="0"/>
        <w:jc w:val="right"/>
        <w:rPr>
          <w:b/>
          <w:bCs/>
        </w:rPr>
      </w:pPr>
    </w:p>
    <w:p w:rsidR="00DA3509" w:rsidRDefault="00DA3509" w:rsidP="000119E6">
      <w:pPr>
        <w:autoSpaceDE w:val="0"/>
        <w:autoSpaceDN w:val="0"/>
        <w:adjustRightInd w:val="0"/>
        <w:jc w:val="right"/>
        <w:rPr>
          <w:b/>
          <w:bCs/>
        </w:rPr>
      </w:pPr>
    </w:p>
    <w:p w:rsidR="00DA3509" w:rsidRDefault="00DA3509" w:rsidP="000119E6">
      <w:pPr>
        <w:autoSpaceDE w:val="0"/>
        <w:autoSpaceDN w:val="0"/>
        <w:adjustRightInd w:val="0"/>
        <w:jc w:val="right"/>
        <w:rPr>
          <w:b/>
          <w:bCs/>
        </w:rPr>
      </w:pPr>
    </w:p>
    <w:p w:rsidR="00DA3509" w:rsidRDefault="00DA3509" w:rsidP="000119E6">
      <w:pPr>
        <w:autoSpaceDE w:val="0"/>
        <w:autoSpaceDN w:val="0"/>
        <w:adjustRightInd w:val="0"/>
        <w:jc w:val="right"/>
        <w:rPr>
          <w:b/>
          <w:bCs/>
        </w:rPr>
      </w:pPr>
    </w:p>
    <w:p w:rsidR="00DA3509" w:rsidRDefault="00DA3509" w:rsidP="000119E6">
      <w:pPr>
        <w:autoSpaceDE w:val="0"/>
        <w:autoSpaceDN w:val="0"/>
        <w:adjustRightInd w:val="0"/>
        <w:jc w:val="right"/>
        <w:rPr>
          <w:b/>
          <w:bCs/>
        </w:rPr>
      </w:pPr>
    </w:p>
    <w:p w:rsidR="00DA3509" w:rsidRDefault="00DA3509" w:rsidP="000119E6">
      <w:pPr>
        <w:autoSpaceDE w:val="0"/>
        <w:autoSpaceDN w:val="0"/>
        <w:adjustRightInd w:val="0"/>
        <w:jc w:val="right"/>
        <w:rPr>
          <w:b/>
          <w:bCs/>
        </w:rPr>
      </w:pPr>
    </w:p>
    <w:p w:rsidR="00DA3509" w:rsidRDefault="00DA3509" w:rsidP="000119E6">
      <w:pPr>
        <w:autoSpaceDE w:val="0"/>
        <w:autoSpaceDN w:val="0"/>
        <w:adjustRightInd w:val="0"/>
        <w:jc w:val="right"/>
        <w:rPr>
          <w:b/>
          <w:bCs/>
        </w:rPr>
      </w:pPr>
    </w:p>
    <w:p w:rsidR="00DA3509" w:rsidRDefault="00DA3509" w:rsidP="000119E6">
      <w:pPr>
        <w:autoSpaceDE w:val="0"/>
        <w:autoSpaceDN w:val="0"/>
        <w:adjustRightInd w:val="0"/>
        <w:jc w:val="right"/>
        <w:rPr>
          <w:b/>
          <w:bCs/>
        </w:rPr>
      </w:pPr>
    </w:p>
    <w:p w:rsidR="00DA3509" w:rsidRDefault="00DA3509" w:rsidP="000119E6">
      <w:pPr>
        <w:autoSpaceDE w:val="0"/>
        <w:autoSpaceDN w:val="0"/>
        <w:adjustRightInd w:val="0"/>
        <w:jc w:val="right"/>
        <w:rPr>
          <w:b/>
          <w:bCs/>
        </w:rPr>
      </w:pPr>
    </w:p>
    <w:p w:rsidR="00DA3509" w:rsidRDefault="00DA3509" w:rsidP="000119E6">
      <w:pPr>
        <w:autoSpaceDE w:val="0"/>
        <w:autoSpaceDN w:val="0"/>
        <w:adjustRightInd w:val="0"/>
        <w:jc w:val="right"/>
        <w:rPr>
          <w:b/>
          <w:bCs/>
        </w:rPr>
      </w:pPr>
    </w:p>
    <w:p w:rsidR="00DA3509" w:rsidRDefault="00DA3509" w:rsidP="000119E6">
      <w:pPr>
        <w:autoSpaceDE w:val="0"/>
        <w:autoSpaceDN w:val="0"/>
        <w:adjustRightInd w:val="0"/>
        <w:jc w:val="right"/>
        <w:rPr>
          <w:b/>
          <w:bCs/>
        </w:rPr>
      </w:pPr>
    </w:p>
    <w:p w:rsidR="000A67F2" w:rsidRDefault="000A67F2" w:rsidP="000119E6">
      <w:pPr>
        <w:autoSpaceDE w:val="0"/>
        <w:autoSpaceDN w:val="0"/>
        <w:adjustRightInd w:val="0"/>
        <w:jc w:val="right"/>
        <w:rPr>
          <w:b/>
          <w:bCs/>
        </w:rPr>
      </w:pPr>
    </w:p>
    <w:p w:rsidR="000A67F2" w:rsidRDefault="000A67F2" w:rsidP="000119E6">
      <w:pPr>
        <w:autoSpaceDE w:val="0"/>
        <w:autoSpaceDN w:val="0"/>
        <w:adjustRightInd w:val="0"/>
        <w:jc w:val="right"/>
        <w:rPr>
          <w:b/>
          <w:bCs/>
        </w:rPr>
      </w:pPr>
    </w:p>
    <w:p w:rsidR="002A2460" w:rsidRDefault="002A2460" w:rsidP="000119E6">
      <w:pPr>
        <w:autoSpaceDE w:val="0"/>
        <w:autoSpaceDN w:val="0"/>
        <w:adjustRightInd w:val="0"/>
        <w:jc w:val="right"/>
        <w:rPr>
          <w:b/>
          <w:bCs/>
        </w:rPr>
      </w:pPr>
    </w:p>
    <w:p w:rsidR="002A2460" w:rsidRDefault="002A2460" w:rsidP="000119E6">
      <w:pPr>
        <w:autoSpaceDE w:val="0"/>
        <w:autoSpaceDN w:val="0"/>
        <w:adjustRightInd w:val="0"/>
        <w:jc w:val="right"/>
        <w:rPr>
          <w:b/>
          <w:bCs/>
        </w:rPr>
      </w:pPr>
    </w:p>
    <w:p w:rsidR="000119E6" w:rsidRDefault="000119E6" w:rsidP="000119E6">
      <w:pPr>
        <w:autoSpaceDE w:val="0"/>
        <w:autoSpaceDN w:val="0"/>
        <w:adjustRightInd w:val="0"/>
        <w:jc w:val="right"/>
        <w:rPr>
          <w:b/>
          <w:bCs/>
        </w:rPr>
      </w:pPr>
      <w:r>
        <w:rPr>
          <w:b/>
          <w:bCs/>
        </w:rPr>
        <w:lastRenderedPageBreak/>
        <w:t>Таблица 15.2.</w:t>
      </w:r>
    </w:p>
    <w:p w:rsidR="00A94FF6" w:rsidRPr="00574A27" w:rsidRDefault="00A94FF6" w:rsidP="001A6FC0">
      <w:pPr>
        <w:autoSpaceDE w:val="0"/>
        <w:autoSpaceDN w:val="0"/>
        <w:adjustRightInd w:val="0"/>
        <w:jc w:val="center"/>
        <w:rPr>
          <w:b/>
          <w:bCs/>
        </w:rPr>
      </w:pPr>
      <w:r w:rsidRPr="00574A27">
        <w:rPr>
          <w:b/>
          <w:bCs/>
        </w:rPr>
        <w:t xml:space="preserve">Тарифно-балансовая модель в зоне деятельности единой теплоснабжающей организации АО «ЛОТЭК» </w:t>
      </w:r>
      <w:r w:rsidR="00D46670" w:rsidRPr="00574A27">
        <w:rPr>
          <w:b/>
          <w:bCs/>
        </w:rPr>
        <w:t xml:space="preserve">(Кингисеппский муниципальный  район)  </w:t>
      </w:r>
      <w:r w:rsidR="00574A27">
        <w:rPr>
          <w:b/>
          <w:bCs/>
        </w:rPr>
        <w:t>с</w:t>
      </w:r>
      <w:r w:rsidR="006C5B4C" w:rsidRPr="00574A27">
        <w:rPr>
          <w:b/>
          <w:bCs/>
        </w:rPr>
        <w:t xml:space="preserve"> </w:t>
      </w:r>
      <w:r w:rsidRPr="00574A27">
        <w:rPr>
          <w:b/>
          <w:bCs/>
        </w:rPr>
        <w:t xml:space="preserve"> учет</w:t>
      </w:r>
      <w:r w:rsidR="00574A27">
        <w:rPr>
          <w:b/>
          <w:bCs/>
        </w:rPr>
        <w:t xml:space="preserve">ом </w:t>
      </w:r>
      <w:r w:rsidR="006C5B4C" w:rsidRPr="00574A27">
        <w:rPr>
          <w:b/>
          <w:bCs/>
        </w:rPr>
        <w:t xml:space="preserve"> </w:t>
      </w:r>
      <w:r w:rsidRPr="00574A27">
        <w:rPr>
          <w:b/>
          <w:bCs/>
        </w:rPr>
        <w:t>предложений по техническому перевооружению</w:t>
      </w:r>
    </w:p>
    <w:p w:rsidR="00574A27" w:rsidRPr="001A6FC0" w:rsidRDefault="00574A27" w:rsidP="001A6FC0">
      <w:pPr>
        <w:autoSpaceDE w:val="0"/>
        <w:autoSpaceDN w:val="0"/>
        <w:adjustRightInd w:val="0"/>
        <w:jc w:val="center"/>
        <w:rPr>
          <w:b/>
          <w:bCs/>
        </w:rPr>
      </w:pPr>
      <w:r w:rsidRPr="001A6FC0">
        <w:rPr>
          <w:b/>
          <w:bCs/>
        </w:rPr>
        <w:t>(Таблица П47.3 Приказ Минэнерго России от 05.03.2019 N 212 "Об утверждении Методических указаний по разработке схем теплоснабжения")</w:t>
      </w:r>
    </w:p>
    <w:p w:rsidR="000119E6" w:rsidRDefault="00ED4B78" w:rsidP="00574A27">
      <w:pPr>
        <w:autoSpaceDE w:val="0"/>
        <w:autoSpaceDN w:val="0"/>
        <w:adjustRightInd w:val="0"/>
        <w:jc w:val="center"/>
        <w:rPr>
          <w:b/>
          <w:bCs/>
          <w:noProof/>
        </w:rPr>
      </w:pPr>
      <w:r>
        <w:rPr>
          <w:noProof/>
        </w:rPr>
        <w:lastRenderedPageBreak/>
        <w:drawing>
          <wp:inline distT="0" distB="0" distL="0" distR="0" wp14:anchorId="6019D4EF" wp14:editId="5A0AB27C">
            <wp:extent cx="8727531" cy="4813300"/>
            <wp:effectExtent l="19050" t="0" r="0" b="0"/>
            <wp:docPr id="4" name="Рисунок 2" descr="C:\Users\varakina\AppData\Local\Microsoft\Windows\Temporary Internet Files\Content.Word\Новый рисунок (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akina\AppData\Local\Microsoft\Windows\Temporary Internet Files\Content.Word\Новый рисунок (3).bmp"/>
                    <pic:cNvPicPr>
                      <a:picLocks noChangeAspect="1" noChangeArrowheads="1"/>
                    </pic:cNvPicPr>
                  </pic:nvPicPr>
                  <pic:blipFill>
                    <a:blip r:embed="rId31"/>
                    <a:srcRect/>
                    <a:stretch>
                      <a:fillRect/>
                    </a:stretch>
                  </pic:blipFill>
                  <pic:spPr bwMode="auto">
                    <a:xfrm>
                      <a:off x="0" y="0"/>
                      <a:ext cx="8733103" cy="4816373"/>
                    </a:xfrm>
                    <a:prstGeom prst="rect">
                      <a:avLst/>
                    </a:prstGeom>
                    <a:noFill/>
                    <a:ln w="9525">
                      <a:noFill/>
                      <a:miter lim="800000"/>
                      <a:headEnd/>
                      <a:tailEnd/>
                    </a:ln>
                  </pic:spPr>
                </pic:pic>
              </a:graphicData>
            </a:graphic>
          </wp:inline>
        </w:drawing>
      </w:r>
    </w:p>
    <w:p w:rsidR="000119E6" w:rsidRDefault="000119E6" w:rsidP="000119E6">
      <w:pPr>
        <w:autoSpaceDE w:val="0"/>
        <w:autoSpaceDN w:val="0"/>
        <w:adjustRightInd w:val="0"/>
        <w:jc w:val="right"/>
        <w:rPr>
          <w:b/>
          <w:bCs/>
        </w:rPr>
      </w:pPr>
    </w:p>
    <w:p w:rsidR="00D46670" w:rsidRDefault="00ED4B78" w:rsidP="000119E6">
      <w:pPr>
        <w:autoSpaceDE w:val="0"/>
        <w:autoSpaceDN w:val="0"/>
        <w:adjustRightInd w:val="0"/>
        <w:jc w:val="right"/>
        <w:rPr>
          <w:b/>
          <w:bCs/>
        </w:rPr>
      </w:pPr>
      <w:r>
        <w:rPr>
          <w:noProof/>
        </w:rPr>
        <w:lastRenderedPageBreak/>
        <w:drawing>
          <wp:inline distT="0" distB="0" distL="0" distR="0" wp14:anchorId="676E1AD5" wp14:editId="06084AC7">
            <wp:extent cx="8966524" cy="3109908"/>
            <wp:effectExtent l="19050" t="0" r="6026" b="0"/>
            <wp:docPr id="5" name="Рисунок 5" descr="C:\Users\varakina\AppData\Local\Microsoft\Windows\Temporary Internet Files\Content.Word\Новый рисунок (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akina\AppData\Local\Microsoft\Windows\Temporary Internet Files\Content.Word\Новый рисунок (4).bmp"/>
                    <pic:cNvPicPr>
                      <a:picLocks noChangeAspect="1" noChangeArrowheads="1"/>
                    </pic:cNvPicPr>
                  </pic:nvPicPr>
                  <pic:blipFill>
                    <a:blip r:embed="rId32"/>
                    <a:srcRect/>
                    <a:stretch>
                      <a:fillRect/>
                    </a:stretch>
                  </pic:blipFill>
                  <pic:spPr bwMode="auto">
                    <a:xfrm>
                      <a:off x="0" y="0"/>
                      <a:ext cx="8966524" cy="3109908"/>
                    </a:xfrm>
                    <a:prstGeom prst="rect">
                      <a:avLst/>
                    </a:prstGeom>
                    <a:noFill/>
                    <a:ln w="9525">
                      <a:noFill/>
                      <a:miter lim="800000"/>
                      <a:headEnd/>
                      <a:tailEnd/>
                    </a:ln>
                  </pic:spPr>
                </pic:pic>
              </a:graphicData>
            </a:graphic>
          </wp:inline>
        </w:drawing>
      </w:r>
    </w:p>
    <w:p w:rsidR="00D46670" w:rsidRDefault="00ED4B78" w:rsidP="000119E6">
      <w:pPr>
        <w:autoSpaceDE w:val="0"/>
        <w:autoSpaceDN w:val="0"/>
        <w:adjustRightInd w:val="0"/>
        <w:jc w:val="right"/>
        <w:rPr>
          <w:b/>
          <w:bCs/>
        </w:rPr>
      </w:pPr>
      <w:r>
        <w:rPr>
          <w:b/>
          <w:bCs/>
        </w:rPr>
        <w:t>Т</w:t>
      </w:r>
      <w:r w:rsidR="00D46670">
        <w:rPr>
          <w:b/>
          <w:bCs/>
        </w:rPr>
        <w:t>аблица 15.3.</w:t>
      </w:r>
    </w:p>
    <w:p w:rsidR="00574A27" w:rsidRPr="001A6FC0" w:rsidRDefault="00574A27" w:rsidP="001A6FC0">
      <w:pPr>
        <w:autoSpaceDE w:val="0"/>
        <w:autoSpaceDN w:val="0"/>
        <w:adjustRightInd w:val="0"/>
        <w:jc w:val="center"/>
        <w:rPr>
          <w:b/>
          <w:bCs/>
        </w:rPr>
      </w:pPr>
      <w:r w:rsidRPr="001A6FC0">
        <w:rPr>
          <w:b/>
          <w:bCs/>
        </w:rPr>
        <w:t>Тарифно-балансовая модель объекта генерации в зоне деятельности единой теплоснабжающей организации N ... с учетом предложений</w:t>
      </w:r>
      <w:r w:rsidR="004A7C0C" w:rsidRPr="001A6FC0">
        <w:rPr>
          <w:b/>
          <w:bCs/>
        </w:rPr>
        <w:t xml:space="preserve"> по техническому перевооружению</w:t>
      </w:r>
    </w:p>
    <w:p w:rsidR="00574A27" w:rsidRPr="001A6FC0" w:rsidRDefault="00574A27" w:rsidP="001A6FC0">
      <w:pPr>
        <w:autoSpaceDE w:val="0"/>
        <w:autoSpaceDN w:val="0"/>
        <w:adjustRightInd w:val="0"/>
        <w:jc w:val="center"/>
        <w:rPr>
          <w:b/>
          <w:bCs/>
        </w:rPr>
      </w:pPr>
      <w:r w:rsidRPr="001A6FC0">
        <w:rPr>
          <w:b/>
          <w:bCs/>
        </w:rPr>
        <w:t xml:space="preserve"> (Таблица П47.4. Приказ Минэнерго России от 05.03.2019 N 212 "Об утверждении Методических указаний по разработке схем теплоснабжения")</w:t>
      </w:r>
    </w:p>
    <w:p w:rsidR="00574A27" w:rsidRDefault="00574A27" w:rsidP="00574A27">
      <w:pPr>
        <w:pStyle w:val="ConsPlusNormal"/>
        <w:jc w:val="both"/>
      </w:pPr>
    </w:p>
    <w:tbl>
      <w:tblPr>
        <w:tblW w:w="14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189"/>
        <w:gridCol w:w="1282"/>
        <w:gridCol w:w="1127"/>
        <w:gridCol w:w="1275"/>
        <w:gridCol w:w="1134"/>
        <w:gridCol w:w="1134"/>
        <w:gridCol w:w="1135"/>
        <w:gridCol w:w="1134"/>
        <w:gridCol w:w="1134"/>
        <w:gridCol w:w="1276"/>
        <w:gridCol w:w="1275"/>
      </w:tblGrid>
      <w:tr w:rsidR="00574A27" w:rsidTr="00F13C03">
        <w:tc>
          <w:tcPr>
            <w:tcW w:w="2189"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Показатели</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Ед. изм.</w:t>
            </w:r>
          </w:p>
        </w:tc>
        <w:tc>
          <w:tcPr>
            <w:tcW w:w="1127" w:type="dxa"/>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2019</w:t>
            </w:r>
          </w:p>
        </w:tc>
        <w:tc>
          <w:tcPr>
            <w:tcW w:w="1275" w:type="dxa"/>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2020</w:t>
            </w:r>
          </w:p>
        </w:tc>
        <w:tc>
          <w:tcPr>
            <w:tcW w:w="1134" w:type="dxa"/>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2021</w:t>
            </w:r>
          </w:p>
        </w:tc>
        <w:tc>
          <w:tcPr>
            <w:tcW w:w="1134" w:type="dxa"/>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2022</w:t>
            </w:r>
          </w:p>
        </w:tc>
        <w:tc>
          <w:tcPr>
            <w:tcW w:w="1135" w:type="dxa"/>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2023</w:t>
            </w:r>
          </w:p>
        </w:tc>
        <w:tc>
          <w:tcPr>
            <w:tcW w:w="1134" w:type="dxa"/>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2024</w:t>
            </w:r>
          </w:p>
        </w:tc>
        <w:tc>
          <w:tcPr>
            <w:tcW w:w="1134" w:type="dxa"/>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2025</w:t>
            </w:r>
          </w:p>
        </w:tc>
        <w:tc>
          <w:tcPr>
            <w:tcW w:w="1276" w:type="dxa"/>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2026</w:t>
            </w:r>
          </w:p>
        </w:tc>
        <w:tc>
          <w:tcPr>
            <w:tcW w:w="1275" w:type="dxa"/>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2027</w:t>
            </w: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t>1. Отпуск тепловой энергии</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тыс. Гкал</w:t>
            </w:r>
          </w:p>
        </w:tc>
        <w:tc>
          <w:tcPr>
            <w:tcW w:w="1127"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379,22</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378,30</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390,47</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382,51</w:t>
            </w:r>
          </w:p>
        </w:tc>
        <w:tc>
          <w:tcPr>
            <w:tcW w:w="113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384,74</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393,34</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397,27</w:t>
            </w:r>
          </w:p>
        </w:tc>
        <w:tc>
          <w:tcPr>
            <w:tcW w:w="1276"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406,76</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410,11</w:t>
            </w: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t>1.1 ТЭС, всего</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тыс. Гкал</w:t>
            </w:r>
          </w:p>
        </w:tc>
        <w:tc>
          <w:tcPr>
            <w:tcW w:w="1127"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6"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t>1.2 Котельные, всего</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тыс. Гкал</w:t>
            </w:r>
          </w:p>
        </w:tc>
        <w:tc>
          <w:tcPr>
            <w:tcW w:w="1127"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379,22</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378,30</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390,47</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382,51</w:t>
            </w:r>
          </w:p>
        </w:tc>
        <w:tc>
          <w:tcPr>
            <w:tcW w:w="113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384,74</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393,34</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397,27</w:t>
            </w:r>
          </w:p>
        </w:tc>
        <w:tc>
          <w:tcPr>
            <w:tcW w:w="1276"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406,76</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410,11</w:t>
            </w: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lastRenderedPageBreak/>
              <w:t>2. Расход тепловой энергии на потери</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тыс. Гкал</w:t>
            </w:r>
          </w:p>
        </w:tc>
        <w:tc>
          <w:tcPr>
            <w:tcW w:w="1127"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52,80</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52,80</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52,44</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52,44</w:t>
            </w:r>
          </w:p>
        </w:tc>
        <w:tc>
          <w:tcPr>
            <w:tcW w:w="113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53,47</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53,47</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54,73</w:t>
            </w:r>
          </w:p>
        </w:tc>
        <w:tc>
          <w:tcPr>
            <w:tcW w:w="1276"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55,46</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53,95</w:t>
            </w: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t>2.1. ТЭС</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тыс. Гкал</w:t>
            </w:r>
          </w:p>
        </w:tc>
        <w:tc>
          <w:tcPr>
            <w:tcW w:w="1127"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6"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t>2.2. Котельные</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тыс. Гкал</w:t>
            </w:r>
          </w:p>
        </w:tc>
        <w:tc>
          <w:tcPr>
            <w:tcW w:w="1127"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52,80</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52,80</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52,44</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52,44</w:t>
            </w:r>
          </w:p>
        </w:tc>
        <w:tc>
          <w:tcPr>
            <w:tcW w:w="113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53,47</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53,47</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54,73</w:t>
            </w:r>
          </w:p>
        </w:tc>
        <w:tc>
          <w:tcPr>
            <w:tcW w:w="1276"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55,46</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53,95</w:t>
            </w: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t>3. Расход тепловой энергии и хозяйственные нужды</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тыс. Гкал</w:t>
            </w:r>
          </w:p>
        </w:tc>
        <w:tc>
          <w:tcPr>
            <w:tcW w:w="1127"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9,70</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18,35</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18,35</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18,35</w:t>
            </w:r>
          </w:p>
        </w:tc>
        <w:tc>
          <w:tcPr>
            <w:tcW w:w="113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25,70</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25,70</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25,70</w:t>
            </w:r>
          </w:p>
        </w:tc>
        <w:tc>
          <w:tcPr>
            <w:tcW w:w="1276"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25,70</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25,70</w:t>
            </w: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t>3.1. ТЭС</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тыс. Гкал</w:t>
            </w:r>
          </w:p>
        </w:tc>
        <w:tc>
          <w:tcPr>
            <w:tcW w:w="1127"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6"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t>3.2. Котельные</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тыс. Гкал</w:t>
            </w:r>
          </w:p>
        </w:tc>
        <w:tc>
          <w:tcPr>
            <w:tcW w:w="1127"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9,70</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18,35</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18,35</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18,35</w:t>
            </w:r>
          </w:p>
        </w:tc>
        <w:tc>
          <w:tcPr>
            <w:tcW w:w="113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25,70</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25,70</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25,70</w:t>
            </w:r>
          </w:p>
        </w:tc>
        <w:tc>
          <w:tcPr>
            <w:tcW w:w="1276"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25,70</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25,70</w:t>
            </w: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t>4. Полезный отпуск тепловой энергии</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тыс. Гкал</w:t>
            </w:r>
          </w:p>
        </w:tc>
        <w:tc>
          <w:tcPr>
            <w:tcW w:w="1127"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326,42</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325,51</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338,05</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330,06</w:t>
            </w:r>
          </w:p>
        </w:tc>
        <w:tc>
          <w:tcPr>
            <w:tcW w:w="113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331,26</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339,87</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342,54</w:t>
            </w:r>
          </w:p>
        </w:tc>
        <w:tc>
          <w:tcPr>
            <w:tcW w:w="1276"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351,31</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356,16</w:t>
            </w: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t>4.1 ТЭС</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тыс. Гкал</w:t>
            </w:r>
          </w:p>
        </w:tc>
        <w:tc>
          <w:tcPr>
            <w:tcW w:w="1127"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6"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t xml:space="preserve">4.2. </w:t>
            </w:r>
            <w:r>
              <w:rPr>
                <w:rFonts w:ascii="Times New Roman" w:hAnsi="Times New Roman" w:cs="Times New Roman"/>
              </w:rPr>
              <w:t>К</w:t>
            </w:r>
            <w:r w:rsidRPr="00A07354">
              <w:rPr>
                <w:rFonts w:ascii="Times New Roman" w:hAnsi="Times New Roman" w:cs="Times New Roman"/>
              </w:rPr>
              <w:t>отельные</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тыс. Гкал</w:t>
            </w:r>
          </w:p>
        </w:tc>
        <w:tc>
          <w:tcPr>
            <w:tcW w:w="1127"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326,42</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325,51</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338,05</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330,06</w:t>
            </w:r>
          </w:p>
        </w:tc>
        <w:tc>
          <w:tcPr>
            <w:tcW w:w="113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331,26</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339,87</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342,54</w:t>
            </w:r>
          </w:p>
        </w:tc>
        <w:tc>
          <w:tcPr>
            <w:tcW w:w="1276"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351,31</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356,16</w:t>
            </w: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t>5. НВВ (без инвестиций в генерацию)</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тыс. руб.</w:t>
            </w:r>
          </w:p>
        </w:tc>
        <w:tc>
          <w:tcPr>
            <w:tcW w:w="1127"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686209,88</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681315,72</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762158,32</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831485,63</w:t>
            </w:r>
          </w:p>
        </w:tc>
        <w:tc>
          <w:tcPr>
            <w:tcW w:w="113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860983,36</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920652,68</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1012899,22</w:t>
            </w:r>
          </w:p>
        </w:tc>
        <w:tc>
          <w:tcPr>
            <w:tcW w:w="1276"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1113490,32</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1229319,40</w:t>
            </w: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t>5.1. ТЭС</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тыс. руб.</w:t>
            </w:r>
          </w:p>
        </w:tc>
        <w:tc>
          <w:tcPr>
            <w:tcW w:w="1127"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6"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t>5.2. Котельные</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тыс. руб.</w:t>
            </w:r>
          </w:p>
        </w:tc>
        <w:tc>
          <w:tcPr>
            <w:tcW w:w="1127" w:type="dxa"/>
            <w:vAlign w:val="center"/>
          </w:tcPr>
          <w:p w:rsidR="00574A27" w:rsidRPr="00BC6703" w:rsidRDefault="00574A27" w:rsidP="00F13C03">
            <w:pPr>
              <w:pStyle w:val="ConsPlusNormal"/>
              <w:jc w:val="center"/>
              <w:rPr>
                <w:rFonts w:ascii="Times New Roman" w:hAnsi="Times New Roman" w:cs="Times New Roman"/>
                <w:sz w:val="18"/>
                <w:szCs w:val="18"/>
              </w:rPr>
            </w:pPr>
            <w:r w:rsidRPr="00BC6703">
              <w:rPr>
                <w:rFonts w:ascii="Times New Roman" w:hAnsi="Times New Roman" w:cs="Times New Roman"/>
                <w:sz w:val="18"/>
                <w:szCs w:val="18"/>
              </w:rPr>
              <w:t>686</w:t>
            </w:r>
            <w:r>
              <w:rPr>
                <w:rFonts w:ascii="Times New Roman" w:hAnsi="Times New Roman" w:cs="Times New Roman"/>
                <w:sz w:val="18"/>
                <w:szCs w:val="18"/>
              </w:rPr>
              <w:t xml:space="preserve"> </w:t>
            </w:r>
            <w:r w:rsidRPr="00BC6703">
              <w:rPr>
                <w:rFonts w:ascii="Times New Roman" w:hAnsi="Times New Roman" w:cs="Times New Roman"/>
                <w:sz w:val="18"/>
                <w:szCs w:val="18"/>
              </w:rPr>
              <w:t>209,88</w:t>
            </w:r>
          </w:p>
        </w:tc>
        <w:tc>
          <w:tcPr>
            <w:tcW w:w="1275" w:type="dxa"/>
            <w:vAlign w:val="center"/>
          </w:tcPr>
          <w:p w:rsidR="00574A27" w:rsidRPr="00BC6703" w:rsidRDefault="00574A27" w:rsidP="00F13C03">
            <w:pPr>
              <w:pStyle w:val="ConsPlusNormal"/>
              <w:jc w:val="center"/>
              <w:rPr>
                <w:rFonts w:ascii="Times New Roman" w:hAnsi="Times New Roman" w:cs="Times New Roman"/>
                <w:sz w:val="18"/>
                <w:szCs w:val="18"/>
              </w:rPr>
            </w:pPr>
            <w:r w:rsidRPr="00BC6703">
              <w:rPr>
                <w:rFonts w:ascii="Times New Roman" w:hAnsi="Times New Roman" w:cs="Times New Roman"/>
                <w:sz w:val="18"/>
                <w:szCs w:val="18"/>
              </w:rPr>
              <w:t>681</w:t>
            </w:r>
            <w:r>
              <w:rPr>
                <w:rFonts w:ascii="Times New Roman" w:hAnsi="Times New Roman" w:cs="Times New Roman"/>
                <w:sz w:val="18"/>
                <w:szCs w:val="18"/>
              </w:rPr>
              <w:t xml:space="preserve"> </w:t>
            </w:r>
            <w:r w:rsidRPr="00BC6703">
              <w:rPr>
                <w:rFonts w:ascii="Times New Roman" w:hAnsi="Times New Roman" w:cs="Times New Roman"/>
                <w:sz w:val="18"/>
                <w:szCs w:val="18"/>
              </w:rPr>
              <w:t>315,72</w:t>
            </w:r>
          </w:p>
        </w:tc>
        <w:tc>
          <w:tcPr>
            <w:tcW w:w="1134" w:type="dxa"/>
            <w:vAlign w:val="center"/>
          </w:tcPr>
          <w:p w:rsidR="00574A27" w:rsidRPr="00BC6703" w:rsidRDefault="00574A27" w:rsidP="00F13C03">
            <w:pPr>
              <w:pStyle w:val="ConsPlusNormal"/>
              <w:jc w:val="center"/>
              <w:rPr>
                <w:rFonts w:ascii="Times New Roman" w:hAnsi="Times New Roman" w:cs="Times New Roman"/>
                <w:sz w:val="18"/>
                <w:szCs w:val="18"/>
              </w:rPr>
            </w:pPr>
            <w:r w:rsidRPr="00BC6703">
              <w:rPr>
                <w:rFonts w:ascii="Times New Roman" w:hAnsi="Times New Roman" w:cs="Times New Roman"/>
                <w:sz w:val="18"/>
                <w:szCs w:val="18"/>
              </w:rPr>
              <w:t>762</w:t>
            </w:r>
            <w:r>
              <w:rPr>
                <w:rFonts w:ascii="Times New Roman" w:hAnsi="Times New Roman" w:cs="Times New Roman"/>
                <w:sz w:val="18"/>
                <w:szCs w:val="18"/>
              </w:rPr>
              <w:t xml:space="preserve"> </w:t>
            </w:r>
            <w:r w:rsidRPr="00BC6703">
              <w:rPr>
                <w:rFonts w:ascii="Times New Roman" w:hAnsi="Times New Roman" w:cs="Times New Roman"/>
                <w:sz w:val="18"/>
                <w:szCs w:val="18"/>
              </w:rPr>
              <w:t>158,32</w:t>
            </w:r>
          </w:p>
        </w:tc>
        <w:tc>
          <w:tcPr>
            <w:tcW w:w="1134" w:type="dxa"/>
            <w:vAlign w:val="center"/>
          </w:tcPr>
          <w:p w:rsidR="00574A27" w:rsidRPr="00BC6703" w:rsidRDefault="00574A27" w:rsidP="00F13C03">
            <w:pPr>
              <w:pStyle w:val="ConsPlusNormal"/>
              <w:jc w:val="center"/>
              <w:rPr>
                <w:rFonts w:ascii="Times New Roman" w:hAnsi="Times New Roman" w:cs="Times New Roman"/>
                <w:sz w:val="18"/>
                <w:szCs w:val="18"/>
              </w:rPr>
            </w:pPr>
            <w:r w:rsidRPr="00BC6703">
              <w:rPr>
                <w:rFonts w:ascii="Times New Roman" w:hAnsi="Times New Roman" w:cs="Times New Roman"/>
                <w:sz w:val="18"/>
                <w:szCs w:val="18"/>
              </w:rPr>
              <w:t>831</w:t>
            </w:r>
            <w:r>
              <w:rPr>
                <w:rFonts w:ascii="Times New Roman" w:hAnsi="Times New Roman" w:cs="Times New Roman"/>
                <w:sz w:val="18"/>
                <w:szCs w:val="18"/>
              </w:rPr>
              <w:t xml:space="preserve"> </w:t>
            </w:r>
            <w:r w:rsidRPr="00BC6703">
              <w:rPr>
                <w:rFonts w:ascii="Times New Roman" w:hAnsi="Times New Roman" w:cs="Times New Roman"/>
                <w:sz w:val="18"/>
                <w:szCs w:val="18"/>
              </w:rPr>
              <w:t>485,63</w:t>
            </w:r>
          </w:p>
        </w:tc>
        <w:tc>
          <w:tcPr>
            <w:tcW w:w="1135" w:type="dxa"/>
            <w:vAlign w:val="center"/>
          </w:tcPr>
          <w:p w:rsidR="00574A27" w:rsidRPr="00BC6703" w:rsidRDefault="00574A27" w:rsidP="00F13C03">
            <w:pPr>
              <w:pStyle w:val="ConsPlusNormal"/>
              <w:jc w:val="center"/>
              <w:rPr>
                <w:rFonts w:ascii="Times New Roman" w:hAnsi="Times New Roman" w:cs="Times New Roman"/>
                <w:sz w:val="18"/>
                <w:szCs w:val="18"/>
              </w:rPr>
            </w:pPr>
            <w:r w:rsidRPr="00BC6703">
              <w:rPr>
                <w:rFonts w:ascii="Times New Roman" w:hAnsi="Times New Roman" w:cs="Times New Roman"/>
                <w:sz w:val="18"/>
                <w:szCs w:val="18"/>
              </w:rPr>
              <w:t>860</w:t>
            </w:r>
            <w:r>
              <w:rPr>
                <w:rFonts w:ascii="Times New Roman" w:hAnsi="Times New Roman" w:cs="Times New Roman"/>
                <w:sz w:val="18"/>
                <w:szCs w:val="18"/>
              </w:rPr>
              <w:t xml:space="preserve"> </w:t>
            </w:r>
            <w:r w:rsidRPr="00BC6703">
              <w:rPr>
                <w:rFonts w:ascii="Times New Roman" w:hAnsi="Times New Roman" w:cs="Times New Roman"/>
                <w:sz w:val="18"/>
                <w:szCs w:val="18"/>
              </w:rPr>
              <w:t>983,36</w:t>
            </w:r>
          </w:p>
        </w:tc>
        <w:tc>
          <w:tcPr>
            <w:tcW w:w="1134" w:type="dxa"/>
            <w:vAlign w:val="center"/>
          </w:tcPr>
          <w:p w:rsidR="00574A27" w:rsidRPr="00BC6703" w:rsidRDefault="00574A27" w:rsidP="00F13C03">
            <w:pPr>
              <w:pStyle w:val="ConsPlusNormal"/>
              <w:jc w:val="center"/>
              <w:rPr>
                <w:rFonts w:ascii="Times New Roman" w:hAnsi="Times New Roman" w:cs="Times New Roman"/>
                <w:sz w:val="18"/>
                <w:szCs w:val="18"/>
              </w:rPr>
            </w:pPr>
            <w:r w:rsidRPr="00BC6703">
              <w:rPr>
                <w:rFonts w:ascii="Times New Roman" w:hAnsi="Times New Roman" w:cs="Times New Roman"/>
                <w:sz w:val="18"/>
                <w:szCs w:val="18"/>
              </w:rPr>
              <w:t>920</w:t>
            </w:r>
            <w:r>
              <w:rPr>
                <w:rFonts w:ascii="Times New Roman" w:hAnsi="Times New Roman" w:cs="Times New Roman"/>
                <w:sz w:val="18"/>
                <w:szCs w:val="18"/>
              </w:rPr>
              <w:t xml:space="preserve"> </w:t>
            </w:r>
            <w:r w:rsidRPr="00BC6703">
              <w:rPr>
                <w:rFonts w:ascii="Times New Roman" w:hAnsi="Times New Roman" w:cs="Times New Roman"/>
                <w:sz w:val="18"/>
                <w:szCs w:val="18"/>
              </w:rPr>
              <w:t>652,68</w:t>
            </w:r>
          </w:p>
        </w:tc>
        <w:tc>
          <w:tcPr>
            <w:tcW w:w="1134" w:type="dxa"/>
            <w:vAlign w:val="center"/>
          </w:tcPr>
          <w:p w:rsidR="00574A27" w:rsidRPr="00BC6703" w:rsidRDefault="00574A27" w:rsidP="00F13C03">
            <w:pPr>
              <w:pStyle w:val="ConsPlusNormal"/>
              <w:jc w:val="center"/>
              <w:rPr>
                <w:rFonts w:ascii="Times New Roman" w:hAnsi="Times New Roman" w:cs="Times New Roman"/>
                <w:sz w:val="18"/>
                <w:szCs w:val="18"/>
              </w:rPr>
            </w:pPr>
            <w:r w:rsidRPr="00BC6703">
              <w:rPr>
                <w:rFonts w:ascii="Times New Roman" w:hAnsi="Times New Roman" w:cs="Times New Roman"/>
                <w:sz w:val="18"/>
                <w:szCs w:val="18"/>
              </w:rPr>
              <w:t>1</w:t>
            </w:r>
            <w:r>
              <w:rPr>
                <w:rFonts w:ascii="Times New Roman" w:hAnsi="Times New Roman" w:cs="Times New Roman"/>
                <w:sz w:val="18"/>
                <w:szCs w:val="18"/>
              </w:rPr>
              <w:t xml:space="preserve"> </w:t>
            </w:r>
            <w:r w:rsidRPr="00BC6703">
              <w:rPr>
                <w:rFonts w:ascii="Times New Roman" w:hAnsi="Times New Roman" w:cs="Times New Roman"/>
                <w:sz w:val="18"/>
                <w:szCs w:val="18"/>
              </w:rPr>
              <w:t>012</w:t>
            </w:r>
            <w:r>
              <w:rPr>
                <w:rFonts w:ascii="Times New Roman" w:hAnsi="Times New Roman" w:cs="Times New Roman"/>
                <w:sz w:val="18"/>
                <w:szCs w:val="18"/>
              </w:rPr>
              <w:t xml:space="preserve"> </w:t>
            </w:r>
            <w:r w:rsidRPr="00BC6703">
              <w:rPr>
                <w:rFonts w:ascii="Times New Roman" w:hAnsi="Times New Roman" w:cs="Times New Roman"/>
                <w:sz w:val="18"/>
                <w:szCs w:val="18"/>
              </w:rPr>
              <w:t>899,22</w:t>
            </w:r>
          </w:p>
        </w:tc>
        <w:tc>
          <w:tcPr>
            <w:tcW w:w="1276" w:type="dxa"/>
            <w:vAlign w:val="center"/>
          </w:tcPr>
          <w:p w:rsidR="00574A27" w:rsidRPr="00BC6703" w:rsidRDefault="00574A27" w:rsidP="00F13C03">
            <w:pPr>
              <w:pStyle w:val="ConsPlusNormal"/>
              <w:jc w:val="center"/>
              <w:rPr>
                <w:rFonts w:ascii="Times New Roman" w:hAnsi="Times New Roman" w:cs="Times New Roman"/>
                <w:sz w:val="18"/>
                <w:szCs w:val="18"/>
              </w:rPr>
            </w:pPr>
            <w:r w:rsidRPr="00BC6703">
              <w:rPr>
                <w:rFonts w:ascii="Times New Roman" w:hAnsi="Times New Roman" w:cs="Times New Roman"/>
                <w:sz w:val="18"/>
                <w:szCs w:val="18"/>
              </w:rPr>
              <w:t>1</w:t>
            </w:r>
            <w:r>
              <w:rPr>
                <w:rFonts w:ascii="Times New Roman" w:hAnsi="Times New Roman" w:cs="Times New Roman"/>
                <w:sz w:val="18"/>
                <w:szCs w:val="18"/>
              </w:rPr>
              <w:t xml:space="preserve"> </w:t>
            </w:r>
            <w:r w:rsidRPr="00BC6703">
              <w:rPr>
                <w:rFonts w:ascii="Times New Roman" w:hAnsi="Times New Roman" w:cs="Times New Roman"/>
                <w:sz w:val="18"/>
                <w:szCs w:val="18"/>
              </w:rPr>
              <w:t>113</w:t>
            </w:r>
            <w:r>
              <w:rPr>
                <w:rFonts w:ascii="Times New Roman" w:hAnsi="Times New Roman" w:cs="Times New Roman"/>
                <w:sz w:val="18"/>
                <w:szCs w:val="18"/>
              </w:rPr>
              <w:t xml:space="preserve"> </w:t>
            </w:r>
            <w:r w:rsidRPr="00BC6703">
              <w:rPr>
                <w:rFonts w:ascii="Times New Roman" w:hAnsi="Times New Roman" w:cs="Times New Roman"/>
                <w:sz w:val="18"/>
                <w:szCs w:val="18"/>
              </w:rPr>
              <w:t>490,32</w:t>
            </w:r>
          </w:p>
        </w:tc>
        <w:tc>
          <w:tcPr>
            <w:tcW w:w="1275" w:type="dxa"/>
            <w:vAlign w:val="center"/>
          </w:tcPr>
          <w:p w:rsidR="00574A27" w:rsidRPr="00BC6703" w:rsidRDefault="00574A27" w:rsidP="00F13C03">
            <w:pPr>
              <w:pStyle w:val="ConsPlusNormal"/>
              <w:jc w:val="center"/>
              <w:rPr>
                <w:rFonts w:ascii="Times New Roman" w:hAnsi="Times New Roman" w:cs="Times New Roman"/>
                <w:sz w:val="18"/>
                <w:szCs w:val="18"/>
              </w:rPr>
            </w:pPr>
            <w:r w:rsidRPr="00BC6703">
              <w:rPr>
                <w:rFonts w:ascii="Times New Roman" w:hAnsi="Times New Roman" w:cs="Times New Roman"/>
                <w:sz w:val="18"/>
                <w:szCs w:val="18"/>
              </w:rPr>
              <w:t>1</w:t>
            </w:r>
            <w:r>
              <w:rPr>
                <w:rFonts w:ascii="Times New Roman" w:hAnsi="Times New Roman" w:cs="Times New Roman"/>
                <w:sz w:val="18"/>
                <w:szCs w:val="18"/>
              </w:rPr>
              <w:t xml:space="preserve"> </w:t>
            </w:r>
            <w:r w:rsidRPr="00BC6703">
              <w:rPr>
                <w:rFonts w:ascii="Times New Roman" w:hAnsi="Times New Roman" w:cs="Times New Roman"/>
                <w:sz w:val="18"/>
                <w:szCs w:val="18"/>
              </w:rPr>
              <w:t>229</w:t>
            </w:r>
            <w:r>
              <w:rPr>
                <w:rFonts w:ascii="Times New Roman" w:hAnsi="Times New Roman" w:cs="Times New Roman"/>
                <w:sz w:val="18"/>
                <w:szCs w:val="18"/>
              </w:rPr>
              <w:t xml:space="preserve"> </w:t>
            </w:r>
            <w:r w:rsidRPr="00BC6703">
              <w:rPr>
                <w:rFonts w:ascii="Times New Roman" w:hAnsi="Times New Roman" w:cs="Times New Roman"/>
                <w:sz w:val="18"/>
                <w:szCs w:val="18"/>
              </w:rPr>
              <w:t>319,40</w:t>
            </w: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t>6. Тариф без инвестиционной составляющей</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руб./Гкал</w:t>
            </w:r>
          </w:p>
        </w:tc>
        <w:tc>
          <w:tcPr>
            <w:tcW w:w="1127"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1979,92</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2045,43</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2110,71</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2242,38</w:t>
            </w:r>
          </w:p>
        </w:tc>
        <w:tc>
          <w:tcPr>
            <w:tcW w:w="113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2619,95</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2646,15</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2672,61</w:t>
            </w:r>
          </w:p>
        </w:tc>
        <w:tc>
          <w:tcPr>
            <w:tcW w:w="1276"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2699,33</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2726,33</w:t>
            </w: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t>6.1. ТЭЦ</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руб./Гкал</w:t>
            </w:r>
          </w:p>
        </w:tc>
        <w:tc>
          <w:tcPr>
            <w:tcW w:w="1127"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6"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t>6.2. Котельные</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руб./Гкал</w:t>
            </w:r>
          </w:p>
        </w:tc>
        <w:tc>
          <w:tcPr>
            <w:tcW w:w="1127"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1979,92</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2045,43</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2110,71</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2242,38</w:t>
            </w:r>
          </w:p>
        </w:tc>
        <w:tc>
          <w:tcPr>
            <w:tcW w:w="113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2619,95</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2646,15</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2672,61</w:t>
            </w:r>
          </w:p>
        </w:tc>
        <w:tc>
          <w:tcPr>
            <w:tcW w:w="1276"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2699,33</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2726,33</w:t>
            </w: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t xml:space="preserve">7. НВВ (с </w:t>
            </w:r>
            <w:r w:rsidRPr="00A07354">
              <w:rPr>
                <w:rFonts w:ascii="Times New Roman" w:hAnsi="Times New Roman" w:cs="Times New Roman"/>
              </w:rPr>
              <w:lastRenderedPageBreak/>
              <w:t>инвестициями в генерацию)</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lastRenderedPageBreak/>
              <w:t>тыс. руб.</w:t>
            </w:r>
          </w:p>
        </w:tc>
        <w:tc>
          <w:tcPr>
            <w:tcW w:w="1127"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5" w:type="dxa"/>
            <w:vAlign w:val="center"/>
          </w:tcPr>
          <w:p w:rsidR="00574A27" w:rsidRPr="00BC6703" w:rsidRDefault="00574A27" w:rsidP="00F13C03">
            <w:pPr>
              <w:pStyle w:val="ConsPlusNormal"/>
              <w:jc w:val="center"/>
              <w:rPr>
                <w:rFonts w:ascii="Times New Roman" w:hAnsi="Times New Roman" w:cs="Times New Roman"/>
                <w:sz w:val="18"/>
                <w:szCs w:val="18"/>
              </w:rPr>
            </w:pPr>
            <w:r w:rsidRPr="00BC6703">
              <w:rPr>
                <w:rFonts w:ascii="Times New Roman" w:hAnsi="Times New Roman" w:cs="Times New Roman"/>
                <w:sz w:val="18"/>
                <w:szCs w:val="18"/>
              </w:rPr>
              <w:t>922</w:t>
            </w:r>
            <w:r>
              <w:rPr>
                <w:rFonts w:ascii="Times New Roman" w:hAnsi="Times New Roman" w:cs="Times New Roman"/>
                <w:sz w:val="18"/>
                <w:szCs w:val="18"/>
              </w:rPr>
              <w:t xml:space="preserve"> </w:t>
            </w:r>
            <w:r w:rsidRPr="00BC6703">
              <w:rPr>
                <w:rFonts w:ascii="Times New Roman" w:hAnsi="Times New Roman" w:cs="Times New Roman"/>
                <w:sz w:val="18"/>
                <w:szCs w:val="18"/>
              </w:rPr>
              <w:t>693,79</w:t>
            </w:r>
          </w:p>
        </w:tc>
        <w:tc>
          <w:tcPr>
            <w:tcW w:w="1134" w:type="dxa"/>
            <w:vAlign w:val="center"/>
          </w:tcPr>
          <w:p w:rsidR="00574A27" w:rsidRPr="00BC6703" w:rsidRDefault="00574A27" w:rsidP="00F13C03">
            <w:pPr>
              <w:pStyle w:val="ConsPlusNormal"/>
              <w:jc w:val="center"/>
              <w:rPr>
                <w:rFonts w:ascii="Times New Roman" w:hAnsi="Times New Roman" w:cs="Times New Roman"/>
                <w:sz w:val="18"/>
                <w:szCs w:val="18"/>
              </w:rPr>
            </w:pPr>
            <w:r w:rsidRPr="00BC6703">
              <w:rPr>
                <w:rFonts w:ascii="Times New Roman" w:hAnsi="Times New Roman" w:cs="Times New Roman"/>
                <w:sz w:val="18"/>
                <w:szCs w:val="18"/>
              </w:rPr>
              <w:t>1</w:t>
            </w:r>
            <w:r>
              <w:rPr>
                <w:rFonts w:ascii="Times New Roman" w:hAnsi="Times New Roman" w:cs="Times New Roman"/>
                <w:sz w:val="18"/>
                <w:szCs w:val="18"/>
              </w:rPr>
              <w:t xml:space="preserve"> </w:t>
            </w:r>
            <w:r w:rsidRPr="00BC6703">
              <w:rPr>
                <w:rFonts w:ascii="Times New Roman" w:hAnsi="Times New Roman" w:cs="Times New Roman"/>
                <w:sz w:val="18"/>
                <w:szCs w:val="18"/>
              </w:rPr>
              <w:t>001</w:t>
            </w:r>
            <w:r>
              <w:rPr>
                <w:rFonts w:ascii="Times New Roman" w:hAnsi="Times New Roman" w:cs="Times New Roman"/>
                <w:sz w:val="18"/>
                <w:szCs w:val="18"/>
              </w:rPr>
              <w:t xml:space="preserve"> </w:t>
            </w:r>
            <w:r w:rsidRPr="00BC6703">
              <w:rPr>
                <w:rFonts w:ascii="Times New Roman" w:hAnsi="Times New Roman" w:cs="Times New Roman"/>
                <w:sz w:val="18"/>
                <w:szCs w:val="18"/>
              </w:rPr>
              <w:t>740,34</w:t>
            </w:r>
          </w:p>
        </w:tc>
        <w:tc>
          <w:tcPr>
            <w:tcW w:w="1134" w:type="dxa"/>
            <w:vAlign w:val="center"/>
          </w:tcPr>
          <w:p w:rsidR="00574A27" w:rsidRPr="00BC6703" w:rsidRDefault="00574A27" w:rsidP="00F13C03">
            <w:pPr>
              <w:pStyle w:val="ConsPlusNormal"/>
              <w:jc w:val="center"/>
              <w:rPr>
                <w:rFonts w:ascii="Times New Roman" w:hAnsi="Times New Roman" w:cs="Times New Roman"/>
                <w:sz w:val="18"/>
                <w:szCs w:val="18"/>
              </w:rPr>
            </w:pPr>
            <w:r w:rsidRPr="00BC6703">
              <w:rPr>
                <w:rFonts w:ascii="Times New Roman" w:hAnsi="Times New Roman" w:cs="Times New Roman"/>
                <w:sz w:val="18"/>
                <w:szCs w:val="18"/>
              </w:rPr>
              <w:t>1 112 468,94</w:t>
            </w:r>
          </w:p>
        </w:tc>
        <w:tc>
          <w:tcPr>
            <w:tcW w:w="1276" w:type="dxa"/>
            <w:vAlign w:val="center"/>
          </w:tcPr>
          <w:p w:rsidR="00574A27" w:rsidRPr="00BC6703" w:rsidRDefault="00574A27" w:rsidP="00F13C03">
            <w:pPr>
              <w:pStyle w:val="ConsPlusNormal"/>
              <w:jc w:val="center"/>
              <w:rPr>
                <w:rFonts w:ascii="Times New Roman" w:hAnsi="Times New Roman" w:cs="Times New Roman"/>
                <w:sz w:val="18"/>
                <w:szCs w:val="18"/>
              </w:rPr>
            </w:pPr>
            <w:r w:rsidRPr="00BC6703">
              <w:rPr>
                <w:rFonts w:ascii="Times New Roman" w:hAnsi="Times New Roman" w:cs="Times New Roman"/>
                <w:sz w:val="18"/>
                <w:szCs w:val="18"/>
              </w:rPr>
              <w:t>1 243 135,14</w:t>
            </w:r>
          </w:p>
        </w:tc>
        <w:tc>
          <w:tcPr>
            <w:tcW w:w="1275" w:type="dxa"/>
            <w:vAlign w:val="center"/>
          </w:tcPr>
          <w:p w:rsidR="00574A27" w:rsidRPr="00BC6703" w:rsidRDefault="00574A27" w:rsidP="00F13C03">
            <w:pPr>
              <w:pStyle w:val="ConsPlusNormal"/>
              <w:jc w:val="center"/>
              <w:rPr>
                <w:rFonts w:ascii="Times New Roman" w:hAnsi="Times New Roman" w:cs="Times New Roman"/>
                <w:sz w:val="18"/>
                <w:szCs w:val="18"/>
              </w:rPr>
            </w:pPr>
            <w:r w:rsidRPr="00BC6703">
              <w:rPr>
                <w:rFonts w:ascii="Times New Roman" w:hAnsi="Times New Roman" w:cs="Times New Roman"/>
                <w:sz w:val="18"/>
                <w:szCs w:val="18"/>
              </w:rPr>
              <w:t>1 362 050,79</w:t>
            </w: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lastRenderedPageBreak/>
              <w:t>7.1. ТЭС</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тыс. руб.</w:t>
            </w:r>
          </w:p>
        </w:tc>
        <w:tc>
          <w:tcPr>
            <w:tcW w:w="1127"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6"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t>7.2. Котельные</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тыс. руб.</w:t>
            </w:r>
          </w:p>
        </w:tc>
        <w:tc>
          <w:tcPr>
            <w:tcW w:w="1127"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5" w:type="dxa"/>
            <w:vAlign w:val="center"/>
          </w:tcPr>
          <w:p w:rsidR="00574A27" w:rsidRPr="00BC6703" w:rsidRDefault="00574A27" w:rsidP="00F13C03">
            <w:pPr>
              <w:pStyle w:val="ConsPlusNormal"/>
              <w:jc w:val="center"/>
              <w:rPr>
                <w:rFonts w:ascii="Times New Roman" w:hAnsi="Times New Roman" w:cs="Times New Roman"/>
                <w:sz w:val="18"/>
                <w:szCs w:val="18"/>
              </w:rPr>
            </w:pPr>
            <w:r w:rsidRPr="00BC6703">
              <w:rPr>
                <w:rFonts w:ascii="Times New Roman" w:hAnsi="Times New Roman" w:cs="Times New Roman"/>
                <w:sz w:val="18"/>
                <w:szCs w:val="18"/>
              </w:rPr>
              <w:t>922</w:t>
            </w:r>
            <w:r>
              <w:rPr>
                <w:rFonts w:ascii="Times New Roman" w:hAnsi="Times New Roman" w:cs="Times New Roman"/>
                <w:sz w:val="18"/>
                <w:szCs w:val="18"/>
              </w:rPr>
              <w:t xml:space="preserve"> </w:t>
            </w:r>
            <w:r w:rsidRPr="00BC6703">
              <w:rPr>
                <w:rFonts w:ascii="Times New Roman" w:hAnsi="Times New Roman" w:cs="Times New Roman"/>
                <w:sz w:val="18"/>
                <w:szCs w:val="18"/>
              </w:rPr>
              <w:t>693,79</w:t>
            </w:r>
          </w:p>
        </w:tc>
        <w:tc>
          <w:tcPr>
            <w:tcW w:w="1134" w:type="dxa"/>
            <w:vAlign w:val="center"/>
          </w:tcPr>
          <w:p w:rsidR="00574A27" w:rsidRPr="00BC6703" w:rsidRDefault="00574A27" w:rsidP="00F13C03">
            <w:pPr>
              <w:pStyle w:val="ConsPlusNormal"/>
              <w:jc w:val="center"/>
              <w:rPr>
                <w:rFonts w:ascii="Times New Roman" w:hAnsi="Times New Roman" w:cs="Times New Roman"/>
                <w:sz w:val="18"/>
                <w:szCs w:val="18"/>
              </w:rPr>
            </w:pPr>
            <w:r w:rsidRPr="00BC6703">
              <w:rPr>
                <w:rFonts w:ascii="Times New Roman" w:hAnsi="Times New Roman" w:cs="Times New Roman"/>
                <w:sz w:val="18"/>
                <w:szCs w:val="18"/>
              </w:rPr>
              <w:t>1</w:t>
            </w:r>
            <w:r>
              <w:rPr>
                <w:rFonts w:ascii="Times New Roman" w:hAnsi="Times New Roman" w:cs="Times New Roman"/>
                <w:sz w:val="18"/>
                <w:szCs w:val="18"/>
              </w:rPr>
              <w:t xml:space="preserve"> </w:t>
            </w:r>
            <w:r w:rsidRPr="00BC6703">
              <w:rPr>
                <w:rFonts w:ascii="Times New Roman" w:hAnsi="Times New Roman" w:cs="Times New Roman"/>
                <w:sz w:val="18"/>
                <w:szCs w:val="18"/>
              </w:rPr>
              <w:t>001</w:t>
            </w:r>
            <w:r>
              <w:rPr>
                <w:rFonts w:ascii="Times New Roman" w:hAnsi="Times New Roman" w:cs="Times New Roman"/>
                <w:sz w:val="18"/>
                <w:szCs w:val="18"/>
              </w:rPr>
              <w:t xml:space="preserve"> </w:t>
            </w:r>
            <w:r w:rsidRPr="00BC6703">
              <w:rPr>
                <w:rFonts w:ascii="Times New Roman" w:hAnsi="Times New Roman" w:cs="Times New Roman"/>
                <w:sz w:val="18"/>
                <w:szCs w:val="18"/>
              </w:rPr>
              <w:t>740,34</w:t>
            </w:r>
          </w:p>
        </w:tc>
        <w:tc>
          <w:tcPr>
            <w:tcW w:w="1134" w:type="dxa"/>
            <w:vAlign w:val="center"/>
          </w:tcPr>
          <w:p w:rsidR="00574A27" w:rsidRPr="00BC6703" w:rsidRDefault="00574A27" w:rsidP="00F13C03">
            <w:pPr>
              <w:pStyle w:val="ConsPlusNormal"/>
              <w:jc w:val="center"/>
              <w:rPr>
                <w:rFonts w:ascii="Times New Roman" w:hAnsi="Times New Roman" w:cs="Times New Roman"/>
                <w:sz w:val="18"/>
                <w:szCs w:val="18"/>
              </w:rPr>
            </w:pPr>
            <w:r w:rsidRPr="00BC6703">
              <w:rPr>
                <w:rFonts w:ascii="Times New Roman" w:hAnsi="Times New Roman" w:cs="Times New Roman"/>
                <w:sz w:val="18"/>
                <w:szCs w:val="18"/>
              </w:rPr>
              <w:t>1 112 468,94</w:t>
            </w:r>
          </w:p>
        </w:tc>
        <w:tc>
          <w:tcPr>
            <w:tcW w:w="1276" w:type="dxa"/>
            <w:vAlign w:val="center"/>
          </w:tcPr>
          <w:p w:rsidR="00574A27" w:rsidRPr="00BC6703" w:rsidRDefault="00574A27" w:rsidP="00F13C03">
            <w:pPr>
              <w:pStyle w:val="ConsPlusNormal"/>
              <w:jc w:val="center"/>
              <w:rPr>
                <w:rFonts w:ascii="Times New Roman" w:hAnsi="Times New Roman" w:cs="Times New Roman"/>
                <w:sz w:val="18"/>
                <w:szCs w:val="18"/>
              </w:rPr>
            </w:pPr>
            <w:r w:rsidRPr="00BC6703">
              <w:rPr>
                <w:rFonts w:ascii="Times New Roman" w:hAnsi="Times New Roman" w:cs="Times New Roman"/>
                <w:sz w:val="18"/>
                <w:szCs w:val="18"/>
              </w:rPr>
              <w:t>1 243 135,14</w:t>
            </w:r>
          </w:p>
        </w:tc>
        <w:tc>
          <w:tcPr>
            <w:tcW w:w="1275" w:type="dxa"/>
            <w:vAlign w:val="center"/>
          </w:tcPr>
          <w:p w:rsidR="00574A27" w:rsidRPr="00BC6703" w:rsidRDefault="00574A27" w:rsidP="00F13C03">
            <w:pPr>
              <w:pStyle w:val="ConsPlusNormal"/>
              <w:jc w:val="center"/>
              <w:rPr>
                <w:rFonts w:ascii="Times New Roman" w:hAnsi="Times New Roman" w:cs="Times New Roman"/>
                <w:sz w:val="18"/>
                <w:szCs w:val="18"/>
              </w:rPr>
            </w:pPr>
            <w:r w:rsidRPr="00BC6703">
              <w:rPr>
                <w:rFonts w:ascii="Times New Roman" w:hAnsi="Times New Roman" w:cs="Times New Roman"/>
                <w:sz w:val="18"/>
                <w:szCs w:val="18"/>
              </w:rPr>
              <w:t>1 362 050,79</w:t>
            </w: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t>8. Тариф с инвестиционной составляющей</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руб./Гкал</w:t>
            </w:r>
          </w:p>
        </w:tc>
        <w:tc>
          <w:tcPr>
            <w:tcW w:w="1127" w:type="dxa"/>
            <w:vAlign w:val="center"/>
          </w:tcPr>
          <w:p w:rsidR="00574A27" w:rsidRPr="00A07354" w:rsidRDefault="00574A27" w:rsidP="00F13C03">
            <w:pPr>
              <w:pStyle w:val="ConsPlusNormal"/>
              <w:jc w:val="center"/>
              <w:rPr>
                <w:rFonts w:ascii="Times New Roman" w:hAnsi="Times New Roman" w:cs="Times New Roman"/>
              </w:rPr>
            </w:pPr>
          </w:p>
        </w:tc>
        <w:tc>
          <w:tcPr>
            <w:tcW w:w="1275" w:type="dxa"/>
            <w:vAlign w:val="center"/>
          </w:tcPr>
          <w:p w:rsidR="00574A27" w:rsidRPr="00A07354" w:rsidRDefault="00574A27" w:rsidP="00F13C03">
            <w:pPr>
              <w:pStyle w:val="ConsPlusNormal"/>
              <w:jc w:val="center"/>
              <w:rPr>
                <w:rFonts w:ascii="Times New Roman" w:hAnsi="Times New Roman" w:cs="Times New Roman"/>
              </w:rPr>
            </w:pPr>
          </w:p>
        </w:tc>
        <w:tc>
          <w:tcPr>
            <w:tcW w:w="1134" w:type="dxa"/>
            <w:vAlign w:val="center"/>
          </w:tcPr>
          <w:p w:rsidR="00574A27" w:rsidRPr="00A07354" w:rsidRDefault="00574A27" w:rsidP="00F13C03">
            <w:pPr>
              <w:pStyle w:val="ConsPlusNormal"/>
              <w:jc w:val="center"/>
              <w:rPr>
                <w:rFonts w:ascii="Times New Roman" w:hAnsi="Times New Roman" w:cs="Times New Roman"/>
              </w:rPr>
            </w:pPr>
          </w:p>
        </w:tc>
        <w:tc>
          <w:tcPr>
            <w:tcW w:w="1134" w:type="dxa"/>
            <w:vAlign w:val="center"/>
          </w:tcPr>
          <w:p w:rsidR="00574A27" w:rsidRPr="00A07354" w:rsidRDefault="00574A27" w:rsidP="00F13C03">
            <w:pPr>
              <w:pStyle w:val="ConsPlusNormal"/>
              <w:jc w:val="center"/>
              <w:rPr>
                <w:rFonts w:ascii="Times New Roman" w:hAnsi="Times New Roman" w:cs="Times New Roman"/>
              </w:rPr>
            </w:pPr>
          </w:p>
        </w:tc>
        <w:tc>
          <w:tcPr>
            <w:tcW w:w="1135" w:type="dxa"/>
            <w:vAlign w:val="center"/>
          </w:tcPr>
          <w:p w:rsidR="00574A27" w:rsidRPr="00A07354" w:rsidRDefault="00574A27" w:rsidP="00F13C03">
            <w:pPr>
              <w:pStyle w:val="ConsPlusNormal"/>
              <w:jc w:val="center"/>
              <w:rPr>
                <w:rFonts w:ascii="Times New Roman" w:hAnsi="Times New Roman" w:cs="Times New Roman"/>
              </w:rPr>
            </w:pPr>
          </w:p>
        </w:tc>
        <w:tc>
          <w:tcPr>
            <w:tcW w:w="1134" w:type="dxa"/>
            <w:vAlign w:val="center"/>
          </w:tcPr>
          <w:p w:rsidR="00574A27" w:rsidRPr="00A07354" w:rsidRDefault="00574A27" w:rsidP="00F13C03">
            <w:pPr>
              <w:pStyle w:val="ConsPlusNormal"/>
              <w:jc w:val="center"/>
              <w:rPr>
                <w:rFonts w:ascii="Times New Roman" w:hAnsi="Times New Roman" w:cs="Times New Roman"/>
              </w:rPr>
            </w:pPr>
          </w:p>
        </w:tc>
        <w:tc>
          <w:tcPr>
            <w:tcW w:w="1134" w:type="dxa"/>
            <w:vAlign w:val="center"/>
          </w:tcPr>
          <w:p w:rsidR="00574A27" w:rsidRPr="00A07354" w:rsidRDefault="00574A27" w:rsidP="00F13C03">
            <w:pPr>
              <w:pStyle w:val="ConsPlusNormal"/>
              <w:jc w:val="center"/>
              <w:rPr>
                <w:rFonts w:ascii="Times New Roman" w:hAnsi="Times New Roman" w:cs="Times New Roman"/>
              </w:rPr>
            </w:pPr>
          </w:p>
        </w:tc>
        <w:tc>
          <w:tcPr>
            <w:tcW w:w="1276" w:type="dxa"/>
            <w:vAlign w:val="center"/>
          </w:tcPr>
          <w:p w:rsidR="00574A27" w:rsidRPr="00A07354" w:rsidRDefault="00574A27" w:rsidP="00F13C03">
            <w:pPr>
              <w:pStyle w:val="ConsPlusNormal"/>
              <w:jc w:val="center"/>
              <w:rPr>
                <w:rFonts w:ascii="Times New Roman" w:hAnsi="Times New Roman" w:cs="Times New Roman"/>
              </w:rPr>
            </w:pPr>
          </w:p>
        </w:tc>
        <w:tc>
          <w:tcPr>
            <w:tcW w:w="1275" w:type="dxa"/>
            <w:vAlign w:val="center"/>
          </w:tcPr>
          <w:p w:rsidR="00574A27" w:rsidRPr="00A07354" w:rsidRDefault="00574A27" w:rsidP="00F13C03">
            <w:pPr>
              <w:pStyle w:val="ConsPlusNormal"/>
              <w:jc w:val="center"/>
              <w:rPr>
                <w:rFonts w:ascii="Times New Roman" w:hAnsi="Times New Roman" w:cs="Times New Roman"/>
              </w:rPr>
            </w:pP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t>8.1. ТЭЦ</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руб./Гкал</w:t>
            </w:r>
          </w:p>
        </w:tc>
        <w:tc>
          <w:tcPr>
            <w:tcW w:w="1127"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6"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r>
      <w:tr w:rsidR="00574A27" w:rsidTr="00F13C03">
        <w:tc>
          <w:tcPr>
            <w:tcW w:w="2189" w:type="dxa"/>
          </w:tcPr>
          <w:p w:rsidR="00574A27" w:rsidRPr="00A07354" w:rsidRDefault="00574A27" w:rsidP="00F13C03">
            <w:pPr>
              <w:pStyle w:val="ConsPlusNormal"/>
              <w:rPr>
                <w:rFonts w:ascii="Times New Roman" w:hAnsi="Times New Roman" w:cs="Times New Roman"/>
              </w:rPr>
            </w:pPr>
            <w:r w:rsidRPr="00A07354">
              <w:rPr>
                <w:rFonts w:ascii="Times New Roman" w:hAnsi="Times New Roman" w:cs="Times New Roman"/>
              </w:rPr>
              <w:t>8.2. Котельные</w:t>
            </w:r>
          </w:p>
        </w:tc>
        <w:tc>
          <w:tcPr>
            <w:tcW w:w="1282" w:type="dxa"/>
          </w:tcPr>
          <w:p w:rsidR="00574A27" w:rsidRPr="00A07354" w:rsidRDefault="00574A27" w:rsidP="00F13C03">
            <w:pPr>
              <w:pStyle w:val="ConsPlusNormal"/>
              <w:jc w:val="center"/>
              <w:rPr>
                <w:rFonts w:ascii="Times New Roman" w:hAnsi="Times New Roman" w:cs="Times New Roman"/>
              </w:rPr>
            </w:pPr>
            <w:r w:rsidRPr="00A07354">
              <w:rPr>
                <w:rFonts w:ascii="Times New Roman" w:hAnsi="Times New Roman" w:cs="Times New Roman"/>
              </w:rPr>
              <w:t>руб./Гкал</w:t>
            </w:r>
          </w:p>
        </w:tc>
        <w:tc>
          <w:tcPr>
            <w:tcW w:w="1127"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w:t>
            </w:r>
          </w:p>
        </w:tc>
        <w:tc>
          <w:tcPr>
            <w:tcW w:w="113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2619,95</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2724,75</w:t>
            </w:r>
          </w:p>
        </w:tc>
        <w:tc>
          <w:tcPr>
            <w:tcW w:w="1134"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2833,74</w:t>
            </w:r>
          </w:p>
        </w:tc>
        <w:tc>
          <w:tcPr>
            <w:tcW w:w="1276"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2947,08</w:t>
            </w:r>
          </w:p>
        </w:tc>
        <w:tc>
          <w:tcPr>
            <w:tcW w:w="1275" w:type="dxa"/>
            <w:vAlign w:val="center"/>
          </w:tcPr>
          <w:p w:rsidR="00574A27" w:rsidRPr="00A07354" w:rsidRDefault="00574A27" w:rsidP="00F13C03">
            <w:pPr>
              <w:pStyle w:val="ConsPlusNormal"/>
              <w:jc w:val="center"/>
              <w:rPr>
                <w:rFonts w:ascii="Times New Roman" w:hAnsi="Times New Roman" w:cs="Times New Roman"/>
              </w:rPr>
            </w:pPr>
            <w:r>
              <w:rPr>
                <w:rFonts w:ascii="Times New Roman" w:hAnsi="Times New Roman" w:cs="Times New Roman"/>
              </w:rPr>
              <w:t>3064,97</w:t>
            </w:r>
          </w:p>
        </w:tc>
      </w:tr>
    </w:tbl>
    <w:p w:rsidR="00D46670" w:rsidRDefault="00D46670" w:rsidP="00D46670">
      <w:pPr>
        <w:autoSpaceDE w:val="0"/>
        <w:autoSpaceDN w:val="0"/>
        <w:adjustRightInd w:val="0"/>
        <w:jc w:val="center"/>
        <w:rPr>
          <w:b/>
          <w:bCs/>
        </w:rPr>
      </w:pPr>
    </w:p>
    <w:p w:rsidR="00D46670" w:rsidRDefault="00D46670" w:rsidP="000119E6">
      <w:pPr>
        <w:autoSpaceDE w:val="0"/>
        <w:autoSpaceDN w:val="0"/>
        <w:adjustRightInd w:val="0"/>
        <w:jc w:val="right"/>
        <w:rPr>
          <w:b/>
          <w:bCs/>
        </w:rPr>
      </w:pPr>
    </w:p>
    <w:p w:rsidR="00D46670" w:rsidRDefault="00D46670" w:rsidP="000119E6">
      <w:pPr>
        <w:autoSpaceDE w:val="0"/>
        <w:autoSpaceDN w:val="0"/>
        <w:adjustRightInd w:val="0"/>
        <w:jc w:val="right"/>
        <w:rPr>
          <w:b/>
          <w:bCs/>
        </w:rPr>
      </w:pPr>
    </w:p>
    <w:p w:rsidR="00D46670" w:rsidRDefault="00D46670" w:rsidP="000119E6">
      <w:pPr>
        <w:autoSpaceDE w:val="0"/>
        <w:autoSpaceDN w:val="0"/>
        <w:adjustRightInd w:val="0"/>
        <w:jc w:val="right"/>
        <w:rPr>
          <w:b/>
          <w:bCs/>
        </w:rPr>
      </w:pPr>
    </w:p>
    <w:p w:rsidR="00D46670" w:rsidRDefault="00D46670" w:rsidP="000119E6">
      <w:pPr>
        <w:autoSpaceDE w:val="0"/>
        <w:autoSpaceDN w:val="0"/>
        <w:adjustRightInd w:val="0"/>
        <w:jc w:val="right"/>
        <w:rPr>
          <w:b/>
          <w:bCs/>
          <w:noProof/>
        </w:rPr>
      </w:pPr>
    </w:p>
    <w:p w:rsidR="00D46670" w:rsidRDefault="00D46670" w:rsidP="000119E6">
      <w:pPr>
        <w:autoSpaceDE w:val="0"/>
        <w:autoSpaceDN w:val="0"/>
        <w:adjustRightInd w:val="0"/>
        <w:jc w:val="right"/>
        <w:rPr>
          <w:b/>
          <w:bCs/>
        </w:rPr>
        <w:sectPr w:rsidR="00D46670" w:rsidSect="00D42E69">
          <w:pgSz w:w="16840" w:h="11907" w:orient="landscape" w:code="9"/>
          <w:pgMar w:top="1259" w:right="1134" w:bottom="709" w:left="1134" w:header="709" w:footer="709" w:gutter="0"/>
          <w:cols w:space="708"/>
          <w:docGrid w:linePitch="360"/>
        </w:sectPr>
      </w:pPr>
    </w:p>
    <w:p w:rsidR="000119E6" w:rsidRDefault="000119E6" w:rsidP="001549F7">
      <w:pPr>
        <w:ind w:firstLine="851"/>
        <w:jc w:val="both"/>
      </w:pPr>
    </w:p>
    <w:p w:rsidR="001549F7" w:rsidRPr="001549F7" w:rsidRDefault="001549F7" w:rsidP="001549F7">
      <w:pPr>
        <w:ind w:firstLine="851"/>
        <w:jc w:val="both"/>
      </w:pPr>
      <w:r w:rsidRPr="001549F7">
        <w:t>Плановые расчеты тарифа на тепловую энергию</w:t>
      </w:r>
      <w:r>
        <w:t>, ко</w:t>
      </w:r>
      <w:r w:rsidR="000119E6">
        <w:t>торые   приведены в таблице 15.2</w:t>
      </w:r>
      <w:r>
        <w:t xml:space="preserve"> </w:t>
      </w:r>
      <w:r w:rsidRPr="001549F7">
        <w:t xml:space="preserve"> с учетом выполнения программы по реконструкции и модернизации системы теплоснабжения МО </w:t>
      </w:r>
      <w:r w:rsidR="000119E6">
        <w:t>«Кингисеппский муниципальный район»</w:t>
      </w:r>
      <w:r>
        <w:t>,</w:t>
      </w:r>
      <w:r w:rsidR="000119E6">
        <w:t xml:space="preserve"> начиная с 2023</w:t>
      </w:r>
      <w:r w:rsidRPr="001549F7">
        <w:t xml:space="preserve"> года</w:t>
      </w:r>
      <w:r>
        <w:t xml:space="preserve">, </w:t>
      </w:r>
      <w:r w:rsidRPr="001549F7">
        <w:t xml:space="preserve"> были </w:t>
      </w:r>
      <w:r>
        <w:t>рас</w:t>
      </w:r>
      <w:r w:rsidR="000119E6">
        <w:t>с</w:t>
      </w:r>
      <w:r>
        <w:t>читаны</w:t>
      </w:r>
      <w:r w:rsidRPr="001549F7">
        <w:t xml:space="preserve"> с учетом возврата вложенных инвестиций, амортизационных отчислений, а также процентов по кредитам и займам.</w:t>
      </w:r>
    </w:p>
    <w:p w:rsidR="001549F7" w:rsidRDefault="001549F7" w:rsidP="001549F7">
      <w:pPr>
        <w:ind w:firstLine="851"/>
        <w:jc w:val="both"/>
      </w:pPr>
      <w:r w:rsidRPr="001549F7">
        <w:t xml:space="preserve">Плановые значения тарифа с учетом выполнения программы по реконструкции и модернизации системы теплоснабжения МО </w:t>
      </w:r>
      <w:r w:rsidR="000119E6">
        <w:t>«Кингисеппское городское поселение»</w:t>
      </w:r>
      <w:r w:rsidRPr="001549F7">
        <w:t xml:space="preserve"> не превышают действующие на сегодняшний день средние тарифы по газовым котельным на территории Ленинградской области.</w:t>
      </w:r>
    </w:p>
    <w:p w:rsidR="001549F7" w:rsidRPr="001549F7" w:rsidRDefault="001549F7" w:rsidP="001549F7">
      <w:pPr>
        <w:ind w:firstLine="851"/>
        <w:jc w:val="right"/>
        <w:rPr>
          <w:b/>
        </w:rPr>
      </w:pPr>
      <w:r w:rsidRPr="001549F7">
        <w:rPr>
          <w:b/>
          <w:color w:val="000000"/>
          <w:sz w:val="22"/>
          <w:szCs w:val="22"/>
        </w:rPr>
        <w:t>Таблица 15.</w:t>
      </w:r>
      <w:r w:rsidR="00637F6D">
        <w:rPr>
          <w:b/>
          <w:color w:val="000000"/>
          <w:sz w:val="22"/>
          <w:szCs w:val="22"/>
        </w:rPr>
        <w:t>3</w:t>
      </w:r>
    </w:p>
    <w:p w:rsidR="001549F7" w:rsidRDefault="001549F7" w:rsidP="001A6FC0">
      <w:pPr>
        <w:autoSpaceDE w:val="0"/>
        <w:autoSpaceDN w:val="0"/>
        <w:adjustRightInd w:val="0"/>
        <w:jc w:val="center"/>
        <w:rPr>
          <w:b/>
          <w:bCs/>
        </w:rPr>
      </w:pPr>
      <w:r w:rsidRPr="00415FD1">
        <w:rPr>
          <w:b/>
          <w:bCs/>
        </w:rPr>
        <w:t>Тарифно-балансовая модель конечного тарифа в зоне деятельности единой теплоснабжающей организации АО «ЛОТЭК» с</w:t>
      </w:r>
      <w:r>
        <w:rPr>
          <w:b/>
          <w:bCs/>
        </w:rPr>
        <w:t xml:space="preserve"> учетом предложений по техническому перевооружению, руб./Гкал (без НДС)</w:t>
      </w:r>
      <w:r w:rsidR="004A7C0C">
        <w:rPr>
          <w:b/>
          <w:bCs/>
        </w:rPr>
        <w:t xml:space="preserve"> </w:t>
      </w:r>
    </w:p>
    <w:p w:rsidR="004A7C0C" w:rsidRPr="001A6FC0" w:rsidRDefault="004A7C0C" w:rsidP="001A6FC0">
      <w:pPr>
        <w:autoSpaceDE w:val="0"/>
        <w:autoSpaceDN w:val="0"/>
        <w:adjustRightInd w:val="0"/>
        <w:jc w:val="center"/>
        <w:rPr>
          <w:b/>
          <w:bCs/>
        </w:rPr>
      </w:pPr>
      <w:r w:rsidRPr="001A6FC0">
        <w:rPr>
          <w:b/>
          <w:bCs/>
        </w:rPr>
        <w:t>(Таблица П47.6. Приказ Минэнерго России от 05.03.2019 N 212 "Об утверждении Методических указаний по разработке схем теплоснабжения")</w:t>
      </w:r>
    </w:p>
    <w:tbl>
      <w:tblPr>
        <w:tblW w:w="10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330"/>
        <w:gridCol w:w="851"/>
        <w:gridCol w:w="850"/>
        <w:gridCol w:w="851"/>
        <w:gridCol w:w="850"/>
        <w:gridCol w:w="851"/>
        <w:gridCol w:w="822"/>
        <w:gridCol w:w="879"/>
        <w:gridCol w:w="850"/>
        <w:gridCol w:w="993"/>
      </w:tblGrid>
      <w:tr w:rsidR="00A94FF6" w:rsidRPr="00A94FF6" w:rsidTr="00E11ADC">
        <w:trPr>
          <w:trHeight w:val="180"/>
        </w:trPr>
        <w:tc>
          <w:tcPr>
            <w:tcW w:w="2330" w:type="dxa"/>
            <w:vMerge w:val="restart"/>
          </w:tcPr>
          <w:p w:rsidR="00A94FF6" w:rsidRPr="00A94FF6" w:rsidRDefault="00A94FF6" w:rsidP="006637B7">
            <w:pPr>
              <w:pStyle w:val="ConsPlusNormal"/>
              <w:jc w:val="center"/>
              <w:rPr>
                <w:rFonts w:ascii="Times New Roman" w:hAnsi="Times New Roman" w:cs="Times New Roman"/>
                <w:b/>
              </w:rPr>
            </w:pPr>
            <w:r w:rsidRPr="00A94FF6">
              <w:rPr>
                <w:rFonts w:ascii="Times New Roman" w:hAnsi="Times New Roman" w:cs="Times New Roman"/>
                <w:b/>
              </w:rPr>
              <w:t>Показатели</w:t>
            </w:r>
          </w:p>
        </w:tc>
        <w:tc>
          <w:tcPr>
            <w:tcW w:w="7797" w:type="dxa"/>
            <w:gridSpan w:val="9"/>
            <w:vAlign w:val="bottom"/>
          </w:tcPr>
          <w:p w:rsidR="00A94FF6" w:rsidRPr="00A94FF6" w:rsidRDefault="00A94FF6" w:rsidP="00A94FF6">
            <w:pPr>
              <w:pStyle w:val="ConsPlusNormal"/>
              <w:jc w:val="center"/>
              <w:rPr>
                <w:rFonts w:ascii="Times New Roman" w:hAnsi="Times New Roman" w:cs="Times New Roman"/>
                <w:b/>
              </w:rPr>
            </w:pPr>
            <w:r w:rsidRPr="00A94FF6">
              <w:rPr>
                <w:rFonts w:ascii="Times New Roman" w:hAnsi="Times New Roman" w:cs="Times New Roman"/>
                <w:b/>
              </w:rPr>
              <w:t>По годам</w:t>
            </w:r>
          </w:p>
        </w:tc>
      </w:tr>
      <w:tr w:rsidR="00A94FF6" w:rsidRPr="00A94FF6" w:rsidTr="00E11ADC">
        <w:trPr>
          <w:trHeight w:val="80"/>
        </w:trPr>
        <w:tc>
          <w:tcPr>
            <w:tcW w:w="2330" w:type="dxa"/>
            <w:vMerge/>
          </w:tcPr>
          <w:p w:rsidR="00A94FF6" w:rsidRPr="00A94FF6" w:rsidRDefault="00A94FF6" w:rsidP="006637B7">
            <w:pPr>
              <w:pStyle w:val="ConsPlusNormal"/>
              <w:jc w:val="center"/>
              <w:rPr>
                <w:rFonts w:ascii="Times New Roman" w:hAnsi="Times New Roman" w:cs="Times New Roman"/>
                <w:b/>
              </w:rPr>
            </w:pPr>
          </w:p>
        </w:tc>
        <w:tc>
          <w:tcPr>
            <w:tcW w:w="851" w:type="dxa"/>
            <w:vAlign w:val="center"/>
          </w:tcPr>
          <w:p w:rsidR="00A94FF6" w:rsidRPr="00A94FF6" w:rsidRDefault="00A94FF6" w:rsidP="00E11ADC">
            <w:pPr>
              <w:pStyle w:val="ConsPlusNormal"/>
              <w:jc w:val="center"/>
              <w:rPr>
                <w:rFonts w:ascii="Times New Roman" w:hAnsi="Times New Roman" w:cs="Times New Roman"/>
                <w:b/>
              </w:rPr>
            </w:pPr>
            <w:r w:rsidRPr="00A94FF6">
              <w:rPr>
                <w:rFonts w:ascii="Times New Roman" w:hAnsi="Times New Roman" w:cs="Times New Roman"/>
                <w:b/>
              </w:rPr>
              <w:t>2019</w:t>
            </w:r>
          </w:p>
        </w:tc>
        <w:tc>
          <w:tcPr>
            <w:tcW w:w="850" w:type="dxa"/>
            <w:vAlign w:val="center"/>
          </w:tcPr>
          <w:p w:rsidR="00A94FF6" w:rsidRPr="00A94FF6" w:rsidRDefault="00A94FF6" w:rsidP="00E11ADC">
            <w:pPr>
              <w:pStyle w:val="ConsPlusNormal"/>
              <w:ind w:left="48" w:hanging="48"/>
              <w:jc w:val="center"/>
              <w:rPr>
                <w:rFonts w:ascii="Times New Roman" w:hAnsi="Times New Roman" w:cs="Times New Roman"/>
                <w:b/>
              </w:rPr>
            </w:pPr>
            <w:r w:rsidRPr="00A94FF6">
              <w:rPr>
                <w:rFonts w:ascii="Times New Roman" w:hAnsi="Times New Roman" w:cs="Times New Roman"/>
                <w:b/>
              </w:rPr>
              <w:t>2020</w:t>
            </w:r>
          </w:p>
        </w:tc>
        <w:tc>
          <w:tcPr>
            <w:tcW w:w="851" w:type="dxa"/>
            <w:vAlign w:val="center"/>
          </w:tcPr>
          <w:p w:rsidR="00A94FF6" w:rsidRPr="00A94FF6" w:rsidRDefault="00A94FF6" w:rsidP="00E11ADC">
            <w:pPr>
              <w:pStyle w:val="ConsPlusNormal"/>
              <w:jc w:val="center"/>
              <w:rPr>
                <w:rFonts w:ascii="Times New Roman" w:hAnsi="Times New Roman" w:cs="Times New Roman"/>
                <w:b/>
              </w:rPr>
            </w:pPr>
            <w:r w:rsidRPr="00A94FF6">
              <w:rPr>
                <w:rFonts w:ascii="Times New Roman" w:hAnsi="Times New Roman" w:cs="Times New Roman"/>
                <w:b/>
              </w:rPr>
              <w:t>2021</w:t>
            </w:r>
          </w:p>
        </w:tc>
        <w:tc>
          <w:tcPr>
            <w:tcW w:w="850" w:type="dxa"/>
            <w:vAlign w:val="center"/>
          </w:tcPr>
          <w:p w:rsidR="00A94FF6" w:rsidRPr="00A94FF6" w:rsidRDefault="00A94FF6" w:rsidP="00E11ADC">
            <w:pPr>
              <w:pStyle w:val="ConsPlusNormal"/>
              <w:jc w:val="center"/>
              <w:rPr>
                <w:rFonts w:ascii="Times New Roman" w:hAnsi="Times New Roman" w:cs="Times New Roman"/>
                <w:b/>
              </w:rPr>
            </w:pPr>
            <w:r w:rsidRPr="00A94FF6">
              <w:rPr>
                <w:rFonts w:ascii="Times New Roman" w:hAnsi="Times New Roman" w:cs="Times New Roman"/>
                <w:b/>
              </w:rPr>
              <w:t>2022</w:t>
            </w:r>
          </w:p>
        </w:tc>
        <w:tc>
          <w:tcPr>
            <w:tcW w:w="851" w:type="dxa"/>
            <w:vAlign w:val="center"/>
          </w:tcPr>
          <w:p w:rsidR="00A94FF6" w:rsidRPr="00A94FF6" w:rsidRDefault="00A94FF6" w:rsidP="00E11ADC">
            <w:pPr>
              <w:pStyle w:val="ConsPlusNormal"/>
              <w:jc w:val="center"/>
              <w:rPr>
                <w:rFonts w:ascii="Times New Roman" w:hAnsi="Times New Roman" w:cs="Times New Roman"/>
                <w:b/>
              </w:rPr>
            </w:pPr>
            <w:r w:rsidRPr="00A94FF6">
              <w:rPr>
                <w:rFonts w:ascii="Times New Roman" w:hAnsi="Times New Roman" w:cs="Times New Roman"/>
                <w:b/>
              </w:rPr>
              <w:t>2023</w:t>
            </w:r>
          </w:p>
        </w:tc>
        <w:tc>
          <w:tcPr>
            <w:tcW w:w="822" w:type="dxa"/>
            <w:vAlign w:val="center"/>
          </w:tcPr>
          <w:p w:rsidR="00A94FF6" w:rsidRPr="00A94FF6" w:rsidRDefault="00A94FF6" w:rsidP="00E11ADC">
            <w:pPr>
              <w:pStyle w:val="ConsPlusNormal"/>
              <w:jc w:val="center"/>
              <w:rPr>
                <w:rFonts w:ascii="Times New Roman" w:hAnsi="Times New Roman" w:cs="Times New Roman"/>
                <w:b/>
              </w:rPr>
            </w:pPr>
            <w:r w:rsidRPr="00A94FF6">
              <w:rPr>
                <w:rFonts w:ascii="Times New Roman" w:hAnsi="Times New Roman" w:cs="Times New Roman"/>
                <w:b/>
              </w:rPr>
              <w:t>2024</w:t>
            </w:r>
          </w:p>
        </w:tc>
        <w:tc>
          <w:tcPr>
            <w:tcW w:w="879" w:type="dxa"/>
            <w:vAlign w:val="center"/>
          </w:tcPr>
          <w:p w:rsidR="00A94FF6" w:rsidRPr="00A94FF6" w:rsidRDefault="00A94FF6" w:rsidP="00E11ADC">
            <w:pPr>
              <w:pStyle w:val="ConsPlusNormal"/>
              <w:jc w:val="center"/>
              <w:rPr>
                <w:rFonts w:ascii="Times New Roman" w:hAnsi="Times New Roman" w:cs="Times New Roman"/>
                <w:b/>
              </w:rPr>
            </w:pPr>
            <w:r w:rsidRPr="00A94FF6">
              <w:rPr>
                <w:rFonts w:ascii="Times New Roman" w:hAnsi="Times New Roman" w:cs="Times New Roman"/>
                <w:b/>
              </w:rPr>
              <w:t>2025</w:t>
            </w:r>
          </w:p>
        </w:tc>
        <w:tc>
          <w:tcPr>
            <w:tcW w:w="850" w:type="dxa"/>
            <w:vAlign w:val="center"/>
          </w:tcPr>
          <w:p w:rsidR="00A94FF6" w:rsidRPr="00A94FF6" w:rsidRDefault="00A94FF6" w:rsidP="00E11ADC">
            <w:pPr>
              <w:pStyle w:val="ConsPlusNormal"/>
              <w:jc w:val="center"/>
              <w:rPr>
                <w:rFonts w:ascii="Times New Roman" w:hAnsi="Times New Roman" w:cs="Times New Roman"/>
                <w:b/>
              </w:rPr>
            </w:pPr>
            <w:r w:rsidRPr="00A94FF6">
              <w:rPr>
                <w:rFonts w:ascii="Times New Roman" w:hAnsi="Times New Roman" w:cs="Times New Roman"/>
                <w:b/>
              </w:rPr>
              <w:t>2026</w:t>
            </w:r>
          </w:p>
        </w:tc>
        <w:tc>
          <w:tcPr>
            <w:tcW w:w="993" w:type="dxa"/>
            <w:vAlign w:val="center"/>
          </w:tcPr>
          <w:p w:rsidR="00A94FF6" w:rsidRPr="00A94FF6" w:rsidRDefault="00A94FF6" w:rsidP="00E11ADC">
            <w:pPr>
              <w:pStyle w:val="ConsPlusNormal"/>
              <w:jc w:val="center"/>
              <w:rPr>
                <w:rFonts w:ascii="Times New Roman" w:hAnsi="Times New Roman" w:cs="Times New Roman"/>
                <w:b/>
              </w:rPr>
            </w:pPr>
            <w:r w:rsidRPr="00A94FF6">
              <w:rPr>
                <w:rFonts w:ascii="Times New Roman" w:hAnsi="Times New Roman" w:cs="Times New Roman"/>
                <w:b/>
              </w:rPr>
              <w:t>2027</w:t>
            </w:r>
          </w:p>
        </w:tc>
      </w:tr>
      <w:tr w:rsidR="00A94FF6" w:rsidRPr="00A94FF6" w:rsidTr="00E11ADC">
        <w:tc>
          <w:tcPr>
            <w:tcW w:w="2330" w:type="dxa"/>
          </w:tcPr>
          <w:p w:rsidR="00A94FF6" w:rsidRPr="00A94FF6" w:rsidRDefault="00A94FF6" w:rsidP="006637B7">
            <w:pPr>
              <w:pStyle w:val="ConsPlusNormal"/>
              <w:rPr>
                <w:rFonts w:ascii="Times New Roman" w:hAnsi="Times New Roman" w:cs="Times New Roman"/>
              </w:rPr>
            </w:pPr>
            <w:r w:rsidRPr="00A94FF6">
              <w:rPr>
                <w:rFonts w:ascii="Times New Roman" w:hAnsi="Times New Roman" w:cs="Times New Roman"/>
              </w:rPr>
              <w:t>Тариф на генерацию</w:t>
            </w:r>
          </w:p>
        </w:tc>
        <w:tc>
          <w:tcPr>
            <w:tcW w:w="851" w:type="dxa"/>
            <w:vAlign w:val="center"/>
          </w:tcPr>
          <w:p w:rsidR="00A94FF6" w:rsidRPr="00A94FF6" w:rsidRDefault="00A94FF6" w:rsidP="00E11ADC">
            <w:pPr>
              <w:pStyle w:val="ConsPlusNormal"/>
              <w:jc w:val="center"/>
              <w:rPr>
                <w:rFonts w:ascii="Times New Roman" w:hAnsi="Times New Roman" w:cs="Times New Roman"/>
              </w:rPr>
            </w:pPr>
            <w:r>
              <w:rPr>
                <w:rFonts w:ascii="Times New Roman" w:hAnsi="Times New Roman" w:cs="Times New Roman"/>
              </w:rPr>
              <w:t>-</w:t>
            </w:r>
          </w:p>
        </w:tc>
        <w:tc>
          <w:tcPr>
            <w:tcW w:w="850" w:type="dxa"/>
            <w:vAlign w:val="center"/>
          </w:tcPr>
          <w:p w:rsidR="00A94FF6" w:rsidRPr="00A94FF6" w:rsidRDefault="00A94FF6" w:rsidP="00E11ADC">
            <w:pPr>
              <w:pStyle w:val="ConsPlusNormal"/>
              <w:jc w:val="center"/>
              <w:rPr>
                <w:rFonts w:ascii="Times New Roman" w:hAnsi="Times New Roman" w:cs="Times New Roman"/>
              </w:rPr>
            </w:pPr>
            <w:r>
              <w:rPr>
                <w:rFonts w:ascii="Times New Roman" w:hAnsi="Times New Roman" w:cs="Times New Roman"/>
              </w:rPr>
              <w:t>-</w:t>
            </w:r>
          </w:p>
        </w:tc>
        <w:tc>
          <w:tcPr>
            <w:tcW w:w="851" w:type="dxa"/>
            <w:vAlign w:val="center"/>
          </w:tcPr>
          <w:p w:rsidR="00A94FF6" w:rsidRPr="00A94FF6" w:rsidRDefault="00A94FF6" w:rsidP="00E11ADC">
            <w:pPr>
              <w:pStyle w:val="ConsPlusNormal"/>
              <w:jc w:val="center"/>
              <w:rPr>
                <w:rFonts w:ascii="Times New Roman" w:hAnsi="Times New Roman" w:cs="Times New Roman"/>
              </w:rPr>
            </w:pPr>
            <w:r>
              <w:rPr>
                <w:rFonts w:ascii="Times New Roman" w:hAnsi="Times New Roman" w:cs="Times New Roman"/>
              </w:rPr>
              <w:t>-</w:t>
            </w:r>
          </w:p>
        </w:tc>
        <w:tc>
          <w:tcPr>
            <w:tcW w:w="850" w:type="dxa"/>
            <w:vAlign w:val="center"/>
          </w:tcPr>
          <w:p w:rsidR="00A94FF6" w:rsidRPr="00A94FF6" w:rsidRDefault="00A94FF6" w:rsidP="00E11ADC">
            <w:pPr>
              <w:pStyle w:val="ConsPlusNormal"/>
              <w:jc w:val="center"/>
              <w:rPr>
                <w:rFonts w:ascii="Times New Roman" w:hAnsi="Times New Roman" w:cs="Times New Roman"/>
              </w:rPr>
            </w:pPr>
            <w:r>
              <w:rPr>
                <w:rFonts w:ascii="Times New Roman" w:hAnsi="Times New Roman" w:cs="Times New Roman"/>
              </w:rPr>
              <w:t>-</w:t>
            </w:r>
          </w:p>
        </w:tc>
        <w:tc>
          <w:tcPr>
            <w:tcW w:w="851" w:type="dxa"/>
            <w:vAlign w:val="center"/>
          </w:tcPr>
          <w:p w:rsidR="00A94FF6" w:rsidRPr="00A94FF6" w:rsidRDefault="00A94FF6" w:rsidP="00E11ADC">
            <w:pPr>
              <w:pStyle w:val="ConsPlusNormal"/>
              <w:jc w:val="center"/>
              <w:rPr>
                <w:rFonts w:ascii="Times New Roman" w:hAnsi="Times New Roman" w:cs="Times New Roman"/>
              </w:rPr>
            </w:pPr>
            <w:r>
              <w:rPr>
                <w:rFonts w:ascii="Times New Roman" w:hAnsi="Times New Roman" w:cs="Times New Roman"/>
              </w:rPr>
              <w:t>-</w:t>
            </w:r>
          </w:p>
        </w:tc>
        <w:tc>
          <w:tcPr>
            <w:tcW w:w="822" w:type="dxa"/>
            <w:vAlign w:val="center"/>
          </w:tcPr>
          <w:p w:rsidR="00A94FF6" w:rsidRPr="00A94FF6" w:rsidRDefault="00A94FF6" w:rsidP="00E11ADC">
            <w:pPr>
              <w:pStyle w:val="ConsPlusNormal"/>
              <w:jc w:val="center"/>
              <w:rPr>
                <w:rFonts w:ascii="Times New Roman" w:hAnsi="Times New Roman" w:cs="Times New Roman"/>
              </w:rPr>
            </w:pPr>
            <w:r>
              <w:rPr>
                <w:rFonts w:ascii="Times New Roman" w:hAnsi="Times New Roman" w:cs="Times New Roman"/>
              </w:rPr>
              <w:t>-</w:t>
            </w:r>
          </w:p>
        </w:tc>
        <w:tc>
          <w:tcPr>
            <w:tcW w:w="879" w:type="dxa"/>
            <w:vAlign w:val="center"/>
          </w:tcPr>
          <w:p w:rsidR="00A94FF6" w:rsidRPr="00A94FF6" w:rsidRDefault="00A94FF6" w:rsidP="00E11ADC">
            <w:pPr>
              <w:pStyle w:val="ConsPlusNormal"/>
              <w:jc w:val="center"/>
              <w:rPr>
                <w:rFonts w:ascii="Times New Roman" w:hAnsi="Times New Roman" w:cs="Times New Roman"/>
              </w:rPr>
            </w:pPr>
            <w:r>
              <w:rPr>
                <w:rFonts w:ascii="Times New Roman" w:hAnsi="Times New Roman" w:cs="Times New Roman"/>
              </w:rPr>
              <w:t>-</w:t>
            </w:r>
          </w:p>
        </w:tc>
        <w:tc>
          <w:tcPr>
            <w:tcW w:w="850" w:type="dxa"/>
            <w:vAlign w:val="center"/>
          </w:tcPr>
          <w:p w:rsidR="00A94FF6" w:rsidRPr="00A94FF6" w:rsidRDefault="00A94FF6" w:rsidP="00E11ADC">
            <w:pPr>
              <w:pStyle w:val="ConsPlusNormal"/>
              <w:jc w:val="center"/>
              <w:rPr>
                <w:rFonts w:ascii="Times New Roman" w:hAnsi="Times New Roman" w:cs="Times New Roman"/>
              </w:rPr>
            </w:pPr>
            <w:r>
              <w:rPr>
                <w:rFonts w:ascii="Times New Roman" w:hAnsi="Times New Roman" w:cs="Times New Roman"/>
              </w:rPr>
              <w:t>-</w:t>
            </w:r>
          </w:p>
        </w:tc>
        <w:tc>
          <w:tcPr>
            <w:tcW w:w="993" w:type="dxa"/>
            <w:vAlign w:val="center"/>
          </w:tcPr>
          <w:p w:rsidR="00A94FF6" w:rsidRPr="00A94FF6" w:rsidRDefault="00A94FF6" w:rsidP="00E11ADC">
            <w:pPr>
              <w:pStyle w:val="ConsPlusNormal"/>
              <w:jc w:val="center"/>
              <w:rPr>
                <w:rFonts w:ascii="Times New Roman" w:hAnsi="Times New Roman" w:cs="Times New Roman"/>
              </w:rPr>
            </w:pPr>
            <w:r>
              <w:rPr>
                <w:rFonts w:ascii="Times New Roman" w:hAnsi="Times New Roman" w:cs="Times New Roman"/>
              </w:rPr>
              <w:t>-</w:t>
            </w:r>
          </w:p>
        </w:tc>
      </w:tr>
      <w:tr w:rsidR="00A94FF6" w:rsidRPr="00A94FF6" w:rsidTr="00E11ADC">
        <w:tc>
          <w:tcPr>
            <w:tcW w:w="2330" w:type="dxa"/>
          </w:tcPr>
          <w:p w:rsidR="00A94FF6" w:rsidRPr="00A94FF6" w:rsidRDefault="00A94FF6" w:rsidP="006637B7">
            <w:pPr>
              <w:pStyle w:val="ConsPlusNormal"/>
              <w:rPr>
                <w:rFonts w:ascii="Times New Roman" w:hAnsi="Times New Roman" w:cs="Times New Roman"/>
              </w:rPr>
            </w:pPr>
            <w:r>
              <w:rPr>
                <w:rFonts w:ascii="Times New Roman" w:hAnsi="Times New Roman" w:cs="Times New Roman"/>
              </w:rPr>
              <w:t>Тариф на тепловую энергию</w:t>
            </w:r>
          </w:p>
        </w:tc>
        <w:tc>
          <w:tcPr>
            <w:tcW w:w="851" w:type="dxa"/>
            <w:vAlign w:val="center"/>
          </w:tcPr>
          <w:p w:rsidR="00A94FF6" w:rsidRPr="00A94FF6" w:rsidRDefault="00E11ADC" w:rsidP="00E11ADC">
            <w:pPr>
              <w:pStyle w:val="ConsPlusNormal"/>
              <w:jc w:val="center"/>
              <w:rPr>
                <w:rFonts w:ascii="Times New Roman" w:hAnsi="Times New Roman" w:cs="Times New Roman"/>
              </w:rPr>
            </w:pPr>
            <w:r>
              <w:rPr>
                <w:rFonts w:ascii="Times New Roman" w:hAnsi="Times New Roman" w:cs="Times New Roman"/>
              </w:rPr>
              <w:t>1979,92</w:t>
            </w:r>
          </w:p>
        </w:tc>
        <w:tc>
          <w:tcPr>
            <w:tcW w:w="850" w:type="dxa"/>
            <w:vAlign w:val="center"/>
          </w:tcPr>
          <w:p w:rsidR="00A94FF6" w:rsidRPr="00A94FF6" w:rsidRDefault="00E11ADC" w:rsidP="00E11ADC">
            <w:pPr>
              <w:pStyle w:val="ConsPlusNormal"/>
              <w:jc w:val="center"/>
              <w:rPr>
                <w:rFonts w:ascii="Times New Roman" w:hAnsi="Times New Roman" w:cs="Times New Roman"/>
              </w:rPr>
            </w:pPr>
            <w:r>
              <w:rPr>
                <w:rFonts w:ascii="Times New Roman" w:hAnsi="Times New Roman" w:cs="Times New Roman"/>
              </w:rPr>
              <w:t>2045,43</w:t>
            </w:r>
          </w:p>
        </w:tc>
        <w:tc>
          <w:tcPr>
            <w:tcW w:w="851" w:type="dxa"/>
            <w:vAlign w:val="center"/>
          </w:tcPr>
          <w:p w:rsidR="00A94FF6" w:rsidRPr="00A94FF6" w:rsidRDefault="00E11ADC" w:rsidP="00E11ADC">
            <w:pPr>
              <w:pStyle w:val="ConsPlusNormal"/>
              <w:jc w:val="center"/>
              <w:rPr>
                <w:rFonts w:ascii="Times New Roman" w:hAnsi="Times New Roman" w:cs="Times New Roman"/>
              </w:rPr>
            </w:pPr>
            <w:r>
              <w:rPr>
                <w:rFonts w:ascii="Times New Roman" w:hAnsi="Times New Roman" w:cs="Times New Roman"/>
              </w:rPr>
              <w:t>2110,71</w:t>
            </w:r>
          </w:p>
        </w:tc>
        <w:tc>
          <w:tcPr>
            <w:tcW w:w="850" w:type="dxa"/>
            <w:vAlign w:val="center"/>
          </w:tcPr>
          <w:p w:rsidR="00A94FF6" w:rsidRPr="00A94FF6" w:rsidRDefault="00E11ADC" w:rsidP="00E11ADC">
            <w:pPr>
              <w:pStyle w:val="ConsPlusNormal"/>
              <w:jc w:val="center"/>
              <w:rPr>
                <w:rFonts w:ascii="Times New Roman" w:hAnsi="Times New Roman" w:cs="Times New Roman"/>
              </w:rPr>
            </w:pPr>
            <w:r>
              <w:rPr>
                <w:rFonts w:ascii="Times New Roman" w:hAnsi="Times New Roman" w:cs="Times New Roman"/>
              </w:rPr>
              <w:t>2242,38</w:t>
            </w:r>
          </w:p>
        </w:tc>
        <w:tc>
          <w:tcPr>
            <w:tcW w:w="851" w:type="dxa"/>
            <w:vAlign w:val="center"/>
          </w:tcPr>
          <w:p w:rsidR="00A94FF6" w:rsidRPr="00A94FF6" w:rsidRDefault="00C33BF3" w:rsidP="00E11ADC">
            <w:pPr>
              <w:pStyle w:val="ConsPlusNormal"/>
              <w:jc w:val="center"/>
              <w:rPr>
                <w:rFonts w:ascii="Times New Roman" w:hAnsi="Times New Roman" w:cs="Times New Roman"/>
              </w:rPr>
            </w:pPr>
            <w:r>
              <w:rPr>
                <w:rFonts w:ascii="Times New Roman" w:hAnsi="Times New Roman" w:cs="Times New Roman"/>
              </w:rPr>
              <w:t>2619,95</w:t>
            </w:r>
          </w:p>
        </w:tc>
        <w:tc>
          <w:tcPr>
            <w:tcW w:w="822" w:type="dxa"/>
            <w:vAlign w:val="center"/>
          </w:tcPr>
          <w:p w:rsidR="00A94FF6" w:rsidRPr="00A94FF6" w:rsidRDefault="00C33BF3" w:rsidP="00E11ADC">
            <w:pPr>
              <w:pStyle w:val="ConsPlusNormal"/>
              <w:jc w:val="center"/>
              <w:rPr>
                <w:rFonts w:ascii="Times New Roman" w:hAnsi="Times New Roman" w:cs="Times New Roman"/>
              </w:rPr>
            </w:pPr>
            <w:r>
              <w:rPr>
                <w:rFonts w:ascii="Times New Roman" w:hAnsi="Times New Roman" w:cs="Times New Roman"/>
              </w:rPr>
              <w:t>2724,75</w:t>
            </w:r>
          </w:p>
        </w:tc>
        <w:tc>
          <w:tcPr>
            <w:tcW w:w="879" w:type="dxa"/>
            <w:vAlign w:val="center"/>
          </w:tcPr>
          <w:p w:rsidR="00A94FF6" w:rsidRPr="00A94FF6" w:rsidRDefault="00C33BF3" w:rsidP="00E11ADC">
            <w:pPr>
              <w:pStyle w:val="ConsPlusNormal"/>
              <w:jc w:val="center"/>
              <w:rPr>
                <w:rFonts w:ascii="Times New Roman" w:hAnsi="Times New Roman" w:cs="Times New Roman"/>
              </w:rPr>
            </w:pPr>
            <w:r>
              <w:rPr>
                <w:rFonts w:ascii="Times New Roman" w:hAnsi="Times New Roman" w:cs="Times New Roman"/>
              </w:rPr>
              <w:t>2833,74</w:t>
            </w:r>
          </w:p>
        </w:tc>
        <w:tc>
          <w:tcPr>
            <w:tcW w:w="850" w:type="dxa"/>
            <w:vAlign w:val="center"/>
          </w:tcPr>
          <w:p w:rsidR="00A94FF6" w:rsidRPr="00A94FF6" w:rsidRDefault="00C33BF3" w:rsidP="00E11ADC">
            <w:pPr>
              <w:pStyle w:val="ConsPlusNormal"/>
              <w:jc w:val="center"/>
              <w:rPr>
                <w:rFonts w:ascii="Times New Roman" w:hAnsi="Times New Roman" w:cs="Times New Roman"/>
              </w:rPr>
            </w:pPr>
            <w:r>
              <w:rPr>
                <w:rFonts w:ascii="Times New Roman" w:hAnsi="Times New Roman" w:cs="Times New Roman"/>
              </w:rPr>
              <w:t>2947,08</w:t>
            </w:r>
          </w:p>
        </w:tc>
        <w:tc>
          <w:tcPr>
            <w:tcW w:w="993" w:type="dxa"/>
            <w:vAlign w:val="center"/>
          </w:tcPr>
          <w:p w:rsidR="00A94FF6" w:rsidRPr="00A94FF6" w:rsidRDefault="00CD6F31" w:rsidP="00E11ADC">
            <w:pPr>
              <w:pStyle w:val="ConsPlusNormal"/>
              <w:jc w:val="center"/>
              <w:rPr>
                <w:rFonts w:ascii="Times New Roman" w:hAnsi="Times New Roman" w:cs="Times New Roman"/>
              </w:rPr>
            </w:pPr>
            <w:r>
              <w:rPr>
                <w:rFonts w:ascii="Times New Roman" w:hAnsi="Times New Roman" w:cs="Times New Roman"/>
              </w:rPr>
              <w:t>3064,97</w:t>
            </w:r>
          </w:p>
        </w:tc>
      </w:tr>
    </w:tbl>
    <w:p w:rsidR="00A94FF6" w:rsidRDefault="00A94FF6" w:rsidP="001549F7">
      <w:pPr>
        <w:autoSpaceDE w:val="0"/>
        <w:autoSpaceDN w:val="0"/>
        <w:adjustRightInd w:val="0"/>
        <w:jc w:val="center"/>
        <w:outlineLvl w:val="0"/>
        <w:rPr>
          <w:b/>
          <w:bCs/>
        </w:rPr>
      </w:pPr>
    </w:p>
    <w:p w:rsidR="001549F7" w:rsidRDefault="001549F7" w:rsidP="00AA2F34">
      <w:pPr>
        <w:autoSpaceDE w:val="0"/>
        <w:autoSpaceDN w:val="0"/>
        <w:adjustRightInd w:val="0"/>
        <w:jc w:val="center"/>
        <w:rPr>
          <w:b/>
          <w:bCs/>
        </w:rPr>
      </w:pPr>
    </w:p>
    <w:p w:rsidR="00620A75" w:rsidRDefault="00620A75" w:rsidP="00AD38AF">
      <w:pPr>
        <w:autoSpaceDE w:val="0"/>
        <w:autoSpaceDN w:val="0"/>
        <w:adjustRightInd w:val="0"/>
        <w:rPr>
          <w:b/>
          <w:bCs/>
        </w:rPr>
      </w:pPr>
    </w:p>
    <w:sectPr w:rsidR="00620A75" w:rsidSect="00AD38AF">
      <w:pgSz w:w="11906" w:h="16838"/>
      <w:pgMar w:top="1134" w:right="709" w:bottom="1134" w:left="1259"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7ADD" w:rsidRDefault="00C57ADD">
      <w:r>
        <w:separator/>
      </w:r>
    </w:p>
  </w:endnote>
  <w:endnote w:type="continuationSeparator" w:id="0">
    <w:p w:rsidR="00C57ADD" w:rsidRDefault="00C57A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Helvetica Neue">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Sylfaen">
    <w:panose1 w:val="010A0502050306030303"/>
    <w:charset w:val="CC"/>
    <w:family w:val="roman"/>
    <w:pitch w:val="variable"/>
    <w:sig w:usb0="04000687" w:usb1="00000000" w:usb2="00000000" w:usb3="00000000" w:csb0="0000009F" w:csb1="00000000"/>
  </w:font>
  <w:font w:name="Lohit Devanagari">
    <w:altName w:val="Times New Roman"/>
    <w:charset w:val="01"/>
    <w:family w:val="auto"/>
    <w:pitch w:val="default"/>
  </w:font>
  <w:font w:name="NTTimes/Cyrillic">
    <w:altName w:val="Times New Roman"/>
    <w:panose1 w:val="00000000000000000000"/>
    <w:charset w:val="00"/>
    <w:family w:val="swiss"/>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NewRoman">
    <w:panose1 w:val="00000000000000000000"/>
    <w:charset w:val="CC"/>
    <w:family w:val="auto"/>
    <w:notTrueType/>
    <w:pitch w:val="default"/>
    <w:sig w:usb0="00000201" w:usb1="00000000" w:usb2="00000000" w:usb3="00000000" w:csb0="00000004" w:csb1="00000000"/>
  </w:font>
  <w:font w:name="Trebuchet MS">
    <w:panose1 w:val="020B0603020202020204"/>
    <w:charset w:val="CC"/>
    <w:family w:val="swiss"/>
    <w:pitch w:val="variable"/>
    <w:sig w:usb0="00000687" w:usb1="00000000" w:usb2="00000000" w:usb3="00000000" w:csb0="0000009F" w:csb1="00000000"/>
  </w:font>
  <w:font w:name="ArialNarrow">
    <w:altName w:val="MS Mincho"/>
    <w:panose1 w:val="00000000000000000000"/>
    <w:charset w:val="80"/>
    <w:family w:val="auto"/>
    <w:notTrueType/>
    <w:pitch w:val="default"/>
    <w:sig w:usb0="00000201" w:usb1="08070000" w:usb2="00000010" w:usb3="00000000" w:csb0="0002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020461"/>
    </w:sdtPr>
    <w:sdtEndPr/>
    <w:sdtContent>
      <w:p w:rsidR="00827409" w:rsidRDefault="00827409">
        <w:pPr>
          <w:pStyle w:val="ad"/>
          <w:jc w:val="right"/>
        </w:pPr>
        <w:r>
          <w:fldChar w:fldCharType="begin"/>
        </w:r>
        <w:r>
          <w:instrText xml:space="preserve"> PAGE   \* MERGEFORMAT </w:instrText>
        </w:r>
        <w:r>
          <w:fldChar w:fldCharType="separate"/>
        </w:r>
        <w:r w:rsidR="003A65F9">
          <w:rPr>
            <w:noProof/>
          </w:rPr>
          <w:t>2</w:t>
        </w:r>
        <w:r>
          <w:rPr>
            <w:noProof/>
          </w:rPr>
          <w:fldChar w:fldCharType="end"/>
        </w:r>
      </w:p>
    </w:sdtContent>
  </w:sdt>
  <w:p w:rsidR="00827409" w:rsidRDefault="00827409">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7ADD" w:rsidRDefault="00C57ADD">
      <w:r>
        <w:separator/>
      </w:r>
    </w:p>
  </w:footnote>
  <w:footnote w:type="continuationSeparator" w:id="0">
    <w:p w:rsidR="00C57ADD" w:rsidRDefault="00C57ADD">
      <w:r>
        <w:continuationSeparator/>
      </w:r>
    </w:p>
  </w:footnote>
  <w:footnote w:id="1">
    <w:p w:rsidR="00827409" w:rsidRDefault="00827409" w:rsidP="00A34A93">
      <w:pPr>
        <w:pStyle w:val="aff2"/>
        <w:rPr>
          <w:rFonts w:ascii="Calibri" w:hAnsi="Calibri"/>
        </w:rPr>
      </w:pPr>
      <w:r>
        <w:rPr>
          <w:vertAlign w:val="superscript"/>
        </w:rPr>
        <w:footnoteRef/>
      </w:r>
      <w:r>
        <w:t xml:space="preserve"> Сведения об объектах федерального регионального и местного значения муниципального района приводятся в информационно-справочных целях и не входят в утверждаемую часть Генерального плана.</w:t>
      </w:r>
    </w:p>
  </w:footnote>
  <w:footnote w:id="2">
    <w:p w:rsidR="00827409" w:rsidRDefault="00827409" w:rsidP="00A34A93">
      <w:pPr>
        <w:pStyle w:val="aff2"/>
      </w:pPr>
      <w:r>
        <w:rPr>
          <w:rStyle w:val="affe"/>
        </w:rPr>
        <w:sym w:font="Symbol" w:char="002A"/>
      </w:r>
      <w:r>
        <w:t xml:space="preserve"> </w:t>
      </w:r>
      <w:r>
        <w:rPr>
          <w:color w:val="000000"/>
        </w:rPr>
        <w:t>Изменяемая граница города Кингисепп вступает в силу после принятия областного закона об объединении населенных пунктов г. Кингисепп и д. Порхово.</w:t>
      </w:r>
    </w:p>
  </w:footnote>
  <w:footnote w:id="3">
    <w:p w:rsidR="00827409" w:rsidRDefault="00827409" w:rsidP="00A34A93">
      <w:pPr>
        <w:pStyle w:val="aff2"/>
      </w:pPr>
      <w:r>
        <w:rPr>
          <w:rStyle w:val="affe"/>
        </w:rPr>
        <w:footnoteRef/>
      </w:r>
      <w:r>
        <w:t xml:space="preserve"> С учетом централизованного и локального обеспечения.</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7409" w:rsidRDefault="00827409" w:rsidP="00846794">
    <w:pPr>
      <w:pStyle w:val="ab"/>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end"/>
    </w:r>
  </w:p>
  <w:p w:rsidR="00827409" w:rsidRDefault="00827409" w:rsidP="00846794">
    <w:pPr>
      <w:pStyle w:val="ab"/>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7409" w:rsidRDefault="00827409" w:rsidP="00E943A6">
    <w:pPr>
      <w:pStyle w:val="ab"/>
      <w:framePr w:h="1151" w:hRule="exact" w:wrap="around" w:vAnchor="text" w:hAnchor="page" w:x="1521" w:y="2"/>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Схема теплоснабжения МО «Кингисеппское городское поселение» (актуализированная редакция 2027 года)</w:t>
    </w:r>
  </w:p>
  <w:p w:rsidR="00827409" w:rsidRDefault="00827409" w:rsidP="00E943A6">
    <w:pPr>
      <w:pStyle w:val="ab"/>
      <w:framePr w:h="1151" w:hRule="exact" w:wrap="around" w:vAnchor="text" w:hAnchor="page" w:x="1521" w:y="2"/>
      <w:rPr>
        <w:color w:val="333333"/>
        <w:u w:val="singl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singleLevel"/>
    <w:tmpl w:val="00000003"/>
    <w:name w:val="WW8Num3"/>
    <w:lvl w:ilvl="0">
      <w:start w:val="2004"/>
      <w:numFmt w:val="bullet"/>
      <w:lvlText w:val="–"/>
      <w:lvlJc w:val="left"/>
      <w:pPr>
        <w:tabs>
          <w:tab w:val="num" w:pos="1134"/>
        </w:tabs>
        <w:ind w:left="1134" w:hanging="414"/>
      </w:pPr>
      <w:rPr>
        <w:rFonts w:ascii="Times New Roman" w:hAnsi="Times New Roman" w:cs="Times New Roman" w:hint="default"/>
      </w:rPr>
    </w:lvl>
  </w:abstractNum>
  <w:abstractNum w:abstractNumId="1">
    <w:nsid w:val="00000005"/>
    <w:multiLevelType w:val="multilevel"/>
    <w:tmpl w:val="00000005"/>
    <w:name w:val="WW8Num5"/>
    <w:lvl w:ilvl="0">
      <w:start w:val="1"/>
      <w:numFmt w:val="bullet"/>
      <w:suff w:val="space"/>
      <w:lvlText w:val=""/>
      <w:lvlJc w:val="left"/>
      <w:pPr>
        <w:tabs>
          <w:tab w:val="num" w:pos="0"/>
        </w:tabs>
        <w:ind w:left="567" w:firstLine="0"/>
      </w:pPr>
      <w:rPr>
        <w:rFonts w:ascii="Wingdings" w:hAnsi="Wingdings" w:cs="Wingdings" w:hint="default"/>
      </w:rPr>
    </w:lvl>
    <w:lvl w:ilvl="1">
      <w:start w:val="1"/>
      <w:numFmt w:val="bullet"/>
      <w:lvlText w:val=""/>
      <w:lvlJc w:val="left"/>
      <w:pPr>
        <w:tabs>
          <w:tab w:val="num" w:pos="0"/>
        </w:tabs>
        <w:ind w:left="964" w:firstLine="0"/>
      </w:pPr>
      <w:rPr>
        <w:rFonts w:ascii="Symbol" w:hAnsi="Symbol" w:cs="Symbol" w:hint="default"/>
      </w:rPr>
    </w:lvl>
    <w:lvl w:ilvl="2">
      <w:start w:val="1"/>
      <w:numFmt w:val="bullet"/>
      <w:suff w:val="space"/>
      <w:lvlText w:val=""/>
      <w:lvlJc w:val="left"/>
      <w:pPr>
        <w:tabs>
          <w:tab w:val="num" w:pos="0"/>
        </w:tabs>
        <w:ind w:left="1361" w:firstLine="0"/>
      </w:pPr>
      <w:rPr>
        <w:rFonts w:ascii="Symbol" w:hAnsi="Symbol" w:cs="Symbol" w:hint="default"/>
      </w:rPr>
    </w:lvl>
    <w:lvl w:ilvl="3">
      <w:start w:val="1"/>
      <w:numFmt w:val="bullet"/>
      <w:suff w:val="space"/>
      <w:lvlText w:val="–"/>
      <w:lvlJc w:val="left"/>
      <w:pPr>
        <w:tabs>
          <w:tab w:val="num" w:pos="0"/>
        </w:tabs>
        <w:ind w:left="1758" w:firstLine="0"/>
      </w:pPr>
      <w:rPr>
        <w:rFonts w:ascii="Times New Roman" w:hAnsi="Times New Roman" w:cs="Times New Roman" w:hint="default"/>
      </w:rPr>
    </w:lvl>
    <w:lvl w:ilvl="4">
      <w:start w:val="1"/>
      <w:numFmt w:val="bullet"/>
      <w:suff w:val="space"/>
      <w:lvlText w:val="–"/>
      <w:lvlJc w:val="left"/>
      <w:pPr>
        <w:tabs>
          <w:tab w:val="num" w:pos="0"/>
        </w:tabs>
        <w:ind w:left="2155" w:firstLine="0"/>
      </w:pPr>
      <w:rPr>
        <w:rFonts w:ascii="Times New Roman" w:hAnsi="Times New Roman" w:cs="Times New Roman" w:hint="default"/>
      </w:rPr>
    </w:lvl>
    <w:lvl w:ilvl="5">
      <w:start w:val="1"/>
      <w:numFmt w:val="bullet"/>
      <w:suff w:val="space"/>
      <w:lvlText w:val="–"/>
      <w:lvlJc w:val="left"/>
      <w:pPr>
        <w:tabs>
          <w:tab w:val="num" w:pos="0"/>
        </w:tabs>
        <w:ind w:left="2552" w:firstLine="0"/>
      </w:pPr>
      <w:rPr>
        <w:rFonts w:ascii="Times New Roman" w:hAnsi="Times New Roman" w:cs="Times New Roman" w:hint="default"/>
      </w:rPr>
    </w:lvl>
    <w:lvl w:ilvl="6">
      <w:start w:val="1"/>
      <w:numFmt w:val="bullet"/>
      <w:suff w:val="space"/>
      <w:lvlText w:val=""/>
      <w:lvlJc w:val="left"/>
      <w:pPr>
        <w:tabs>
          <w:tab w:val="num" w:pos="0"/>
        </w:tabs>
        <w:ind w:left="2949" w:firstLine="0"/>
      </w:pPr>
      <w:rPr>
        <w:rFonts w:ascii="Symbol" w:hAnsi="Symbol" w:cs="Symbol" w:hint="default"/>
      </w:rPr>
    </w:lvl>
    <w:lvl w:ilvl="7">
      <w:start w:val="1"/>
      <w:numFmt w:val="bullet"/>
      <w:suff w:val="space"/>
      <w:lvlText w:val="–"/>
      <w:lvlJc w:val="left"/>
      <w:pPr>
        <w:tabs>
          <w:tab w:val="num" w:pos="0"/>
        </w:tabs>
        <w:ind w:left="3346" w:firstLine="0"/>
      </w:pPr>
      <w:rPr>
        <w:rFonts w:ascii="Times New Roman" w:hAnsi="Times New Roman" w:cs="Times New Roman" w:hint="default"/>
      </w:rPr>
    </w:lvl>
    <w:lvl w:ilvl="8">
      <w:start w:val="1"/>
      <w:numFmt w:val="bullet"/>
      <w:suff w:val="space"/>
      <w:lvlText w:val=""/>
      <w:lvlJc w:val="left"/>
      <w:pPr>
        <w:tabs>
          <w:tab w:val="num" w:pos="0"/>
        </w:tabs>
        <w:ind w:left="3743" w:firstLine="0"/>
      </w:pPr>
      <w:rPr>
        <w:rFonts w:ascii="Symbol" w:hAnsi="Symbol" w:cs="Symbol" w:hint="default"/>
      </w:rPr>
    </w:lvl>
  </w:abstractNum>
  <w:abstractNum w:abstractNumId="2">
    <w:nsid w:val="00000006"/>
    <w:multiLevelType w:val="singleLevel"/>
    <w:tmpl w:val="00000006"/>
    <w:name w:val="WW8Num6"/>
    <w:lvl w:ilvl="0">
      <w:start w:val="2004"/>
      <w:numFmt w:val="bullet"/>
      <w:lvlText w:val="–"/>
      <w:lvlJc w:val="left"/>
      <w:pPr>
        <w:tabs>
          <w:tab w:val="num" w:pos="1134"/>
        </w:tabs>
        <w:ind w:left="1134" w:hanging="414"/>
      </w:pPr>
      <w:rPr>
        <w:rFonts w:ascii="Times New Roman" w:hAnsi="Times New Roman" w:cs="Times New Roman" w:hint="default"/>
      </w:rPr>
    </w:lvl>
  </w:abstractNum>
  <w:abstractNum w:abstractNumId="3">
    <w:nsid w:val="00000007"/>
    <w:multiLevelType w:val="singleLevel"/>
    <w:tmpl w:val="00000007"/>
    <w:name w:val="WW8Num7"/>
    <w:lvl w:ilvl="0">
      <w:start w:val="1"/>
      <w:numFmt w:val="bullet"/>
      <w:lvlText w:val=""/>
      <w:lvlJc w:val="left"/>
      <w:pPr>
        <w:tabs>
          <w:tab w:val="num" w:pos="0"/>
        </w:tabs>
        <w:ind w:left="1287" w:hanging="360"/>
      </w:pPr>
      <w:rPr>
        <w:rFonts w:ascii="Wingdings" w:hAnsi="Wingdings" w:cs="Wingdings" w:hint="default"/>
      </w:rPr>
    </w:lvl>
  </w:abstractNum>
  <w:abstractNum w:abstractNumId="4">
    <w:nsid w:val="00000008"/>
    <w:multiLevelType w:val="singleLevel"/>
    <w:tmpl w:val="00000008"/>
    <w:name w:val="WW8Num8"/>
    <w:lvl w:ilvl="0">
      <w:start w:val="1"/>
      <w:numFmt w:val="bullet"/>
      <w:lvlText w:val=""/>
      <w:lvlJc w:val="left"/>
      <w:pPr>
        <w:tabs>
          <w:tab w:val="num" w:pos="708"/>
        </w:tabs>
        <w:ind w:left="360" w:hanging="360"/>
      </w:pPr>
      <w:rPr>
        <w:rFonts w:ascii="Wingdings" w:hAnsi="Wingdings" w:cs="Wingdings" w:hint="default"/>
        <w:color w:val="000000"/>
        <w:lang w:val="en-US"/>
      </w:rPr>
    </w:lvl>
  </w:abstractNum>
  <w:abstractNum w:abstractNumId="5">
    <w:nsid w:val="00000009"/>
    <w:multiLevelType w:val="singleLevel"/>
    <w:tmpl w:val="00000009"/>
    <w:name w:val="WW8Num9"/>
    <w:lvl w:ilvl="0">
      <w:start w:val="2004"/>
      <w:numFmt w:val="bullet"/>
      <w:lvlText w:val="–"/>
      <w:lvlJc w:val="left"/>
      <w:pPr>
        <w:tabs>
          <w:tab w:val="num" w:pos="1134"/>
        </w:tabs>
        <w:ind w:left="1134" w:hanging="414"/>
      </w:pPr>
      <w:rPr>
        <w:rFonts w:ascii="Times New Roman" w:hAnsi="Times New Roman" w:cs="Times New Roman" w:hint="default"/>
      </w:rPr>
    </w:lvl>
  </w:abstractNum>
  <w:abstractNum w:abstractNumId="6">
    <w:nsid w:val="0000000A"/>
    <w:multiLevelType w:val="multilevel"/>
    <w:tmpl w:val="0000000A"/>
    <w:name w:val="WW8Num10"/>
    <w:lvl w:ilvl="0">
      <w:start w:val="2004"/>
      <w:numFmt w:val="bullet"/>
      <w:lvlText w:val="–"/>
      <w:lvlJc w:val="left"/>
      <w:pPr>
        <w:tabs>
          <w:tab w:val="num" w:pos="1134"/>
        </w:tabs>
        <w:ind w:left="1134" w:hanging="414"/>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7">
    <w:nsid w:val="0000000B"/>
    <w:multiLevelType w:val="singleLevel"/>
    <w:tmpl w:val="0000000B"/>
    <w:name w:val="WW8Num11"/>
    <w:lvl w:ilvl="0">
      <w:start w:val="1"/>
      <w:numFmt w:val="bullet"/>
      <w:lvlText w:val="-"/>
      <w:lvlJc w:val="left"/>
      <w:pPr>
        <w:tabs>
          <w:tab w:val="num" w:pos="0"/>
        </w:tabs>
        <w:ind w:left="1069" w:hanging="360"/>
      </w:pPr>
      <w:rPr>
        <w:rFonts w:ascii="Times New Roman" w:hAnsi="Times New Roman" w:cs="Times New Roman" w:hint="default"/>
        <w:strike/>
      </w:rPr>
    </w:lvl>
  </w:abstractNum>
  <w:abstractNum w:abstractNumId="8">
    <w:nsid w:val="0000000E"/>
    <w:multiLevelType w:val="singleLevel"/>
    <w:tmpl w:val="0000000E"/>
    <w:name w:val="WW8Num14"/>
    <w:lvl w:ilvl="0">
      <w:start w:val="1"/>
      <w:numFmt w:val="decimal"/>
      <w:lvlText w:val="%1)"/>
      <w:lvlJc w:val="left"/>
      <w:pPr>
        <w:tabs>
          <w:tab w:val="num" w:pos="0"/>
        </w:tabs>
        <w:ind w:left="1069" w:hanging="360"/>
      </w:pPr>
      <w:rPr>
        <w:rFonts w:hint="default"/>
      </w:rPr>
    </w:lvl>
  </w:abstractNum>
  <w:abstractNum w:abstractNumId="9">
    <w:nsid w:val="0000000F"/>
    <w:multiLevelType w:val="singleLevel"/>
    <w:tmpl w:val="0000000F"/>
    <w:name w:val="WW8Num15"/>
    <w:lvl w:ilvl="0">
      <w:start w:val="2004"/>
      <w:numFmt w:val="bullet"/>
      <w:lvlText w:val="–"/>
      <w:lvlJc w:val="left"/>
      <w:pPr>
        <w:tabs>
          <w:tab w:val="num" w:pos="1134"/>
        </w:tabs>
        <w:ind w:left="1134" w:hanging="414"/>
      </w:pPr>
      <w:rPr>
        <w:rFonts w:ascii="Times New Roman" w:hAnsi="Times New Roman" w:cs="Times New Roman" w:hint="default"/>
      </w:rPr>
    </w:lvl>
  </w:abstractNum>
  <w:abstractNum w:abstractNumId="10">
    <w:nsid w:val="00000010"/>
    <w:multiLevelType w:val="singleLevel"/>
    <w:tmpl w:val="00000010"/>
    <w:name w:val="WW8Num16"/>
    <w:lvl w:ilvl="0">
      <w:start w:val="2004"/>
      <w:numFmt w:val="bullet"/>
      <w:lvlText w:val="–"/>
      <w:lvlJc w:val="left"/>
      <w:pPr>
        <w:tabs>
          <w:tab w:val="num" w:pos="1134"/>
        </w:tabs>
        <w:ind w:left="1134" w:hanging="414"/>
      </w:pPr>
      <w:rPr>
        <w:rFonts w:ascii="Times New Roman" w:hAnsi="Times New Roman" w:cs="Times New Roman" w:hint="default"/>
      </w:rPr>
    </w:lvl>
  </w:abstractNum>
  <w:abstractNum w:abstractNumId="11">
    <w:nsid w:val="00000011"/>
    <w:multiLevelType w:val="multilevel"/>
    <w:tmpl w:val="00000011"/>
    <w:name w:val="WW8Num17"/>
    <w:lvl w:ilvl="0">
      <w:start w:val="1"/>
      <w:numFmt w:val="bullet"/>
      <w:suff w:val="space"/>
      <w:lvlText w:val=""/>
      <w:lvlJc w:val="left"/>
      <w:pPr>
        <w:tabs>
          <w:tab w:val="num" w:pos="0"/>
        </w:tabs>
        <w:ind w:left="567" w:firstLine="0"/>
      </w:pPr>
      <w:rPr>
        <w:rFonts w:ascii="Wingdings" w:hAnsi="Wingdings" w:cs="Wingdings" w:hint="default"/>
        <w:color w:val="auto"/>
      </w:rPr>
    </w:lvl>
    <w:lvl w:ilvl="1">
      <w:start w:val="1"/>
      <w:numFmt w:val="bullet"/>
      <w:suff w:val="space"/>
      <w:lvlText w:val=""/>
      <w:lvlJc w:val="left"/>
      <w:pPr>
        <w:tabs>
          <w:tab w:val="num" w:pos="0"/>
        </w:tabs>
        <w:ind w:left="964" w:firstLine="0"/>
      </w:pPr>
      <w:rPr>
        <w:rFonts w:ascii="Symbol" w:hAnsi="Symbol" w:cs="Symbol" w:hint="default"/>
      </w:rPr>
    </w:lvl>
    <w:lvl w:ilvl="2">
      <w:start w:val="1"/>
      <w:numFmt w:val="bullet"/>
      <w:suff w:val="space"/>
      <w:lvlText w:val=""/>
      <w:lvlJc w:val="left"/>
      <w:pPr>
        <w:tabs>
          <w:tab w:val="num" w:pos="0"/>
        </w:tabs>
        <w:ind w:left="1361" w:firstLine="0"/>
      </w:pPr>
      <w:rPr>
        <w:rFonts w:ascii="Symbol" w:hAnsi="Symbol" w:cs="Symbol" w:hint="default"/>
      </w:rPr>
    </w:lvl>
    <w:lvl w:ilvl="3">
      <w:start w:val="1"/>
      <w:numFmt w:val="bullet"/>
      <w:suff w:val="space"/>
      <w:lvlText w:val="–"/>
      <w:lvlJc w:val="left"/>
      <w:pPr>
        <w:tabs>
          <w:tab w:val="num" w:pos="0"/>
        </w:tabs>
        <w:ind w:left="1758" w:firstLine="0"/>
      </w:pPr>
      <w:rPr>
        <w:rFonts w:ascii="Times New Roman" w:hAnsi="Times New Roman" w:cs="Times New Roman" w:hint="default"/>
      </w:rPr>
    </w:lvl>
    <w:lvl w:ilvl="4">
      <w:start w:val="1"/>
      <w:numFmt w:val="bullet"/>
      <w:suff w:val="space"/>
      <w:lvlText w:val="–"/>
      <w:lvlJc w:val="left"/>
      <w:pPr>
        <w:tabs>
          <w:tab w:val="num" w:pos="0"/>
        </w:tabs>
        <w:ind w:left="2155" w:firstLine="0"/>
      </w:pPr>
      <w:rPr>
        <w:rFonts w:ascii="Times New Roman" w:hAnsi="Times New Roman" w:cs="Times New Roman" w:hint="default"/>
      </w:rPr>
    </w:lvl>
    <w:lvl w:ilvl="5">
      <w:start w:val="1"/>
      <w:numFmt w:val="bullet"/>
      <w:suff w:val="space"/>
      <w:lvlText w:val="–"/>
      <w:lvlJc w:val="left"/>
      <w:pPr>
        <w:tabs>
          <w:tab w:val="num" w:pos="0"/>
        </w:tabs>
        <w:ind w:left="2552" w:firstLine="0"/>
      </w:pPr>
      <w:rPr>
        <w:rFonts w:ascii="Times New Roman" w:hAnsi="Times New Roman" w:cs="Times New Roman" w:hint="default"/>
      </w:rPr>
    </w:lvl>
    <w:lvl w:ilvl="6">
      <w:start w:val="1"/>
      <w:numFmt w:val="bullet"/>
      <w:suff w:val="space"/>
      <w:lvlText w:val=""/>
      <w:lvlJc w:val="left"/>
      <w:pPr>
        <w:tabs>
          <w:tab w:val="num" w:pos="0"/>
        </w:tabs>
        <w:ind w:left="2949" w:firstLine="0"/>
      </w:pPr>
      <w:rPr>
        <w:rFonts w:ascii="Symbol" w:hAnsi="Symbol" w:cs="Symbol" w:hint="default"/>
      </w:rPr>
    </w:lvl>
    <w:lvl w:ilvl="7">
      <w:start w:val="1"/>
      <w:numFmt w:val="bullet"/>
      <w:suff w:val="space"/>
      <w:lvlText w:val="–"/>
      <w:lvlJc w:val="left"/>
      <w:pPr>
        <w:tabs>
          <w:tab w:val="num" w:pos="0"/>
        </w:tabs>
        <w:ind w:left="3346" w:firstLine="0"/>
      </w:pPr>
      <w:rPr>
        <w:rFonts w:ascii="Times New Roman" w:hAnsi="Times New Roman" w:cs="Times New Roman" w:hint="default"/>
      </w:rPr>
    </w:lvl>
    <w:lvl w:ilvl="8">
      <w:start w:val="1"/>
      <w:numFmt w:val="bullet"/>
      <w:suff w:val="space"/>
      <w:lvlText w:val=""/>
      <w:lvlJc w:val="left"/>
      <w:pPr>
        <w:tabs>
          <w:tab w:val="num" w:pos="0"/>
        </w:tabs>
        <w:ind w:left="3743" w:firstLine="0"/>
      </w:pPr>
      <w:rPr>
        <w:rFonts w:ascii="Symbol" w:hAnsi="Symbol" w:cs="Symbol" w:hint="default"/>
      </w:rPr>
    </w:lvl>
  </w:abstractNum>
  <w:abstractNum w:abstractNumId="12">
    <w:nsid w:val="00000012"/>
    <w:multiLevelType w:val="singleLevel"/>
    <w:tmpl w:val="00000012"/>
    <w:name w:val="WW8Num18"/>
    <w:lvl w:ilvl="0">
      <w:start w:val="1"/>
      <w:numFmt w:val="bullet"/>
      <w:lvlText w:val=""/>
      <w:lvlJc w:val="left"/>
      <w:pPr>
        <w:tabs>
          <w:tab w:val="num" w:pos="0"/>
        </w:tabs>
        <w:ind w:left="1429" w:hanging="360"/>
      </w:pPr>
      <w:rPr>
        <w:rFonts w:ascii="Wingdings" w:hAnsi="Wingdings" w:cs="Wingdings" w:hint="default"/>
        <w:color w:val="auto"/>
      </w:rPr>
    </w:lvl>
  </w:abstractNum>
  <w:abstractNum w:abstractNumId="13">
    <w:nsid w:val="00000013"/>
    <w:multiLevelType w:val="singleLevel"/>
    <w:tmpl w:val="00000013"/>
    <w:name w:val="WW8Num19"/>
    <w:lvl w:ilvl="0">
      <w:start w:val="2004"/>
      <w:numFmt w:val="bullet"/>
      <w:lvlText w:val="–"/>
      <w:lvlJc w:val="left"/>
      <w:pPr>
        <w:tabs>
          <w:tab w:val="num" w:pos="1134"/>
        </w:tabs>
        <w:ind w:left="1134" w:hanging="414"/>
      </w:pPr>
      <w:rPr>
        <w:rFonts w:ascii="Times New Roman" w:hAnsi="Times New Roman" w:cs="Times New Roman" w:hint="default"/>
      </w:rPr>
    </w:lvl>
  </w:abstractNum>
  <w:abstractNum w:abstractNumId="14">
    <w:nsid w:val="00000014"/>
    <w:multiLevelType w:val="singleLevel"/>
    <w:tmpl w:val="00000014"/>
    <w:name w:val="WW8Num20"/>
    <w:lvl w:ilvl="0">
      <w:start w:val="2004"/>
      <w:numFmt w:val="bullet"/>
      <w:lvlText w:val="–"/>
      <w:lvlJc w:val="left"/>
      <w:pPr>
        <w:tabs>
          <w:tab w:val="num" w:pos="1134"/>
        </w:tabs>
        <w:ind w:left="1134" w:hanging="414"/>
      </w:pPr>
      <w:rPr>
        <w:rFonts w:ascii="Times New Roman" w:hAnsi="Times New Roman" w:cs="Times New Roman" w:hint="default"/>
        <w:lang w:eastAsia="en-US"/>
      </w:rPr>
    </w:lvl>
  </w:abstractNum>
  <w:abstractNum w:abstractNumId="15">
    <w:nsid w:val="00000016"/>
    <w:multiLevelType w:val="singleLevel"/>
    <w:tmpl w:val="00000016"/>
    <w:name w:val="WW8Num22"/>
    <w:lvl w:ilvl="0">
      <w:start w:val="1"/>
      <w:numFmt w:val="bullet"/>
      <w:lvlText w:val=""/>
      <w:lvlJc w:val="left"/>
      <w:pPr>
        <w:tabs>
          <w:tab w:val="num" w:pos="0"/>
        </w:tabs>
        <w:ind w:left="1429" w:hanging="360"/>
      </w:pPr>
      <w:rPr>
        <w:rFonts w:ascii="Wingdings" w:hAnsi="Wingdings" w:cs="Wingdings" w:hint="default"/>
      </w:rPr>
    </w:lvl>
  </w:abstractNum>
  <w:abstractNum w:abstractNumId="16">
    <w:nsid w:val="00000017"/>
    <w:multiLevelType w:val="multilevel"/>
    <w:tmpl w:val="00000017"/>
    <w:name w:val="WW8Num23"/>
    <w:lvl w:ilvl="0">
      <w:start w:val="1"/>
      <w:numFmt w:val="bullet"/>
      <w:suff w:val="space"/>
      <w:lvlText w:val=""/>
      <w:lvlJc w:val="left"/>
      <w:pPr>
        <w:tabs>
          <w:tab w:val="num" w:pos="0"/>
        </w:tabs>
        <w:ind w:left="567" w:firstLine="0"/>
      </w:pPr>
      <w:rPr>
        <w:rFonts w:ascii="Wingdings" w:hAnsi="Wingdings" w:cs="Wingdings" w:hint="default"/>
      </w:rPr>
    </w:lvl>
    <w:lvl w:ilvl="1">
      <w:start w:val="1"/>
      <w:numFmt w:val="bullet"/>
      <w:lvlText w:val="­"/>
      <w:lvlJc w:val="left"/>
      <w:pPr>
        <w:tabs>
          <w:tab w:val="num" w:pos="0"/>
        </w:tabs>
        <w:ind w:left="964" w:firstLine="0"/>
      </w:pPr>
      <w:rPr>
        <w:rFonts w:ascii="Courier New" w:hAnsi="Courier New" w:cs="Courier New" w:hint="default"/>
      </w:rPr>
    </w:lvl>
    <w:lvl w:ilvl="2">
      <w:start w:val="1"/>
      <w:numFmt w:val="bullet"/>
      <w:suff w:val="space"/>
      <w:lvlText w:val=""/>
      <w:lvlJc w:val="left"/>
      <w:pPr>
        <w:tabs>
          <w:tab w:val="num" w:pos="0"/>
        </w:tabs>
        <w:ind w:left="1361" w:firstLine="0"/>
      </w:pPr>
      <w:rPr>
        <w:rFonts w:ascii="Symbol" w:hAnsi="Symbol" w:cs="Symbol" w:hint="default"/>
      </w:rPr>
    </w:lvl>
    <w:lvl w:ilvl="3">
      <w:start w:val="1"/>
      <w:numFmt w:val="bullet"/>
      <w:suff w:val="space"/>
      <w:lvlText w:val="–"/>
      <w:lvlJc w:val="left"/>
      <w:pPr>
        <w:tabs>
          <w:tab w:val="num" w:pos="0"/>
        </w:tabs>
        <w:ind w:left="1758" w:firstLine="0"/>
      </w:pPr>
      <w:rPr>
        <w:rFonts w:ascii="Times New Roman" w:hAnsi="Times New Roman" w:cs="Times New Roman" w:hint="default"/>
      </w:rPr>
    </w:lvl>
    <w:lvl w:ilvl="4">
      <w:start w:val="1"/>
      <w:numFmt w:val="bullet"/>
      <w:suff w:val="space"/>
      <w:lvlText w:val="–"/>
      <w:lvlJc w:val="left"/>
      <w:pPr>
        <w:tabs>
          <w:tab w:val="num" w:pos="0"/>
        </w:tabs>
        <w:ind w:left="2155" w:firstLine="0"/>
      </w:pPr>
      <w:rPr>
        <w:rFonts w:ascii="Times New Roman" w:hAnsi="Times New Roman" w:cs="Times New Roman" w:hint="default"/>
      </w:rPr>
    </w:lvl>
    <w:lvl w:ilvl="5">
      <w:start w:val="1"/>
      <w:numFmt w:val="bullet"/>
      <w:suff w:val="space"/>
      <w:lvlText w:val="–"/>
      <w:lvlJc w:val="left"/>
      <w:pPr>
        <w:tabs>
          <w:tab w:val="num" w:pos="0"/>
        </w:tabs>
        <w:ind w:left="2552" w:firstLine="0"/>
      </w:pPr>
      <w:rPr>
        <w:rFonts w:ascii="Times New Roman" w:hAnsi="Times New Roman" w:cs="Times New Roman" w:hint="default"/>
      </w:rPr>
    </w:lvl>
    <w:lvl w:ilvl="6">
      <w:start w:val="1"/>
      <w:numFmt w:val="bullet"/>
      <w:suff w:val="space"/>
      <w:lvlText w:val=""/>
      <w:lvlJc w:val="left"/>
      <w:pPr>
        <w:tabs>
          <w:tab w:val="num" w:pos="0"/>
        </w:tabs>
        <w:ind w:left="2949" w:firstLine="0"/>
      </w:pPr>
      <w:rPr>
        <w:rFonts w:ascii="Symbol" w:hAnsi="Symbol" w:cs="Symbol" w:hint="default"/>
      </w:rPr>
    </w:lvl>
    <w:lvl w:ilvl="7">
      <w:start w:val="1"/>
      <w:numFmt w:val="bullet"/>
      <w:suff w:val="space"/>
      <w:lvlText w:val="–"/>
      <w:lvlJc w:val="left"/>
      <w:pPr>
        <w:tabs>
          <w:tab w:val="num" w:pos="0"/>
        </w:tabs>
        <w:ind w:left="3346" w:firstLine="0"/>
      </w:pPr>
      <w:rPr>
        <w:rFonts w:ascii="Times New Roman" w:hAnsi="Times New Roman" w:cs="Times New Roman" w:hint="default"/>
      </w:rPr>
    </w:lvl>
    <w:lvl w:ilvl="8">
      <w:start w:val="1"/>
      <w:numFmt w:val="bullet"/>
      <w:suff w:val="space"/>
      <w:lvlText w:val=""/>
      <w:lvlJc w:val="left"/>
      <w:pPr>
        <w:tabs>
          <w:tab w:val="num" w:pos="0"/>
        </w:tabs>
        <w:ind w:left="3743" w:firstLine="0"/>
      </w:pPr>
      <w:rPr>
        <w:rFonts w:ascii="Symbol" w:hAnsi="Symbol" w:cs="Symbol" w:hint="default"/>
      </w:rPr>
    </w:lvl>
  </w:abstractNum>
  <w:abstractNum w:abstractNumId="17">
    <w:nsid w:val="00000018"/>
    <w:multiLevelType w:val="singleLevel"/>
    <w:tmpl w:val="00000018"/>
    <w:name w:val="WW8Num24"/>
    <w:lvl w:ilvl="0">
      <w:start w:val="1"/>
      <w:numFmt w:val="decimal"/>
      <w:lvlText w:val="%1."/>
      <w:lvlJc w:val="left"/>
      <w:pPr>
        <w:tabs>
          <w:tab w:val="num" w:pos="0"/>
        </w:tabs>
        <w:ind w:left="720" w:hanging="360"/>
      </w:pPr>
      <w:rPr>
        <w:rFonts w:hint="default"/>
        <w:sz w:val="26"/>
      </w:rPr>
    </w:lvl>
  </w:abstractNum>
  <w:abstractNum w:abstractNumId="18">
    <w:nsid w:val="04F2600B"/>
    <w:multiLevelType w:val="hybridMultilevel"/>
    <w:tmpl w:val="36BAF43C"/>
    <w:lvl w:ilvl="0" w:tplc="52B8CA88">
      <w:start w:val="1"/>
      <w:numFmt w:val="bullet"/>
      <w:pStyle w:val="11"/>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11285080"/>
    <w:multiLevelType w:val="hybridMultilevel"/>
    <w:tmpl w:val="10FCD6CE"/>
    <w:lvl w:ilvl="0" w:tplc="882C95AA">
      <w:start w:val="1"/>
      <w:numFmt w:val="bullet"/>
      <w:pStyle w:val="a"/>
      <w:lvlText w:val=""/>
      <w:lvlJc w:val="left"/>
      <w:pPr>
        <w:tabs>
          <w:tab w:val="num" w:pos="1528"/>
        </w:tabs>
        <w:ind w:left="1528" w:hanging="567"/>
      </w:pPr>
      <w:rPr>
        <w:rFonts w:ascii="Symbol" w:hAnsi="Symbol" w:hint="default"/>
      </w:rPr>
    </w:lvl>
    <w:lvl w:ilvl="1" w:tplc="E17297C6">
      <w:start w:val="1"/>
      <w:numFmt w:val="bullet"/>
      <w:lvlText w:val=""/>
      <w:lvlJc w:val="left"/>
      <w:pPr>
        <w:tabs>
          <w:tab w:val="num" w:pos="2248"/>
        </w:tabs>
        <w:ind w:left="2248" w:hanging="567"/>
      </w:pPr>
      <w:rPr>
        <w:rFonts w:ascii="Symbol" w:hAnsi="Symbol" w:hint="default"/>
      </w:rPr>
    </w:lvl>
    <w:lvl w:ilvl="2" w:tplc="04190005" w:tentative="1">
      <w:start w:val="1"/>
      <w:numFmt w:val="bullet"/>
      <w:lvlText w:val=""/>
      <w:lvlJc w:val="left"/>
      <w:pPr>
        <w:tabs>
          <w:tab w:val="num" w:pos="2761"/>
        </w:tabs>
        <w:ind w:left="2761" w:hanging="360"/>
      </w:pPr>
      <w:rPr>
        <w:rFonts w:ascii="Wingdings" w:hAnsi="Wingdings" w:hint="default"/>
      </w:rPr>
    </w:lvl>
    <w:lvl w:ilvl="3" w:tplc="04190001" w:tentative="1">
      <w:start w:val="1"/>
      <w:numFmt w:val="bullet"/>
      <w:lvlText w:val=""/>
      <w:lvlJc w:val="left"/>
      <w:pPr>
        <w:tabs>
          <w:tab w:val="num" w:pos="3481"/>
        </w:tabs>
        <w:ind w:left="3481" w:hanging="360"/>
      </w:pPr>
      <w:rPr>
        <w:rFonts w:ascii="Symbol" w:hAnsi="Symbol" w:hint="default"/>
      </w:rPr>
    </w:lvl>
    <w:lvl w:ilvl="4" w:tplc="04190003" w:tentative="1">
      <w:start w:val="1"/>
      <w:numFmt w:val="bullet"/>
      <w:lvlText w:val="o"/>
      <w:lvlJc w:val="left"/>
      <w:pPr>
        <w:tabs>
          <w:tab w:val="num" w:pos="4201"/>
        </w:tabs>
        <w:ind w:left="4201" w:hanging="360"/>
      </w:pPr>
      <w:rPr>
        <w:rFonts w:ascii="Courier New" w:hAnsi="Courier New" w:cs="Courier New" w:hint="default"/>
      </w:rPr>
    </w:lvl>
    <w:lvl w:ilvl="5" w:tplc="04190005" w:tentative="1">
      <w:start w:val="1"/>
      <w:numFmt w:val="bullet"/>
      <w:lvlText w:val=""/>
      <w:lvlJc w:val="left"/>
      <w:pPr>
        <w:tabs>
          <w:tab w:val="num" w:pos="4921"/>
        </w:tabs>
        <w:ind w:left="4921" w:hanging="360"/>
      </w:pPr>
      <w:rPr>
        <w:rFonts w:ascii="Wingdings" w:hAnsi="Wingdings" w:hint="default"/>
      </w:rPr>
    </w:lvl>
    <w:lvl w:ilvl="6" w:tplc="04190001" w:tentative="1">
      <w:start w:val="1"/>
      <w:numFmt w:val="bullet"/>
      <w:lvlText w:val=""/>
      <w:lvlJc w:val="left"/>
      <w:pPr>
        <w:tabs>
          <w:tab w:val="num" w:pos="5641"/>
        </w:tabs>
        <w:ind w:left="5641" w:hanging="360"/>
      </w:pPr>
      <w:rPr>
        <w:rFonts w:ascii="Symbol" w:hAnsi="Symbol" w:hint="default"/>
      </w:rPr>
    </w:lvl>
    <w:lvl w:ilvl="7" w:tplc="04190003" w:tentative="1">
      <w:start w:val="1"/>
      <w:numFmt w:val="bullet"/>
      <w:lvlText w:val="o"/>
      <w:lvlJc w:val="left"/>
      <w:pPr>
        <w:tabs>
          <w:tab w:val="num" w:pos="6361"/>
        </w:tabs>
        <w:ind w:left="6361" w:hanging="360"/>
      </w:pPr>
      <w:rPr>
        <w:rFonts w:ascii="Courier New" w:hAnsi="Courier New" w:cs="Courier New" w:hint="default"/>
      </w:rPr>
    </w:lvl>
    <w:lvl w:ilvl="8" w:tplc="04190005" w:tentative="1">
      <w:start w:val="1"/>
      <w:numFmt w:val="bullet"/>
      <w:lvlText w:val=""/>
      <w:lvlJc w:val="left"/>
      <w:pPr>
        <w:tabs>
          <w:tab w:val="num" w:pos="7081"/>
        </w:tabs>
        <w:ind w:left="7081" w:hanging="360"/>
      </w:pPr>
      <w:rPr>
        <w:rFonts w:ascii="Wingdings" w:hAnsi="Wingdings" w:hint="default"/>
      </w:rPr>
    </w:lvl>
  </w:abstractNum>
  <w:abstractNum w:abstractNumId="20">
    <w:nsid w:val="12BB4245"/>
    <w:multiLevelType w:val="hybridMultilevel"/>
    <w:tmpl w:val="46F6D500"/>
    <w:lvl w:ilvl="0" w:tplc="C010ADCA">
      <w:start w:val="1"/>
      <w:numFmt w:val="decimal"/>
      <w:pStyle w:val="S"/>
      <w:lvlText w:val="Рисунок %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21">
    <w:nsid w:val="14582C19"/>
    <w:multiLevelType w:val="multilevel"/>
    <w:tmpl w:val="586CB53C"/>
    <w:lvl w:ilvl="0">
      <w:start w:val="1"/>
      <w:numFmt w:val="bullet"/>
      <w:suff w:val="space"/>
      <w:lvlText w:val=""/>
      <w:lvlJc w:val="left"/>
      <w:pPr>
        <w:ind w:left="567" w:firstLine="0"/>
      </w:pPr>
      <w:rPr>
        <w:rFonts w:ascii="Wingdings" w:hAnsi="Wingdings" w:hint="default"/>
      </w:rPr>
    </w:lvl>
    <w:lvl w:ilvl="1">
      <w:start w:val="1"/>
      <w:numFmt w:val="bullet"/>
      <w:pStyle w:val="2"/>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22">
    <w:nsid w:val="26815FEE"/>
    <w:multiLevelType w:val="hybridMultilevel"/>
    <w:tmpl w:val="77C0628E"/>
    <w:lvl w:ilvl="0" w:tplc="D2DE30B8">
      <w:start w:val="1"/>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32C74CAA"/>
    <w:multiLevelType w:val="multilevel"/>
    <w:tmpl w:val="D9EE1AD8"/>
    <w:lvl w:ilvl="0">
      <w:start w:val="1"/>
      <w:numFmt w:val="decimal"/>
      <w:pStyle w:val="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nsid w:val="5D4B61C2"/>
    <w:multiLevelType w:val="hybridMultilevel"/>
    <w:tmpl w:val="919486F8"/>
    <w:lvl w:ilvl="0" w:tplc="2A5C56F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5">
    <w:nsid w:val="69C90727"/>
    <w:multiLevelType w:val="multilevel"/>
    <w:tmpl w:val="7C6A5574"/>
    <w:lvl w:ilvl="0">
      <w:start w:val="1"/>
      <w:numFmt w:val="bullet"/>
      <w:pStyle w:val="10"/>
      <w:suff w:val="space"/>
      <w:lvlText w:val=""/>
      <w:lvlJc w:val="left"/>
      <w:pPr>
        <w:ind w:left="567" w:firstLine="0"/>
      </w:pPr>
      <w:rPr>
        <w:rFonts w:ascii="Wingdings" w:hAnsi="Wingdings" w:hint="default"/>
        <w:color w:val="auto"/>
      </w:rPr>
    </w:lvl>
    <w:lvl w:ilvl="1">
      <w:start w:val="1"/>
      <w:numFmt w:val="bullet"/>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26">
    <w:nsid w:val="7A920F7A"/>
    <w:multiLevelType w:val="hybridMultilevel"/>
    <w:tmpl w:val="0DE8BD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7C54688F"/>
    <w:multiLevelType w:val="hybridMultilevel"/>
    <w:tmpl w:val="F8C43224"/>
    <w:lvl w:ilvl="0" w:tplc="04190019">
      <w:start w:val="1"/>
      <w:numFmt w:val="lowerLetter"/>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num w:numId="1">
    <w:abstractNumId w:val="20"/>
  </w:num>
  <w:num w:numId="2">
    <w:abstractNumId w:val="23"/>
  </w:num>
  <w:num w:numId="3">
    <w:abstractNumId w:val="25"/>
  </w:num>
  <w:num w:numId="4">
    <w:abstractNumId w:val="21"/>
  </w:num>
  <w:num w:numId="5">
    <w:abstractNumId w:val="18"/>
  </w:num>
  <w:num w:numId="6">
    <w:abstractNumId w:val="19"/>
  </w:num>
  <w:num w:numId="7">
    <w:abstractNumId w:val="24"/>
  </w:num>
  <w:num w:numId="8">
    <w:abstractNumId w:val="26"/>
  </w:num>
  <w:num w:numId="9">
    <w:abstractNumId w:val="22"/>
  </w:num>
  <w:num w:numId="10">
    <w:abstractNumId w:val="2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B53618"/>
    <w:rsid w:val="000004D6"/>
    <w:rsid w:val="00002879"/>
    <w:rsid w:val="00004231"/>
    <w:rsid w:val="000049A1"/>
    <w:rsid w:val="00006DBD"/>
    <w:rsid w:val="000074B2"/>
    <w:rsid w:val="0001083B"/>
    <w:rsid w:val="000119E6"/>
    <w:rsid w:val="00012C37"/>
    <w:rsid w:val="00014E4B"/>
    <w:rsid w:val="00023404"/>
    <w:rsid w:val="000244D8"/>
    <w:rsid w:val="00033A13"/>
    <w:rsid w:val="00033EA2"/>
    <w:rsid w:val="00040410"/>
    <w:rsid w:val="00052B6D"/>
    <w:rsid w:val="00054113"/>
    <w:rsid w:val="00054189"/>
    <w:rsid w:val="00060115"/>
    <w:rsid w:val="000605CB"/>
    <w:rsid w:val="00061696"/>
    <w:rsid w:val="00063CF7"/>
    <w:rsid w:val="000644B1"/>
    <w:rsid w:val="000647C7"/>
    <w:rsid w:val="00064CE6"/>
    <w:rsid w:val="00074FEC"/>
    <w:rsid w:val="00075F28"/>
    <w:rsid w:val="00076D1E"/>
    <w:rsid w:val="00082EDF"/>
    <w:rsid w:val="00083542"/>
    <w:rsid w:val="000847EE"/>
    <w:rsid w:val="00087E1D"/>
    <w:rsid w:val="00091689"/>
    <w:rsid w:val="00094CDF"/>
    <w:rsid w:val="00094EF9"/>
    <w:rsid w:val="000A123C"/>
    <w:rsid w:val="000A2EA0"/>
    <w:rsid w:val="000A6306"/>
    <w:rsid w:val="000A67F2"/>
    <w:rsid w:val="000A71F8"/>
    <w:rsid w:val="000B3F46"/>
    <w:rsid w:val="000B71B5"/>
    <w:rsid w:val="000C2A96"/>
    <w:rsid w:val="000C3DDC"/>
    <w:rsid w:val="000C57B5"/>
    <w:rsid w:val="000D2F19"/>
    <w:rsid w:val="000D3417"/>
    <w:rsid w:val="000D3765"/>
    <w:rsid w:val="000D548D"/>
    <w:rsid w:val="000D6DC2"/>
    <w:rsid w:val="000D7864"/>
    <w:rsid w:val="000E1228"/>
    <w:rsid w:val="000E1313"/>
    <w:rsid w:val="000E1758"/>
    <w:rsid w:val="000F035C"/>
    <w:rsid w:val="000F11EF"/>
    <w:rsid w:val="000F120E"/>
    <w:rsid w:val="000F24FA"/>
    <w:rsid w:val="000F48F5"/>
    <w:rsid w:val="000F582F"/>
    <w:rsid w:val="001007D0"/>
    <w:rsid w:val="00101D6D"/>
    <w:rsid w:val="001078D7"/>
    <w:rsid w:val="001106CA"/>
    <w:rsid w:val="001139DF"/>
    <w:rsid w:val="0011410D"/>
    <w:rsid w:val="00117E5B"/>
    <w:rsid w:val="001206A8"/>
    <w:rsid w:val="0012084D"/>
    <w:rsid w:val="0013073B"/>
    <w:rsid w:val="001321F5"/>
    <w:rsid w:val="001322CF"/>
    <w:rsid w:val="001363B2"/>
    <w:rsid w:val="0013669C"/>
    <w:rsid w:val="00136A7C"/>
    <w:rsid w:val="00137EA0"/>
    <w:rsid w:val="00140DFA"/>
    <w:rsid w:val="001427D3"/>
    <w:rsid w:val="001442AA"/>
    <w:rsid w:val="00144325"/>
    <w:rsid w:val="00144CE2"/>
    <w:rsid w:val="0015024C"/>
    <w:rsid w:val="00150865"/>
    <w:rsid w:val="00151896"/>
    <w:rsid w:val="00152570"/>
    <w:rsid w:val="001528E4"/>
    <w:rsid w:val="001549F7"/>
    <w:rsid w:val="00157D72"/>
    <w:rsid w:val="00162475"/>
    <w:rsid w:val="00162EAD"/>
    <w:rsid w:val="0016754F"/>
    <w:rsid w:val="001730AF"/>
    <w:rsid w:val="001738A4"/>
    <w:rsid w:val="00173EC9"/>
    <w:rsid w:val="00174100"/>
    <w:rsid w:val="00180FF0"/>
    <w:rsid w:val="00181C5C"/>
    <w:rsid w:val="00181D75"/>
    <w:rsid w:val="00181DB7"/>
    <w:rsid w:val="0018504D"/>
    <w:rsid w:val="00187D10"/>
    <w:rsid w:val="0019118A"/>
    <w:rsid w:val="001923E5"/>
    <w:rsid w:val="00195A8E"/>
    <w:rsid w:val="00196303"/>
    <w:rsid w:val="001A0CAE"/>
    <w:rsid w:val="001A145A"/>
    <w:rsid w:val="001A267E"/>
    <w:rsid w:val="001A39E2"/>
    <w:rsid w:val="001A6187"/>
    <w:rsid w:val="001A6433"/>
    <w:rsid w:val="001A6FC0"/>
    <w:rsid w:val="001A7C1E"/>
    <w:rsid w:val="001B12EF"/>
    <w:rsid w:val="001B1A6C"/>
    <w:rsid w:val="001B1B7C"/>
    <w:rsid w:val="001B553D"/>
    <w:rsid w:val="001B5E9C"/>
    <w:rsid w:val="001C0085"/>
    <w:rsid w:val="001C2C4E"/>
    <w:rsid w:val="001C3898"/>
    <w:rsid w:val="001C436E"/>
    <w:rsid w:val="001C465B"/>
    <w:rsid w:val="001C643C"/>
    <w:rsid w:val="001D159D"/>
    <w:rsid w:val="001D467D"/>
    <w:rsid w:val="001D49DF"/>
    <w:rsid w:val="001D7551"/>
    <w:rsid w:val="001E2479"/>
    <w:rsid w:val="001E3C77"/>
    <w:rsid w:val="001E45D3"/>
    <w:rsid w:val="001E7C30"/>
    <w:rsid w:val="001F0D43"/>
    <w:rsid w:val="001F4774"/>
    <w:rsid w:val="001F4BF9"/>
    <w:rsid w:val="001F5452"/>
    <w:rsid w:val="001F78FB"/>
    <w:rsid w:val="0020047F"/>
    <w:rsid w:val="00200A13"/>
    <w:rsid w:val="00201C2D"/>
    <w:rsid w:val="00203DE7"/>
    <w:rsid w:val="00207ACA"/>
    <w:rsid w:val="00210007"/>
    <w:rsid w:val="00213084"/>
    <w:rsid w:val="00214477"/>
    <w:rsid w:val="00217093"/>
    <w:rsid w:val="00217EA8"/>
    <w:rsid w:val="0022114E"/>
    <w:rsid w:val="00223061"/>
    <w:rsid w:val="002256DC"/>
    <w:rsid w:val="00225C94"/>
    <w:rsid w:val="00226D26"/>
    <w:rsid w:val="00230807"/>
    <w:rsid w:val="00230D1A"/>
    <w:rsid w:val="002331A4"/>
    <w:rsid w:val="00234E5B"/>
    <w:rsid w:val="0023617F"/>
    <w:rsid w:val="0023760E"/>
    <w:rsid w:val="00240854"/>
    <w:rsid w:val="00242918"/>
    <w:rsid w:val="002515CD"/>
    <w:rsid w:val="002541ED"/>
    <w:rsid w:val="00257B70"/>
    <w:rsid w:val="002614B1"/>
    <w:rsid w:val="00262B44"/>
    <w:rsid w:val="00262FBD"/>
    <w:rsid w:val="00267E8A"/>
    <w:rsid w:val="002704EF"/>
    <w:rsid w:val="002716AF"/>
    <w:rsid w:val="0027538F"/>
    <w:rsid w:val="00277B41"/>
    <w:rsid w:val="00280723"/>
    <w:rsid w:val="0028176E"/>
    <w:rsid w:val="00282A28"/>
    <w:rsid w:val="00283CBC"/>
    <w:rsid w:val="00287492"/>
    <w:rsid w:val="0028776B"/>
    <w:rsid w:val="00287A9C"/>
    <w:rsid w:val="00291777"/>
    <w:rsid w:val="002930A5"/>
    <w:rsid w:val="00294442"/>
    <w:rsid w:val="0029655F"/>
    <w:rsid w:val="002971FA"/>
    <w:rsid w:val="00297C52"/>
    <w:rsid w:val="002A2460"/>
    <w:rsid w:val="002A24B3"/>
    <w:rsid w:val="002A46CA"/>
    <w:rsid w:val="002A6A7A"/>
    <w:rsid w:val="002B04F0"/>
    <w:rsid w:val="002B3AFC"/>
    <w:rsid w:val="002B45E2"/>
    <w:rsid w:val="002B6023"/>
    <w:rsid w:val="002C1178"/>
    <w:rsid w:val="002C38E1"/>
    <w:rsid w:val="002C4702"/>
    <w:rsid w:val="002C4E0A"/>
    <w:rsid w:val="002C5CD6"/>
    <w:rsid w:val="002D0822"/>
    <w:rsid w:val="002D0CDB"/>
    <w:rsid w:val="002D1021"/>
    <w:rsid w:val="002D1828"/>
    <w:rsid w:val="002D24C0"/>
    <w:rsid w:val="002D67D7"/>
    <w:rsid w:val="002E1D13"/>
    <w:rsid w:val="002E1E1E"/>
    <w:rsid w:val="002E4A99"/>
    <w:rsid w:val="002E6CA6"/>
    <w:rsid w:val="002F3C84"/>
    <w:rsid w:val="002F615F"/>
    <w:rsid w:val="002F7057"/>
    <w:rsid w:val="002F7D94"/>
    <w:rsid w:val="00301679"/>
    <w:rsid w:val="003022A1"/>
    <w:rsid w:val="00302ACA"/>
    <w:rsid w:val="00302D4F"/>
    <w:rsid w:val="00305E1D"/>
    <w:rsid w:val="00307A05"/>
    <w:rsid w:val="003108A4"/>
    <w:rsid w:val="00313498"/>
    <w:rsid w:val="00313768"/>
    <w:rsid w:val="00314D16"/>
    <w:rsid w:val="0032060F"/>
    <w:rsid w:val="003215B7"/>
    <w:rsid w:val="00327272"/>
    <w:rsid w:val="003344C7"/>
    <w:rsid w:val="0033486F"/>
    <w:rsid w:val="00336CF1"/>
    <w:rsid w:val="00342686"/>
    <w:rsid w:val="00344DA8"/>
    <w:rsid w:val="003451CD"/>
    <w:rsid w:val="00345D4E"/>
    <w:rsid w:val="00347EE9"/>
    <w:rsid w:val="003501B9"/>
    <w:rsid w:val="003504CD"/>
    <w:rsid w:val="00351BBF"/>
    <w:rsid w:val="00352582"/>
    <w:rsid w:val="00355E55"/>
    <w:rsid w:val="00357BDD"/>
    <w:rsid w:val="003619E5"/>
    <w:rsid w:val="0036319A"/>
    <w:rsid w:val="00363553"/>
    <w:rsid w:val="00365503"/>
    <w:rsid w:val="003655F6"/>
    <w:rsid w:val="00373790"/>
    <w:rsid w:val="00374C43"/>
    <w:rsid w:val="003767B8"/>
    <w:rsid w:val="00376CE3"/>
    <w:rsid w:val="00383E6F"/>
    <w:rsid w:val="00392FC0"/>
    <w:rsid w:val="003936BC"/>
    <w:rsid w:val="0039390A"/>
    <w:rsid w:val="003A4333"/>
    <w:rsid w:val="003A5BA6"/>
    <w:rsid w:val="003A5C25"/>
    <w:rsid w:val="003A6472"/>
    <w:rsid w:val="003A65F9"/>
    <w:rsid w:val="003A71D5"/>
    <w:rsid w:val="003B1387"/>
    <w:rsid w:val="003B1DE3"/>
    <w:rsid w:val="003B2C79"/>
    <w:rsid w:val="003B5366"/>
    <w:rsid w:val="003B7B4F"/>
    <w:rsid w:val="003C02E7"/>
    <w:rsid w:val="003C0495"/>
    <w:rsid w:val="003C1127"/>
    <w:rsid w:val="003C1A5A"/>
    <w:rsid w:val="003C5BF3"/>
    <w:rsid w:val="003D1E81"/>
    <w:rsid w:val="003D3E5E"/>
    <w:rsid w:val="003D41D3"/>
    <w:rsid w:val="003D4531"/>
    <w:rsid w:val="003D49DB"/>
    <w:rsid w:val="003D67F7"/>
    <w:rsid w:val="003D7409"/>
    <w:rsid w:val="003E58F4"/>
    <w:rsid w:val="003E5FE0"/>
    <w:rsid w:val="003F1506"/>
    <w:rsid w:val="003F6B42"/>
    <w:rsid w:val="003F791A"/>
    <w:rsid w:val="004008F8"/>
    <w:rsid w:val="00403104"/>
    <w:rsid w:val="00405F15"/>
    <w:rsid w:val="004102D7"/>
    <w:rsid w:val="00411FC9"/>
    <w:rsid w:val="00412837"/>
    <w:rsid w:val="00415180"/>
    <w:rsid w:val="00415A5C"/>
    <w:rsid w:val="00415FD1"/>
    <w:rsid w:val="004221F9"/>
    <w:rsid w:val="004275B9"/>
    <w:rsid w:val="004351C8"/>
    <w:rsid w:val="004404A9"/>
    <w:rsid w:val="004471EA"/>
    <w:rsid w:val="00447BD7"/>
    <w:rsid w:val="00450651"/>
    <w:rsid w:val="00451C04"/>
    <w:rsid w:val="00451FF6"/>
    <w:rsid w:val="00457C80"/>
    <w:rsid w:val="00462BFA"/>
    <w:rsid w:val="00463E5F"/>
    <w:rsid w:val="0046456C"/>
    <w:rsid w:val="00464E66"/>
    <w:rsid w:val="00467A25"/>
    <w:rsid w:val="0047285C"/>
    <w:rsid w:val="00476E23"/>
    <w:rsid w:val="004862E4"/>
    <w:rsid w:val="004865A5"/>
    <w:rsid w:val="00486C9D"/>
    <w:rsid w:val="00493774"/>
    <w:rsid w:val="004A4655"/>
    <w:rsid w:val="004A4C81"/>
    <w:rsid w:val="004A533A"/>
    <w:rsid w:val="004A5850"/>
    <w:rsid w:val="004A670F"/>
    <w:rsid w:val="004A68BE"/>
    <w:rsid w:val="004A72DE"/>
    <w:rsid w:val="004A7C0C"/>
    <w:rsid w:val="004B3EB6"/>
    <w:rsid w:val="004B5EA2"/>
    <w:rsid w:val="004B6233"/>
    <w:rsid w:val="004B664D"/>
    <w:rsid w:val="004C0315"/>
    <w:rsid w:val="004C11C8"/>
    <w:rsid w:val="004C5763"/>
    <w:rsid w:val="004C6B89"/>
    <w:rsid w:val="004D0E46"/>
    <w:rsid w:val="004D1985"/>
    <w:rsid w:val="004D39FE"/>
    <w:rsid w:val="004D49E8"/>
    <w:rsid w:val="004D6846"/>
    <w:rsid w:val="004E2183"/>
    <w:rsid w:val="004E22FE"/>
    <w:rsid w:val="004E4410"/>
    <w:rsid w:val="004E4C68"/>
    <w:rsid w:val="004E5EE1"/>
    <w:rsid w:val="004E6935"/>
    <w:rsid w:val="004F0431"/>
    <w:rsid w:val="004F130E"/>
    <w:rsid w:val="004F4277"/>
    <w:rsid w:val="004F74BA"/>
    <w:rsid w:val="00502CC3"/>
    <w:rsid w:val="0051036E"/>
    <w:rsid w:val="00511539"/>
    <w:rsid w:val="00511742"/>
    <w:rsid w:val="005121CC"/>
    <w:rsid w:val="005146D6"/>
    <w:rsid w:val="00515AB8"/>
    <w:rsid w:val="0052068A"/>
    <w:rsid w:val="00520794"/>
    <w:rsid w:val="005217C3"/>
    <w:rsid w:val="005225B9"/>
    <w:rsid w:val="0052320A"/>
    <w:rsid w:val="00525691"/>
    <w:rsid w:val="00525BCF"/>
    <w:rsid w:val="005260C0"/>
    <w:rsid w:val="00535613"/>
    <w:rsid w:val="005419F9"/>
    <w:rsid w:val="00543870"/>
    <w:rsid w:val="005451C4"/>
    <w:rsid w:val="00550412"/>
    <w:rsid w:val="0055047D"/>
    <w:rsid w:val="00555C99"/>
    <w:rsid w:val="00560E56"/>
    <w:rsid w:val="00564529"/>
    <w:rsid w:val="00570589"/>
    <w:rsid w:val="00570735"/>
    <w:rsid w:val="0057082E"/>
    <w:rsid w:val="00573789"/>
    <w:rsid w:val="00574A27"/>
    <w:rsid w:val="005826B6"/>
    <w:rsid w:val="005829FD"/>
    <w:rsid w:val="005839BE"/>
    <w:rsid w:val="005845E1"/>
    <w:rsid w:val="005850DE"/>
    <w:rsid w:val="00587FC9"/>
    <w:rsid w:val="0059264D"/>
    <w:rsid w:val="005A17C4"/>
    <w:rsid w:val="005A1BE6"/>
    <w:rsid w:val="005A2F84"/>
    <w:rsid w:val="005A3648"/>
    <w:rsid w:val="005A41E6"/>
    <w:rsid w:val="005A4760"/>
    <w:rsid w:val="005A4962"/>
    <w:rsid w:val="005A59EE"/>
    <w:rsid w:val="005A6C81"/>
    <w:rsid w:val="005B0F56"/>
    <w:rsid w:val="005B25D9"/>
    <w:rsid w:val="005C026D"/>
    <w:rsid w:val="005C1111"/>
    <w:rsid w:val="005C13FE"/>
    <w:rsid w:val="005C2E8D"/>
    <w:rsid w:val="005C3B1F"/>
    <w:rsid w:val="005D363C"/>
    <w:rsid w:val="005D3EE9"/>
    <w:rsid w:val="005D57DD"/>
    <w:rsid w:val="005D6A60"/>
    <w:rsid w:val="005D78FF"/>
    <w:rsid w:val="005E1F9F"/>
    <w:rsid w:val="005E31DA"/>
    <w:rsid w:val="005E42BC"/>
    <w:rsid w:val="005E6B3A"/>
    <w:rsid w:val="005E7C65"/>
    <w:rsid w:val="005E7F2F"/>
    <w:rsid w:val="005F0051"/>
    <w:rsid w:val="005F437B"/>
    <w:rsid w:val="00601077"/>
    <w:rsid w:val="0060467B"/>
    <w:rsid w:val="00605F2D"/>
    <w:rsid w:val="00610F55"/>
    <w:rsid w:val="00612CED"/>
    <w:rsid w:val="00614BD9"/>
    <w:rsid w:val="006168CD"/>
    <w:rsid w:val="00616F5B"/>
    <w:rsid w:val="00620A75"/>
    <w:rsid w:val="00621483"/>
    <w:rsid w:val="00624271"/>
    <w:rsid w:val="00625429"/>
    <w:rsid w:val="00630892"/>
    <w:rsid w:val="006322A3"/>
    <w:rsid w:val="0063249B"/>
    <w:rsid w:val="006335B9"/>
    <w:rsid w:val="006338F5"/>
    <w:rsid w:val="00635DC5"/>
    <w:rsid w:val="0063628E"/>
    <w:rsid w:val="00636EEB"/>
    <w:rsid w:val="00637F6D"/>
    <w:rsid w:val="006400C1"/>
    <w:rsid w:val="0064255E"/>
    <w:rsid w:val="006428DA"/>
    <w:rsid w:val="00643E3C"/>
    <w:rsid w:val="00645A1D"/>
    <w:rsid w:val="00651FD8"/>
    <w:rsid w:val="00654EF1"/>
    <w:rsid w:val="006552B2"/>
    <w:rsid w:val="00655CA5"/>
    <w:rsid w:val="00656580"/>
    <w:rsid w:val="00660236"/>
    <w:rsid w:val="00660491"/>
    <w:rsid w:val="006607F0"/>
    <w:rsid w:val="006637B7"/>
    <w:rsid w:val="00663B69"/>
    <w:rsid w:val="0066571C"/>
    <w:rsid w:val="00666E74"/>
    <w:rsid w:val="00671891"/>
    <w:rsid w:val="006723B5"/>
    <w:rsid w:val="00672CC5"/>
    <w:rsid w:val="00674A77"/>
    <w:rsid w:val="00675997"/>
    <w:rsid w:val="006810A0"/>
    <w:rsid w:val="00681CE1"/>
    <w:rsid w:val="00683CEB"/>
    <w:rsid w:val="00685912"/>
    <w:rsid w:val="00687C3B"/>
    <w:rsid w:val="00693D14"/>
    <w:rsid w:val="00693E01"/>
    <w:rsid w:val="0069598D"/>
    <w:rsid w:val="00696381"/>
    <w:rsid w:val="006970E5"/>
    <w:rsid w:val="00697DDE"/>
    <w:rsid w:val="006A0E67"/>
    <w:rsid w:val="006A1383"/>
    <w:rsid w:val="006A298B"/>
    <w:rsid w:val="006A620E"/>
    <w:rsid w:val="006A6218"/>
    <w:rsid w:val="006B0634"/>
    <w:rsid w:val="006B0DCE"/>
    <w:rsid w:val="006B1070"/>
    <w:rsid w:val="006B2B8E"/>
    <w:rsid w:val="006B7C8A"/>
    <w:rsid w:val="006C3CA1"/>
    <w:rsid w:val="006C4113"/>
    <w:rsid w:val="006C5B4C"/>
    <w:rsid w:val="006C6179"/>
    <w:rsid w:val="006D15EA"/>
    <w:rsid w:val="006D2E76"/>
    <w:rsid w:val="006D5338"/>
    <w:rsid w:val="006D5E5D"/>
    <w:rsid w:val="006E14B6"/>
    <w:rsid w:val="006E3194"/>
    <w:rsid w:val="006E4431"/>
    <w:rsid w:val="006F0DAD"/>
    <w:rsid w:val="006F17A9"/>
    <w:rsid w:val="006F2037"/>
    <w:rsid w:val="006F7755"/>
    <w:rsid w:val="006F7F10"/>
    <w:rsid w:val="00704219"/>
    <w:rsid w:val="007053FD"/>
    <w:rsid w:val="007058A1"/>
    <w:rsid w:val="0070757B"/>
    <w:rsid w:val="00715E9B"/>
    <w:rsid w:val="0072108C"/>
    <w:rsid w:val="00721DA4"/>
    <w:rsid w:val="00722505"/>
    <w:rsid w:val="00722766"/>
    <w:rsid w:val="00725441"/>
    <w:rsid w:val="007262CB"/>
    <w:rsid w:val="00730433"/>
    <w:rsid w:val="00730710"/>
    <w:rsid w:val="0073207E"/>
    <w:rsid w:val="0073292A"/>
    <w:rsid w:val="00732E08"/>
    <w:rsid w:val="00733BCA"/>
    <w:rsid w:val="00735E18"/>
    <w:rsid w:val="0073751C"/>
    <w:rsid w:val="00741B73"/>
    <w:rsid w:val="0074327D"/>
    <w:rsid w:val="00746DAD"/>
    <w:rsid w:val="007504FE"/>
    <w:rsid w:val="0075086E"/>
    <w:rsid w:val="0075155F"/>
    <w:rsid w:val="0075260B"/>
    <w:rsid w:val="00753791"/>
    <w:rsid w:val="00755476"/>
    <w:rsid w:val="00761DDB"/>
    <w:rsid w:val="00762C47"/>
    <w:rsid w:val="007641D8"/>
    <w:rsid w:val="007666A6"/>
    <w:rsid w:val="00766732"/>
    <w:rsid w:val="00774E6E"/>
    <w:rsid w:val="00777D5C"/>
    <w:rsid w:val="00786963"/>
    <w:rsid w:val="0079205D"/>
    <w:rsid w:val="00792377"/>
    <w:rsid w:val="007928A8"/>
    <w:rsid w:val="00792A4C"/>
    <w:rsid w:val="007A4DAB"/>
    <w:rsid w:val="007A64BD"/>
    <w:rsid w:val="007B0CFB"/>
    <w:rsid w:val="007B1FAF"/>
    <w:rsid w:val="007B5965"/>
    <w:rsid w:val="007B6CD8"/>
    <w:rsid w:val="007B6E58"/>
    <w:rsid w:val="007B6E91"/>
    <w:rsid w:val="007C01F5"/>
    <w:rsid w:val="007C21C9"/>
    <w:rsid w:val="007C6F7B"/>
    <w:rsid w:val="007D09B4"/>
    <w:rsid w:val="007D2232"/>
    <w:rsid w:val="007D3717"/>
    <w:rsid w:val="007D3CBF"/>
    <w:rsid w:val="007E0570"/>
    <w:rsid w:val="007E5F4F"/>
    <w:rsid w:val="007E7EB0"/>
    <w:rsid w:val="007F7A90"/>
    <w:rsid w:val="0080461E"/>
    <w:rsid w:val="00804A20"/>
    <w:rsid w:val="00806E67"/>
    <w:rsid w:val="008116F9"/>
    <w:rsid w:val="00813DEE"/>
    <w:rsid w:val="008145C8"/>
    <w:rsid w:val="008147F7"/>
    <w:rsid w:val="008174F6"/>
    <w:rsid w:val="00821511"/>
    <w:rsid w:val="00822F01"/>
    <w:rsid w:val="00825485"/>
    <w:rsid w:val="008257AB"/>
    <w:rsid w:val="00827409"/>
    <w:rsid w:val="00830687"/>
    <w:rsid w:val="00833CFE"/>
    <w:rsid w:val="00834A7D"/>
    <w:rsid w:val="008366C0"/>
    <w:rsid w:val="0083786F"/>
    <w:rsid w:val="008412A3"/>
    <w:rsid w:val="0084388F"/>
    <w:rsid w:val="00846794"/>
    <w:rsid w:val="008478CD"/>
    <w:rsid w:val="008519E7"/>
    <w:rsid w:val="008523CB"/>
    <w:rsid w:val="0085416E"/>
    <w:rsid w:val="00857A82"/>
    <w:rsid w:val="00863E2B"/>
    <w:rsid w:val="00864B26"/>
    <w:rsid w:val="00866430"/>
    <w:rsid w:val="00867E1E"/>
    <w:rsid w:val="00870091"/>
    <w:rsid w:val="00875C0C"/>
    <w:rsid w:val="008770BF"/>
    <w:rsid w:val="00877C16"/>
    <w:rsid w:val="00884BBA"/>
    <w:rsid w:val="00885169"/>
    <w:rsid w:val="00885790"/>
    <w:rsid w:val="0089152E"/>
    <w:rsid w:val="00895DBA"/>
    <w:rsid w:val="008A1785"/>
    <w:rsid w:val="008A4833"/>
    <w:rsid w:val="008A4CE0"/>
    <w:rsid w:val="008A6A79"/>
    <w:rsid w:val="008B1A54"/>
    <w:rsid w:val="008B1A70"/>
    <w:rsid w:val="008B26F3"/>
    <w:rsid w:val="008B2D27"/>
    <w:rsid w:val="008B51AC"/>
    <w:rsid w:val="008B535C"/>
    <w:rsid w:val="008B55FB"/>
    <w:rsid w:val="008B6FE8"/>
    <w:rsid w:val="008C5EBD"/>
    <w:rsid w:val="008D29ED"/>
    <w:rsid w:val="008D5CFA"/>
    <w:rsid w:val="008D5D6C"/>
    <w:rsid w:val="008D75F9"/>
    <w:rsid w:val="008E08DD"/>
    <w:rsid w:val="008E0ACB"/>
    <w:rsid w:val="008E7C17"/>
    <w:rsid w:val="008F01FE"/>
    <w:rsid w:val="008F0AF1"/>
    <w:rsid w:val="008F4C84"/>
    <w:rsid w:val="00900B7B"/>
    <w:rsid w:val="0090586A"/>
    <w:rsid w:val="00912D56"/>
    <w:rsid w:val="00915D1D"/>
    <w:rsid w:val="00916950"/>
    <w:rsid w:val="00916EC2"/>
    <w:rsid w:val="009229BB"/>
    <w:rsid w:val="00924377"/>
    <w:rsid w:val="00924BF0"/>
    <w:rsid w:val="00925097"/>
    <w:rsid w:val="009257C7"/>
    <w:rsid w:val="009300E9"/>
    <w:rsid w:val="00930AE3"/>
    <w:rsid w:val="00934B0F"/>
    <w:rsid w:val="0093562B"/>
    <w:rsid w:val="00936094"/>
    <w:rsid w:val="0093659D"/>
    <w:rsid w:val="00940EA5"/>
    <w:rsid w:val="00942E40"/>
    <w:rsid w:val="00943B72"/>
    <w:rsid w:val="00944ADA"/>
    <w:rsid w:val="00946682"/>
    <w:rsid w:val="009500F6"/>
    <w:rsid w:val="00951B72"/>
    <w:rsid w:val="009543A5"/>
    <w:rsid w:val="00960C34"/>
    <w:rsid w:val="00963441"/>
    <w:rsid w:val="0096611C"/>
    <w:rsid w:val="009719C1"/>
    <w:rsid w:val="009767B0"/>
    <w:rsid w:val="00976BD4"/>
    <w:rsid w:val="009805F6"/>
    <w:rsid w:val="00985883"/>
    <w:rsid w:val="00985F1C"/>
    <w:rsid w:val="009865D6"/>
    <w:rsid w:val="00992C8C"/>
    <w:rsid w:val="00992C9A"/>
    <w:rsid w:val="00993323"/>
    <w:rsid w:val="00994D23"/>
    <w:rsid w:val="009A33C3"/>
    <w:rsid w:val="009A5C44"/>
    <w:rsid w:val="009A68A6"/>
    <w:rsid w:val="009A785E"/>
    <w:rsid w:val="009A7D6D"/>
    <w:rsid w:val="009A7F1A"/>
    <w:rsid w:val="009B6DEF"/>
    <w:rsid w:val="009C2C5B"/>
    <w:rsid w:val="009C523D"/>
    <w:rsid w:val="009C6EAD"/>
    <w:rsid w:val="009D0755"/>
    <w:rsid w:val="009D0900"/>
    <w:rsid w:val="009D1F61"/>
    <w:rsid w:val="009D42B2"/>
    <w:rsid w:val="009D440F"/>
    <w:rsid w:val="009D7021"/>
    <w:rsid w:val="009E0B3C"/>
    <w:rsid w:val="009E2663"/>
    <w:rsid w:val="009E50EB"/>
    <w:rsid w:val="009E6779"/>
    <w:rsid w:val="009E677D"/>
    <w:rsid w:val="009E6EB0"/>
    <w:rsid w:val="009F2908"/>
    <w:rsid w:val="009F32FA"/>
    <w:rsid w:val="009F7AB6"/>
    <w:rsid w:val="009F7F5D"/>
    <w:rsid w:val="00A00F60"/>
    <w:rsid w:val="00A02333"/>
    <w:rsid w:val="00A047F4"/>
    <w:rsid w:val="00A04D55"/>
    <w:rsid w:val="00A061FF"/>
    <w:rsid w:val="00A07072"/>
    <w:rsid w:val="00A107B5"/>
    <w:rsid w:val="00A22680"/>
    <w:rsid w:val="00A25292"/>
    <w:rsid w:val="00A25AC7"/>
    <w:rsid w:val="00A25AF9"/>
    <w:rsid w:val="00A25FB3"/>
    <w:rsid w:val="00A2703C"/>
    <w:rsid w:val="00A325DD"/>
    <w:rsid w:val="00A32DC9"/>
    <w:rsid w:val="00A34A93"/>
    <w:rsid w:val="00A34FDA"/>
    <w:rsid w:val="00A379F8"/>
    <w:rsid w:val="00A4216D"/>
    <w:rsid w:val="00A4380C"/>
    <w:rsid w:val="00A43C7B"/>
    <w:rsid w:val="00A43E09"/>
    <w:rsid w:val="00A4672A"/>
    <w:rsid w:val="00A52983"/>
    <w:rsid w:val="00A552CB"/>
    <w:rsid w:val="00A5752B"/>
    <w:rsid w:val="00A57539"/>
    <w:rsid w:val="00A606D0"/>
    <w:rsid w:val="00A622E5"/>
    <w:rsid w:val="00A70AF1"/>
    <w:rsid w:val="00A71B6D"/>
    <w:rsid w:val="00A736DB"/>
    <w:rsid w:val="00A73BA2"/>
    <w:rsid w:val="00A8011A"/>
    <w:rsid w:val="00A80AC8"/>
    <w:rsid w:val="00A81EF8"/>
    <w:rsid w:val="00A9037D"/>
    <w:rsid w:val="00A904E7"/>
    <w:rsid w:val="00A912C2"/>
    <w:rsid w:val="00A9159F"/>
    <w:rsid w:val="00A9174B"/>
    <w:rsid w:val="00A93637"/>
    <w:rsid w:val="00A94FF6"/>
    <w:rsid w:val="00A9505F"/>
    <w:rsid w:val="00A96219"/>
    <w:rsid w:val="00A965A2"/>
    <w:rsid w:val="00A96C64"/>
    <w:rsid w:val="00A976B4"/>
    <w:rsid w:val="00AA27D2"/>
    <w:rsid w:val="00AA2F34"/>
    <w:rsid w:val="00AA7183"/>
    <w:rsid w:val="00AB5772"/>
    <w:rsid w:val="00AC2CFD"/>
    <w:rsid w:val="00AC3AC1"/>
    <w:rsid w:val="00AC3C7B"/>
    <w:rsid w:val="00AC5073"/>
    <w:rsid w:val="00AC6B1B"/>
    <w:rsid w:val="00AC748F"/>
    <w:rsid w:val="00AD0258"/>
    <w:rsid w:val="00AD06C7"/>
    <w:rsid w:val="00AD2774"/>
    <w:rsid w:val="00AD38AF"/>
    <w:rsid w:val="00AD39BA"/>
    <w:rsid w:val="00AD48F7"/>
    <w:rsid w:val="00AD540B"/>
    <w:rsid w:val="00AD5F42"/>
    <w:rsid w:val="00AD7E60"/>
    <w:rsid w:val="00AE077D"/>
    <w:rsid w:val="00AE13DB"/>
    <w:rsid w:val="00AE2D54"/>
    <w:rsid w:val="00AF01DC"/>
    <w:rsid w:val="00AF1CFF"/>
    <w:rsid w:val="00AF4519"/>
    <w:rsid w:val="00AF66EF"/>
    <w:rsid w:val="00AF718B"/>
    <w:rsid w:val="00B00ACE"/>
    <w:rsid w:val="00B01265"/>
    <w:rsid w:val="00B0217B"/>
    <w:rsid w:val="00B036A0"/>
    <w:rsid w:val="00B115B7"/>
    <w:rsid w:val="00B14C82"/>
    <w:rsid w:val="00B155DE"/>
    <w:rsid w:val="00B16E3B"/>
    <w:rsid w:val="00B204D9"/>
    <w:rsid w:val="00B21845"/>
    <w:rsid w:val="00B23A9B"/>
    <w:rsid w:val="00B261FE"/>
    <w:rsid w:val="00B31116"/>
    <w:rsid w:val="00B349D0"/>
    <w:rsid w:val="00B4126D"/>
    <w:rsid w:val="00B42A76"/>
    <w:rsid w:val="00B433AA"/>
    <w:rsid w:val="00B45BA3"/>
    <w:rsid w:val="00B47FCA"/>
    <w:rsid w:val="00B50736"/>
    <w:rsid w:val="00B51DF9"/>
    <w:rsid w:val="00B52D03"/>
    <w:rsid w:val="00B5344C"/>
    <w:rsid w:val="00B53618"/>
    <w:rsid w:val="00B559BD"/>
    <w:rsid w:val="00B55F8F"/>
    <w:rsid w:val="00B5607D"/>
    <w:rsid w:val="00B573AF"/>
    <w:rsid w:val="00B576D4"/>
    <w:rsid w:val="00B6039A"/>
    <w:rsid w:val="00B6042B"/>
    <w:rsid w:val="00B604EF"/>
    <w:rsid w:val="00B647CA"/>
    <w:rsid w:val="00B70383"/>
    <w:rsid w:val="00B7408D"/>
    <w:rsid w:val="00B76720"/>
    <w:rsid w:val="00B80439"/>
    <w:rsid w:val="00B92168"/>
    <w:rsid w:val="00B94B97"/>
    <w:rsid w:val="00B97B91"/>
    <w:rsid w:val="00BA021A"/>
    <w:rsid w:val="00BA1109"/>
    <w:rsid w:val="00BA150C"/>
    <w:rsid w:val="00BA1B69"/>
    <w:rsid w:val="00BA1D21"/>
    <w:rsid w:val="00BA5108"/>
    <w:rsid w:val="00BB0C3E"/>
    <w:rsid w:val="00BB49F5"/>
    <w:rsid w:val="00BB61FD"/>
    <w:rsid w:val="00BC02BE"/>
    <w:rsid w:val="00BC1A32"/>
    <w:rsid w:val="00BC35A0"/>
    <w:rsid w:val="00BC3E82"/>
    <w:rsid w:val="00BC7728"/>
    <w:rsid w:val="00BC7CF1"/>
    <w:rsid w:val="00BD0274"/>
    <w:rsid w:val="00BD1F45"/>
    <w:rsid w:val="00BD2A43"/>
    <w:rsid w:val="00BD565A"/>
    <w:rsid w:val="00BD6323"/>
    <w:rsid w:val="00BD6C3F"/>
    <w:rsid w:val="00BE130E"/>
    <w:rsid w:val="00BE2820"/>
    <w:rsid w:val="00BF1A9A"/>
    <w:rsid w:val="00BF3F3A"/>
    <w:rsid w:val="00BF4B06"/>
    <w:rsid w:val="00BF5F6D"/>
    <w:rsid w:val="00BF7AAF"/>
    <w:rsid w:val="00C004C1"/>
    <w:rsid w:val="00C02AE1"/>
    <w:rsid w:val="00C0386E"/>
    <w:rsid w:val="00C0470C"/>
    <w:rsid w:val="00C10061"/>
    <w:rsid w:val="00C10603"/>
    <w:rsid w:val="00C12754"/>
    <w:rsid w:val="00C12BB4"/>
    <w:rsid w:val="00C13070"/>
    <w:rsid w:val="00C13A13"/>
    <w:rsid w:val="00C14B6D"/>
    <w:rsid w:val="00C15FE0"/>
    <w:rsid w:val="00C16E21"/>
    <w:rsid w:val="00C24AAD"/>
    <w:rsid w:val="00C27690"/>
    <w:rsid w:val="00C27E5D"/>
    <w:rsid w:val="00C31502"/>
    <w:rsid w:val="00C32067"/>
    <w:rsid w:val="00C32811"/>
    <w:rsid w:val="00C33BF3"/>
    <w:rsid w:val="00C40C4B"/>
    <w:rsid w:val="00C40F54"/>
    <w:rsid w:val="00C41045"/>
    <w:rsid w:val="00C41C4B"/>
    <w:rsid w:val="00C43975"/>
    <w:rsid w:val="00C451C7"/>
    <w:rsid w:val="00C4617B"/>
    <w:rsid w:val="00C519E1"/>
    <w:rsid w:val="00C52309"/>
    <w:rsid w:val="00C53375"/>
    <w:rsid w:val="00C55E91"/>
    <w:rsid w:val="00C56DBF"/>
    <w:rsid w:val="00C57ADD"/>
    <w:rsid w:val="00C62B25"/>
    <w:rsid w:val="00C63DA0"/>
    <w:rsid w:val="00C6603B"/>
    <w:rsid w:val="00C661BB"/>
    <w:rsid w:val="00C66404"/>
    <w:rsid w:val="00C712B6"/>
    <w:rsid w:val="00C71E53"/>
    <w:rsid w:val="00C75736"/>
    <w:rsid w:val="00C804C6"/>
    <w:rsid w:val="00C8078D"/>
    <w:rsid w:val="00C81B4C"/>
    <w:rsid w:val="00C822B2"/>
    <w:rsid w:val="00C843CC"/>
    <w:rsid w:val="00C84A08"/>
    <w:rsid w:val="00C84FDF"/>
    <w:rsid w:val="00C8500E"/>
    <w:rsid w:val="00C85ED5"/>
    <w:rsid w:val="00C86D11"/>
    <w:rsid w:val="00C9017F"/>
    <w:rsid w:val="00C91C90"/>
    <w:rsid w:val="00C93210"/>
    <w:rsid w:val="00C94AFD"/>
    <w:rsid w:val="00CB054F"/>
    <w:rsid w:val="00CB1C0F"/>
    <w:rsid w:val="00CB1FDA"/>
    <w:rsid w:val="00CB43FC"/>
    <w:rsid w:val="00CB4480"/>
    <w:rsid w:val="00CB470E"/>
    <w:rsid w:val="00CB6CE1"/>
    <w:rsid w:val="00CB6D79"/>
    <w:rsid w:val="00CB79E1"/>
    <w:rsid w:val="00CC0DD7"/>
    <w:rsid w:val="00CC154B"/>
    <w:rsid w:val="00CC4AB1"/>
    <w:rsid w:val="00CC4FE5"/>
    <w:rsid w:val="00CD5DC7"/>
    <w:rsid w:val="00CD6F31"/>
    <w:rsid w:val="00CD7CD0"/>
    <w:rsid w:val="00CE0DD7"/>
    <w:rsid w:val="00CE3A47"/>
    <w:rsid w:val="00CE47A5"/>
    <w:rsid w:val="00CE4874"/>
    <w:rsid w:val="00CF0C85"/>
    <w:rsid w:val="00CF1CA2"/>
    <w:rsid w:val="00CF2A83"/>
    <w:rsid w:val="00CF3A5F"/>
    <w:rsid w:val="00CF4EA2"/>
    <w:rsid w:val="00CF78CD"/>
    <w:rsid w:val="00D03689"/>
    <w:rsid w:val="00D102E2"/>
    <w:rsid w:val="00D104D6"/>
    <w:rsid w:val="00D1563E"/>
    <w:rsid w:val="00D163D8"/>
    <w:rsid w:val="00D220B0"/>
    <w:rsid w:val="00D30A95"/>
    <w:rsid w:val="00D337F9"/>
    <w:rsid w:val="00D35DA9"/>
    <w:rsid w:val="00D41337"/>
    <w:rsid w:val="00D42E69"/>
    <w:rsid w:val="00D43743"/>
    <w:rsid w:val="00D43FB1"/>
    <w:rsid w:val="00D44D46"/>
    <w:rsid w:val="00D46670"/>
    <w:rsid w:val="00D515CE"/>
    <w:rsid w:val="00D6604D"/>
    <w:rsid w:val="00D666F3"/>
    <w:rsid w:val="00D66CCF"/>
    <w:rsid w:val="00D67FFB"/>
    <w:rsid w:val="00D70DD5"/>
    <w:rsid w:val="00D73648"/>
    <w:rsid w:val="00D81C7C"/>
    <w:rsid w:val="00D83867"/>
    <w:rsid w:val="00D8595A"/>
    <w:rsid w:val="00D87076"/>
    <w:rsid w:val="00D9059F"/>
    <w:rsid w:val="00D914F1"/>
    <w:rsid w:val="00D91CFA"/>
    <w:rsid w:val="00D93A69"/>
    <w:rsid w:val="00D95A45"/>
    <w:rsid w:val="00D965F7"/>
    <w:rsid w:val="00DA09DD"/>
    <w:rsid w:val="00DA3509"/>
    <w:rsid w:val="00DA5E75"/>
    <w:rsid w:val="00DA757E"/>
    <w:rsid w:val="00DA7B0B"/>
    <w:rsid w:val="00DA7F72"/>
    <w:rsid w:val="00DB13C5"/>
    <w:rsid w:val="00DB17A1"/>
    <w:rsid w:val="00DB34FC"/>
    <w:rsid w:val="00DB395E"/>
    <w:rsid w:val="00DB3BE9"/>
    <w:rsid w:val="00DB76F5"/>
    <w:rsid w:val="00DC2243"/>
    <w:rsid w:val="00DD0441"/>
    <w:rsid w:val="00DD0B49"/>
    <w:rsid w:val="00DD0C38"/>
    <w:rsid w:val="00DD35CC"/>
    <w:rsid w:val="00DD3ED8"/>
    <w:rsid w:val="00DD4C76"/>
    <w:rsid w:val="00DD4C98"/>
    <w:rsid w:val="00DD7A1F"/>
    <w:rsid w:val="00DE1388"/>
    <w:rsid w:val="00DE1845"/>
    <w:rsid w:val="00DE1FF6"/>
    <w:rsid w:val="00DE4CE0"/>
    <w:rsid w:val="00DF0412"/>
    <w:rsid w:val="00DF6EBE"/>
    <w:rsid w:val="00E00A2D"/>
    <w:rsid w:val="00E04020"/>
    <w:rsid w:val="00E04EDA"/>
    <w:rsid w:val="00E05AEB"/>
    <w:rsid w:val="00E05EE0"/>
    <w:rsid w:val="00E07255"/>
    <w:rsid w:val="00E11ADC"/>
    <w:rsid w:val="00E12059"/>
    <w:rsid w:val="00E135A9"/>
    <w:rsid w:val="00E22D80"/>
    <w:rsid w:val="00E253CC"/>
    <w:rsid w:val="00E2620E"/>
    <w:rsid w:val="00E26BE5"/>
    <w:rsid w:val="00E27C4D"/>
    <w:rsid w:val="00E27DB7"/>
    <w:rsid w:val="00E30268"/>
    <w:rsid w:val="00E33229"/>
    <w:rsid w:val="00E363CA"/>
    <w:rsid w:val="00E37AF0"/>
    <w:rsid w:val="00E41298"/>
    <w:rsid w:val="00E4260C"/>
    <w:rsid w:val="00E441D0"/>
    <w:rsid w:val="00E46312"/>
    <w:rsid w:val="00E52D4A"/>
    <w:rsid w:val="00E5439B"/>
    <w:rsid w:val="00E579C9"/>
    <w:rsid w:val="00E63A8D"/>
    <w:rsid w:val="00E66405"/>
    <w:rsid w:val="00E705D6"/>
    <w:rsid w:val="00E70F08"/>
    <w:rsid w:val="00E712D1"/>
    <w:rsid w:val="00E77488"/>
    <w:rsid w:val="00E77ACA"/>
    <w:rsid w:val="00E81C38"/>
    <w:rsid w:val="00E82400"/>
    <w:rsid w:val="00E82F59"/>
    <w:rsid w:val="00E85E5B"/>
    <w:rsid w:val="00E860DE"/>
    <w:rsid w:val="00E86F4C"/>
    <w:rsid w:val="00E9047A"/>
    <w:rsid w:val="00E943A6"/>
    <w:rsid w:val="00E95405"/>
    <w:rsid w:val="00E95937"/>
    <w:rsid w:val="00EA0662"/>
    <w:rsid w:val="00EA2BBC"/>
    <w:rsid w:val="00EA2E6A"/>
    <w:rsid w:val="00EA3710"/>
    <w:rsid w:val="00EA4055"/>
    <w:rsid w:val="00EB43E7"/>
    <w:rsid w:val="00EB6449"/>
    <w:rsid w:val="00EB6CA4"/>
    <w:rsid w:val="00EC05B2"/>
    <w:rsid w:val="00EC1499"/>
    <w:rsid w:val="00EC18AA"/>
    <w:rsid w:val="00EC4F61"/>
    <w:rsid w:val="00ED0D5A"/>
    <w:rsid w:val="00ED292B"/>
    <w:rsid w:val="00ED29C8"/>
    <w:rsid w:val="00ED3DAF"/>
    <w:rsid w:val="00ED4186"/>
    <w:rsid w:val="00ED4B78"/>
    <w:rsid w:val="00ED7438"/>
    <w:rsid w:val="00EE3888"/>
    <w:rsid w:val="00EE5036"/>
    <w:rsid w:val="00EF005C"/>
    <w:rsid w:val="00EF0A16"/>
    <w:rsid w:val="00EF6D8E"/>
    <w:rsid w:val="00EF6FDE"/>
    <w:rsid w:val="00EF7F0F"/>
    <w:rsid w:val="00F00B35"/>
    <w:rsid w:val="00F057D1"/>
    <w:rsid w:val="00F07D02"/>
    <w:rsid w:val="00F1073B"/>
    <w:rsid w:val="00F12000"/>
    <w:rsid w:val="00F13C03"/>
    <w:rsid w:val="00F16E1A"/>
    <w:rsid w:val="00F20B51"/>
    <w:rsid w:val="00F253DE"/>
    <w:rsid w:val="00F2677E"/>
    <w:rsid w:val="00F27E39"/>
    <w:rsid w:val="00F30D42"/>
    <w:rsid w:val="00F31790"/>
    <w:rsid w:val="00F351F7"/>
    <w:rsid w:val="00F40228"/>
    <w:rsid w:val="00F41A7B"/>
    <w:rsid w:val="00F4493D"/>
    <w:rsid w:val="00F46B8C"/>
    <w:rsid w:val="00F51E84"/>
    <w:rsid w:val="00F51F7C"/>
    <w:rsid w:val="00F529F7"/>
    <w:rsid w:val="00F56D65"/>
    <w:rsid w:val="00F56E5C"/>
    <w:rsid w:val="00F60AD2"/>
    <w:rsid w:val="00F62912"/>
    <w:rsid w:val="00F62F9A"/>
    <w:rsid w:val="00F73604"/>
    <w:rsid w:val="00F8420F"/>
    <w:rsid w:val="00F859F4"/>
    <w:rsid w:val="00F877E2"/>
    <w:rsid w:val="00F90B58"/>
    <w:rsid w:val="00F95248"/>
    <w:rsid w:val="00F96276"/>
    <w:rsid w:val="00F96F49"/>
    <w:rsid w:val="00FA00EC"/>
    <w:rsid w:val="00FA128F"/>
    <w:rsid w:val="00FA3306"/>
    <w:rsid w:val="00FA5245"/>
    <w:rsid w:val="00FA7AE7"/>
    <w:rsid w:val="00FB51DF"/>
    <w:rsid w:val="00FC360F"/>
    <w:rsid w:val="00FC5B71"/>
    <w:rsid w:val="00FC5EC0"/>
    <w:rsid w:val="00FD38F3"/>
    <w:rsid w:val="00FD3BDC"/>
    <w:rsid w:val="00FD53ED"/>
    <w:rsid w:val="00FD54CC"/>
    <w:rsid w:val="00FE0983"/>
    <w:rsid w:val="00FE0D95"/>
    <w:rsid w:val="00FE15FE"/>
    <w:rsid w:val="00FE2AC9"/>
    <w:rsid w:val="00FF04D6"/>
    <w:rsid w:val="00FF0F0A"/>
    <w:rsid w:val="00FF1055"/>
    <w:rsid w:val="00FF1A0F"/>
    <w:rsid w:val="00FF29EF"/>
    <w:rsid w:val="00FF2A7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rules v:ext="edit">
        <o:r id="V:Rule1" type="callout" idref="#_x0000_s1158"/>
        <o:r id="V:Rule2" type="callout" idref="#_x0000_s1157"/>
        <o:r id="V:Rule3" type="connector" idref="#_x0000_s1252"/>
        <o:r id="V:Rule4" type="connector" idref="#_x0000_s1154"/>
        <o:r id="V:Rule5" type="connector" idref="#_x0000_s1153"/>
        <o:r id="V:Rule6" type="connector" idref="#_x0000_s1148"/>
        <o:r id="V:Rule7" type="connector" idref="#_x0000_s116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footnote text"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No List" w:uiPriority="99"/>
    <w:lsdException w:name="Table Grid" w:semiHidden="0" w:uiPriority="99"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87492"/>
    <w:rPr>
      <w:sz w:val="24"/>
      <w:szCs w:val="24"/>
    </w:rPr>
  </w:style>
  <w:style w:type="paragraph" w:styleId="12">
    <w:name w:val="heading 1"/>
    <w:aliases w:val="Раздел Договора,H1,&quot;Алмаз&quot;"/>
    <w:basedOn w:val="a0"/>
    <w:next w:val="a0"/>
    <w:link w:val="13"/>
    <w:qFormat/>
    <w:rsid w:val="00EA2BBC"/>
    <w:pPr>
      <w:keepNext/>
      <w:spacing w:before="240" w:after="60"/>
      <w:outlineLvl w:val="0"/>
    </w:pPr>
    <w:rPr>
      <w:rFonts w:ascii="Arial" w:hAnsi="Arial" w:cs="Arial"/>
      <w:b/>
      <w:bCs/>
      <w:kern w:val="32"/>
      <w:sz w:val="32"/>
      <w:szCs w:val="32"/>
    </w:rPr>
  </w:style>
  <w:style w:type="paragraph" w:styleId="20">
    <w:name w:val="heading 2"/>
    <w:aliases w:val="ГЛАВА,Знак, Знак, Знак2, Знак2 Знак,Знак2,Знак2 Знак,Заголовок 2 Знак Знак Знак Знак,Заголовок 2 Знак Знак Знак Знак Знак Знак Знак Знак Знак,Заголовок 2 Знак Знак Знак Знак Знак Знак Знак Знак,Title"/>
    <w:basedOn w:val="a0"/>
    <w:next w:val="a0"/>
    <w:link w:val="21"/>
    <w:qFormat/>
    <w:rsid w:val="000847EE"/>
    <w:pPr>
      <w:keepNext/>
      <w:ind w:firstLine="720"/>
      <w:jc w:val="both"/>
      <w:outlineLvl w:val="1"/>
    </w:pPr>
    <w:rPr>
      <w:b/>
      <w:bCs/>
      <w:szCs w:val="20"/>
    </w:rPr>
  </w:style>
  <w:style w:type="paragraph" w:styleId="3">
    <w:name w:val="heading 3"/>
    <w:aliases w:val="Знак3,Знак3 Знак, Знак3, Знак3 Знак"/>
    <w:basedOn w:val="a0"/>
    <w:next w:val="a0"/>
    <w:link w:val="30"/>
    <w:qFormat/>
    <w:rsid w:val="001C643C"/>
    <w:pPr>
      <w:keepNext/>
      <w:spacing w:before="240" w:after="60"/>
      <w:outlineLvl w:val="2"/>
    </w:pPr>
    <w:rPr>
      <w:rFonts w:ascii="Arial" w:hAnsi="Arial" w:cs="Arial"/>
      <w:b/>
      <w:bCs/>
      <w:sz w:val="26"/>
      <w:szCs w:val="26"/>
    </w:rPr>
  </w:style>
  <w:style w:type="paragraph" w:styleId="4">
    <w:name w:val="heading 4"/>
    <w:basedOn w:val="3"/>
    <w:next w:val="a0"/>
    <w:link w:val="40"/>
    <w:qFormat/>
    <w:rsid w:val="001C643C"/>
    <w:pPr>
      <w:keepLines/>
      <w:tabs>
        <w:tab w:val="left" w:pos="992"/>
      </w:tabs>
      <w:suppressAutoHyphens/>
      <w:spacing w:before="120" w:after="120" w:line="360" w:lineRule="auto"/>
      <w:ind w:left="1574" w:right="57" w:hanging="864"/>
      <w:outlineLvl w:val="3"/>
    </w:pPr>
    <w:rPr>
      <w:rFonts w:ascii="Times New Roman" w:hAnsi="Times New Roman" w:cs="Times New Roman"/>
      <w:b w:val="0"/>
      <w:bCs w:val="0"/>
      <w:caps/>
      <w:noProof/>
      <w:snapToGrid w:val="0"/>
      <w:sz w:val="24"/>
      <w:szCs w:val="20"/>
    </w:rPr>
  </w:style>
  <w:style w:type="paragraph" w:styleId="5">
    <w:name w:val="heading 5"/>
    <w:basedOn w:val="a0"/>
    <w:next w:val="a0"/>
    <w:link w:val="50"/>
    <w:qFormat/>
    <w:rsid w:val="001C643C"/>
    <w:pPr>
      <w:spacing w:before="240" w:after="60" w:line="360" w:lineRule="auto"/>
      <w:ind w:firstLine="720"/>
      <w:jc w:val="both"/>
      <w:outlineLvl w:val="4"/>
    </w:pPr>
    <w:rPr>
      <w:b/>
      <w:bCs/>
      <w:i/>
      <w:iCs/>
      <w:sz w:val="26"/>
      <w:szCs w:val="26"/>
    </w:rPr>
  </w:style>
  <w:style w:type="paragraph" w:styleId="6">
    <w:name w:val="heading 6"/>
    <w:basedOn w:val="a0"/>
    <w:next w:val="a0"/>
    <w:link w:val="60"/>
    <w:qFormat/>
    <w:rsid w:val="008A1785"/>
    <w:pPr>
      <w:spacing w:before="240" w:after="60"/>
      <w:outlineLvl w:val="5"/>
    </w:pPr>
    <w:rPr>
      <w:b/>
      <w:bCs/>
      <w:sz w:val="22"/>
      <w:szCs w:val="22"/>
    </w:rPr>
  </w:style>
  <w:style w:type="paragraph" w:styleId="7">
    <w:name w:val="heading 7"/>
    <w:basedOn w:val="a0"/>
    <w:next w:val="a0"/>
    <w:link w:val="70"/>
    <w:qFormat/>
    <w:rsid w:val="001C643C"/>
    <w:pPr>
      <w:spacing w:before="240" w:after="60" w:line="360" w:lineRule="auto"/>
      <w:ind w:firstLine="720"/>
      <w:jc w:val="both"/>
      <w:outlineLvl w:val="6"/>
    </w:pPr>
  </w:style>
  <w:style w:type="paragraph" w:styleId="8">
    <w:name w:val="heading 8"/>
    <w:basedOn w:val="a0"/>
    <w:next w:val="a0"/>
    <w:link w:val="80"/>
    <w:qFormat/>
    <w:rsid w:val="001C643C"/>
    <w:pPr>
      <w:spacing w:before="240" w:after="60" w:line="360" w:lineRule="auto"/>
      <w:ind w:firstLine="720"/>
      <w:jc w:val="both"/>
      <w:outlineLvl w:val="7"/>
    </w:pPr>
    <w:rPr>
      <w:i/>
      <w:iCs/>
    </w:rPr>
  </w:style>
  <w:style w:type="paragraph" w:styleId="9">
    <w:name w:val="heading 9"/>
    <w:basedOn w:val="a0"/>
    <w:next w:val="a0"/>
    <w:link w:val="90"/>
    <w:qFormat/>
    <w:rsid w:val="0075155F"/>
    <w:p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99"/>
    <w:rsid w:val="004B5E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C41C4B"/>
    <w:pPr>
      <w:widowControl w:val="0"/>
      <w:autoSpaceDE w:val="0"/>
      <w:autoSpaceDN w:val="0"/>
      <w:adjustRightInd w:val="0"/>
    </w:pPr>
    <w:rPr>
      <w:b/>
      <w:bCs/>
      <w:sz w:val="24"/>
      <w:szCs w:val="24"/>
    </w:rPr>
  </w:style>
  <w:style w:type="paragraph" w:styleId="a5">
    <w:name w:val="Body Text Indent"/>
    <w:aliases w:val="Основной текст с отступом Знак1,Основной текст 1"/>
    <w:basedOn w:val="a0"/>
    <w:link w:val="a6"/>
    <w:rsid w:val="000847EE"/>
    <w:pPr>
      <w:ind w:firstLine="720"/>
    </w:pPr>
    <w:rPr>
      <w:szCs w:val="20"/>
    </w:rPr>
  </w:style>
  <w:style w:type="paragraph" w:styleId="22">
    <w:name w:val="Body Text Indent 2"/>
    <w:aliases w:val="Основной для текста,Основной текст с отступом 2 Знак Знак,Основной текст с отступом 2 Знак Знак Знак,Основной текст с отступом 1,Основной текст с отступом 2 Знак Знак Знак Знак"/>
    <w:basedOn w:val="a0"/>
    <w:link w:val="23"/>
    <w:rsid w:val="000847EE"/>
    <w:pPr>
      <w:ind w:left="900" w:hanging="100"/>
      <w:jc w:val="both"/>
    </w:pPr>
    <w:rPr>
      <w:szCs w:val="20"/>
    </w:rPr>
  </w:style>
  <w:style w:type="character" w:styleId="a7">
    <w:name w:val="Strong"/>
    <w:basedOn w:val="a1"/>
    <w:uiPriority w:val="22"/>
    <w:qFormat/>
    <w:rsid w:val="00D93A69"/>
    <w:rPr>
      <w:b/>
      <w:bCs/>
    </w:rPr>
  </w:style>
  <w:style w:type="character" w:styleId="a8">
    <w:name w:val="Hyperlink"/>
    <w:basedOn w:val="a1"/>
    <w:uiPriority w:val="99"/>
    <w:rsid w:val="00D41337"/>
    <w:rPr>
      <w:color w:val="0000FF"/>
      <w:u w:val="single"/>
    </w:rPr>
  </w:style>
  <w:style w:type="paragraph" w:styleId="a9">
    <w:name w:val="Body Text"/>
    <w:aliases w:val="Основной текст Знак2,Основной текст Знак1 Знак,Основной текст Знак1 Знак Знак1 Знак,Основной текст Знак Знак Знак Знак Знак Знак Знак,Основной текст Знак1 Знак Знак Знак Знак,Основной текст Знак Знак Знак Знак Знак Знак Знак Знак Знак"/>
    <w:basedOn w:val="a0"/>
    <w:link w:val="aa"/>
    <w:rsid w:val="00EA2BBC"/>
    <w:pPr>
      <w:spacing w:after="120"/>
    </w:pPr>
  </w:style>
  <w:style w:type="paragraph" w:customStyle="1" w:styleId="ConsPlusNonformat">
    <w:name w:val="ConsPlusNonformat"/>
    <w:rsid w:val="00BE2820"/>
    <w:pPr>
      <w:widowControl w:val="0"/>
      <w:autoSpaceDE w:val="0"/>
      <w:autoSpaceDN w:val="0"/>
      <w:adjustRightInd w:val="0"/>
    </w:pPr>
    <w:rPr>
      <w:rFonts w:ascii="Courier New" w:hAnsi="Courier New" w:cs="Courier New"/>
    </w:rPr>
  </w:style>
  <w:style w:type="character" w:customStyle="1" w:styleId="30">
    <w:name w:val="Заголовок 3 Знак"/>
    <w:aliases w:val="Знак3 Знак2,Знак3 Знак Знак1, Знак3 Знак1, Знак3 Знак Знак"/>
    <w:basedOn w:val="a1"/>
    <w:link w:val="3"/>
    <w:rsid w:val="001C643C"/>
    <w:rPr>
      <w:rFonts w:ascii="Arial" w:hAnsi="Arial" w:cs="Arial"/>
      <w:b/>
      <w:bCs/>
      <w:sz w:val="26"/>
      <w:szCs w:val="26"/>
    </w:rPr>
  </w:style>
  <w:style w:type="character" w:customStyle="1" w:styleId="40">
    <w:name w:val="Заголовок 4 Знак"/>
    <w:basedOn w:val="a1"/>
    <w:link w:val="4"/>
    <w:rsid w:val="001C643C"/>
    <w:rPr>
      <w:caps/>
      <w:noProof/>
      <w:snapToGrid w:val="0"/>
      <w:sz w:val="24"/>
    </w:rPr>
  </w:style>
  <w:style w:type="character" w:customStyle="1" w:styleId="50">
    <w:name w:val="Заголовок 5 Знак"/>
    <w:basedOn w:val="a1"/>
    <w:link w:val="5"/>
    <w:rsid w:val="001C643C"/>
    <w:rPr>
      <w:b/>
      <w:bCs/>
      <w:i/>
      <w:iCs/>
      <w:sz w:val="26"/>
      <w:szCs w:val="26"/>
    </w:rPr>
  </w:style>
  <w:style w:type="character" w:customStyle="1" w:styleId="70">
    <w:name w:val="Заголовок 7 Знак"/>
    <w:basedOn w:val="a1"/>
    <w:link w:val="7"/>
    <w:rsid w:val="001C643C"/>
    <w:rPr>
      <w:sz w:val="24"/>
      <w:szCs w:val="24"/>
    </w:rPr>
  </w:style>
  <w:style w:type="character" w:customStyle="1" w:styleId="80">
    <w:name w:val="Заголовок 8 Знак"/>
    <w:basedOn w:val="a1"/>
    <w:link w:val="8"/>
    <w:rsid w:val="001C643C"/>
    <w:rPr>
      <w:i/>
      <w:iCs/>
      <w:sz w:val="24"/>
      <w:szCs w:val="24"/>
    </w:rPr>
  </w:style>
  <w:style w:type="character" w:customStyle="1" w:styleId="13">
    <w:name w:val="Заголовок 1 Знак"/>
    <w:aliases w:val="Раздел Договора Знак,H1 Знак,&quot;Алмаз&quot; Знак"/>
    <w:basedOn w:val="a1"/>
    <w:link w:val="12"/>
    <w:rsid w:val="001C643C"/>
    <w:rPr>
      <w:rFonts w:ascii="Arial" w:hAnsi="Arial" w:cs="Arial"/>
      <w:b/>
      <w:bCs/>
      <w:kern w:val="32"/>
      <w:sz w:val="32"/>
      <w:szCs w:val="32"/>
    </w:rPr>
  </w:style>
  <w:style w:type="character" w:customStyle="1" w:styleId="21">
    <w:name w:val="Заголовок 2 Знак"/>
    <w:aliases w:val="ГЛАВА Знак,Знак Знак, Знак Знак, Знак2 Знак1, Знак2 Знак Знак,Знак2 Знак1,Знак2 Знак Знак,Заголовок 2 Знак Знак Знак Знак Знак,Заголовок 2 Знак Знак Знак Знак Знак Знак Знак Знак Знак Знак,Title Знак"/>
    <w:basedOn w:val="a1"/>
    <w:link w:val="20"/>
    <w:rsid w:val="001C643C"/>
    <w:rPr>
      <w:b/>
      <w:bCs/>
      <w:sz w:val="24"/>
    </w:rPr>
  </w:style>
  <w:style w:type="character" w:customStyle="1" w:styleId="aa">
    <w:name w:val="Основной текст Знак"/>
    <w:aliases w:val="Основной текст Знак2 Знак,Основной текст Знак1 Знак Знак,Основной текст Знак1 Знак Знак1 Знак Знак,Основной текст Знак Знак Знак Знак Знак Знак Знак Знак,Основной текст Знак1 Знак Знак Знак Знак Знак"/>
    <w:basedOn w:val="a1"/>
    <w:link w:val="a9"/>
    <w:rsid w:val="001C643C"/>
    <w:rPr>
      <w:sz w:val="24"/>
      <w:szCs w:val="24"/>
    </w:rPr>
  </w:style>
  <w:style w:type="paragraph" w:styleId="ab">
    <w:name w:val="header"/>
    <w:basedOn w:val="a0"/>
    <w:link w:val="ac"/>
    <w:uiPriority w:val="99"/>
    <w:rsid w:val="001C643C"/>
    <w:pPr>
      <w:tabs>
        <w:tab w:val="center" w:pos="4677"/>
        <w:tab w:val="right" w:pos="9355"/>
      </w:tabs>
    </w:pPr>
  </w:style>
  <w:style w:type="character" w:customStyle="1" w:styleId="ac">
    <w:name w:val="Верхний колонтитул Знак"/>
    <w:basedOn w:val="a1"/>
    <w:link w:val="ab"/>
    <w:uiPriority w:val="99"/>
    <w:rsid w:val="001C643C"/>
    <w:rPr>
      <w:sz w:val="24"/>
      <w:szCs w:val="24"/>
    </w:rPr>
  </w:style>
  <w:style w:type="paragraph" w:styleId="ad">
    <w:name w:val="footer"/>
    <w:basedOn w:val="a0"/>
    <w:link w:val="ae"/>
    <w:uiPriority w:val="99"/>
    <w:rsid w:val="001C643C"/>
    <w:pPr>
      <w:tabs>
        <w:tab w:val="center" w:pos="4677"/>
        <w:tab w:val="right" w:pos="9355"/>
      </w:tabs>
    </w:pPr>
  </w:style>
  <w:style w:type="character" w:customStyle="1" w:styleId="ae">
    <w:name w:val="Нижний колонтитул Знак"/>
    <w:basedOn w:val="a1"/>
    <w:link w:val="ad"/>
    <w:uiPriority w:val="99"/>
    <w:rsid w:val="001C643C"/>
    <w:rPr>
      <w:sz w:val="24"/>
      <w:szCs w:val="24"/>
    </w:rPr>
  </w:style>
  <w:style w:type="paragraph" w:customStyle="1" w:styleId="Default">
    <w:name w:val="Default"/>
    <w:rsid w:val="001C643C"/>
    <w:pPr>
      <w:autoSpaceDE w:val="0"/>
      <w:autoSpaceDN w:val="0"/>
      <w:adjustRightInd w:val="0"/>
    </w:pPr>
    <w:rPr>
      <w:color w:val="000000"/>
      <w:sz w:val="24"/>
      <w:szCs w:val="24"/>
    </w:rPr>
  </w:style>
  <w:style w:type="paragraph" w:customStyle="1" w:styleId="af">
    <w:name w:val="Обычный текст"/>
    <w:basedOn w:val="a0"/>
    <w:rsid w:val="001C643C"/>
    <w:pPr>
      <w:ind w:left="397" w:hanging="397"/>
      <w:jc w:val="both"/>
    </w:pPr>
    <w:rPr>
      <w:rFonts w:cs="Arial"/>
      <w:szCs w:val="20"/>
      <w:lang w:eastAsia="en-US"/>
    </w:rPr>
  </w:style>
  <w:style w:type="paragraph" w:styleId="af0">
    <w:name w:val="caption"/>
    <w:basedOn w:val="a0"/>
    <w:next w:val="a0"/>
    <w:qFormat/>
    <w:rsid w:val="001C643C"/>
    <w:pPr>
      <w:spacing w:before="120" w:after="120" w:line="360" w:lineRule="auto"/>
      <w:ind w:firstLine="720"/>
      <w:jc w:val="both"/>
    </w:pPr>
    <w:rPr>
      <w:b/>
      <w:bCs/>
      <w:sz w:val="20"/>
      <w:szCs w:val="20"/>
    </w:rPr>
  </w:style>
  <w:style w:type="paragraph" w:customStyle="1" w:styleId="af1">
    <w:name w:val="Название таблицы"/>
    <w:basedOn w:val="a0"/>
    <w:link w:val="af2"/>
    <w:rsid w:val="001C643C"/>
    <w:pPr>
      <w:tabs>
        <w:tab w:val="num" w:pos="360"/>
      </w:tabs>
      <w:spacing w:after="160" w:line="240" w:lineRule="exact"/>
    </w:pPr>
    <w:rPr>
      <w:b/>
      <w:bCs/>
    </w:rPr>
  </w:style>
  <w:style w:type="character" w:customStyle="1" w:styleId="af2">
    <w:name w:val="Название таблицы Знак"/>
    <w:basedOn w:val="a1"/>
    <w:link w:val="af1"/>
    <w:rsid w:val="001C643C"/>
    <w:rPr>
      <w:b/>
      <w:bCs/>
      <w:sz w:val="24"/>
      <w:szCs w:val="24"/>
    </w:rPr>
  </w:style>
  <w:style w:type="paragraph" w:customStyle="1" w:styleId="af3">
    <w:name w:val="Название рисунка"/>
    <w:basedOn w:val="af0"/>
    <w:rsid w:val="001C643C"/>
    <w:pPr>
      <w:ind w:left="180" w:firstLine="0"/>
      <w:jc w:val="center"/>
    </w:pPr>
    <w:rPr>
      <w:sz w:val="24"/>
      <w:szCs w:val="24"/>
    </w:rPr>
  </w:style>
  <w:style w:type="paragraph" w:styleId="91">
    <w:name w:val="toc 9"/>
    <w:basedOn w:val="a0"/>
    <w:next w:val="a0"/>
    <w:autoRedefine/>
    <w:rsid w:val="001C643C"/>
    <w:pPr>
      <w:ind w:left="1920"/>
      <w:jc w:val="both"/>
    </w:pPr>
  </w:style>
  <w:style w:type="paragraph" w:customStyle="1" w:styleId="af4">
    <w:name w:val="Обычный ТКП"/>
    <w:basedOn w:val="a0"/>
    <w:link w:val="af5"/>
    <w:rsid w:val="001C643C"/>
    <w:pPr>
      <w:suppressAutoHyphens/>
      <w:spacing w:line="360" w:lineRule="auto"/>
      <w:ind w:left="57" w:right="-2" w:firstLine="709"/>
      <w:jc w:val="both"/>
    </w:pPr>
    <w:rPr>
      <w:szCs w:val="20"/>
    </w:rPr>
  </w:style>
  <w:style w:type="character" w:customStyle="1" w:styleId="af5">
    <w:name w:val="Обычный ТКП Знак"/>
    <w:basedOn w:val="a1"/>
    <w:link w:val="af4"/>
    <w:rsid w:val="001C643C"/>
    <w:rPr>
      <w:sz w:val="24"/>
    </w:rPr>
  </w:style>
  <w:style w:type="paragraph" w:customStyle="1" w:styleId="af6">
    <w:name w:val="Табл крупная по центру"/>
    <w:basedOn w:val="af4"/>
    <w:rsid w:val="001C643C"/>
    <w:pPr>
      <w:spacing w:line="240" w:lineRule="exact"/>
      <w:ind w:left="0" w:right="0" w:firstLine="0"/>
      <w:jc w:val="center"/>
    </w:pPr>
    <w:rPr>
      <w:snapToGrid w:val="0"/>
      <w:color w:val="000000"/>
      <w:sz w:val="22"/>
    </w:rPr>
  </w:style>
  <w:style w:type="character" w:customStyle="1" w:styleId="Bodytext3">
    <w:name w:val="Body text (3)_"/>
    <w:link w:val="Bodytext30"/>
    <w:rsid w:val="001C643C"/>
    <w:rPr>
      <w:sz w:val="27"/>
      <w:szCs w:val="27"/>
      <w:shd w:val="clear" w:color="auto" w:fill="FFFFFF"/>
    </w:rPr>
  </w:style>
  <w:style w:type="character" w:customStyle="1" w:styleId="Bodytext">
    <w:name w:val="Body text_"/>
    <w:link w:val="92"/>
    <w:rsid w:val="001C643C"/>
    <w:rPr>
      <w:sz w:val="22"/>
      <w:szCs w:val="22"/>
      <w:shd w:val="clear" w:color="auto" w:fill="FFFFFF"/>
    </w:rPr>
  </w:style>
  <w:style w:type="character" w:customStyle="1" w:styleId="BodytextBold">
    <w:name w:val="Body text + Bold"/>
    <w:rsid w:val="001C643C"/>
    <w:rPr>
      <w:rFonts w:ascii="Times New Roman" w:eastAsia="Times New Roman" w:hAnsi="Times New Roman" w:cs="Times New Roman"/>
      <w:b/>
      <w:bCs/>
      <w:i w:val="0"/>
      <w:iCs w:val="0"/>
      <w:smallCaps w:val="0"/>
      <w:strike w:val="0"/>
      <w:spacing w:val="0"/>
      <w:sz w:val="22"/>
      <w:szCs w:val="22"/>
    </w:rPr>
  </w:style>
  <w:style w:type="paragraph" w:customStyle="1" w:styleId="Bodytext30">
    <w:name w:val="Body text (3)"/>
    <w:basedOn w:val="a0"/>
    <w:link w:val="Bodytext3"/>
    <w:rsid w:val="001C643C"/>
    <w:pPr>
      <w:shd w:val="clear" w:color="auto" w:fill="FFFFFF"/>
      <w:spacing w:after="2160" w:line="0" w:lineRule="atLeast"/>
      <w:ind w:hanging="2100"/>
      <w:jc w:val="center"/>
    </w:pPr>
    <w:rPr>
      <w:sz w:val="27"/>
      <w:szCs w:val="27"/>
    </w:rPr>
  </w:style>
  <w:style w:type="paragraph" w:customStyle="1" w:styleId="92">
    <w:name w:val="Основной текст9"/>
    <w:basedOn w:val="a0"/>
    <w:link w:val="Bodytext"/>
    <w:rsid w:val="001C643C"/>
    <w:pPr>
      <w:shd w:val="clear" w:color="auto" w:fill="FFFFFF"/>
      <w:spacing w:line="480" w:lineRule="exact"/>
      <w:ind w:hanging="380"/>
    </w:pPr>
    <w:rPr>
      <w:sz w:val="22"/>
      <w:szCs w:val="22"/>
    </w:rPr>
  </w:style>
  <w:style w:type="paragraph" w:customStyle="1" w:styleId="ConsPlusNormal">
    <w:name w:val="ConsPlusNormal"/>
    <w:link w:val="ConsPlusNormal0"/>
    <w:rsid w:val="00681CE1"/>
    <w:pPr>
      <w:widowControl w:val="0"/>
      <w:autoSpaceDE w:val="0"/>
      <w:autoSpaceDN w:val="0"/>
      <w:adjustRightInd w:val="0"/>
    </w:pPr>
    <w:rPr>
      <w:rFonts w:ascii="Arial" w:hAnsi="Arial" w:cs="Arial"/>
    </w:rPr>
  </w:style>
  <w:style w:type="character" w:customStyle="1" w:styleId="Heading22">
    <w:name w:val="Heading #2 (2)"/>
    <w:rsid w:val="00681CE1"/>
    <w:rPr>
      <w:rFonts w:ascii="Times New Roman" w:eastAsia="Times New Roman" w:hAnsi="Times New Roman" w:cs="Times New Roman"/>
      <w:b w:val="0"/>
      <w:bCs w:val="0"/>
      <w:i w:val="0"/>
      <w:iCs w:val="0"/>
      <w:smallCaps w:val="0"/>
      <w:strike w:val="0"/>
      <w:spacing w:val="0"/>
      <w:sz w:val="27"/>
      <w:szCs w:val="27"/>
    </w:rPr>
  </w:style>
  <w:style w:type="character" w:customStyle="1" w:styleId="Tablecaption">
    <w:name w:val="Table caption_"/>
    <w:rsid w:val="00681CE1"/>
    <w:rPr>
      <w:rFonts w:ascii="Times New Roman" w:eastAsia="Times New Roman" w:hAnsi="Times New Roman" w:cs="Times New Roman"/>
      <w:b w:val="0"/>
      <w:bCs w:val="0"/>
      <w:i w:val="0"/>
      <w:iCs w:val="0"/>
      <w:smallCaps w:val="0"/>
      <w:strike w:val="0"/>
      <w:spacing w:val="0"/>
      <w:sz w:val="22"/>
      <w:szCs w:val="22"/>
    </w:rPr>
  </w:style>
  <w:style w:type="character" w:customStyle="1" w:styleId="61">
    <w:name w:val="Основной текст6"/>
    <w:rsid w:val="00681CE1"/>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0">
    <w:name w:val="Table caption"/>
    <w:rsid w:val="00681CE1"/>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Bold">
    <w:name w:val="Table caption + Bold"/>
    <w:rsid w:val="00681CE1"/>
    <w:rPr>
      <w:rFonts w:ascii="Times New Roman" w:eastAsia="Times New Roman" w:hAnsi="Times New Roman" w:cs="Times New Roman"/>
      <w:b/>
      <w:bCs/>
      <w:i w:val="0"/>
      <w:iCs w:val="0"/>
      <w:smallCaps w:val="0"/>
      <w:strike w:val="0"/>
      <w:spacing w:val="0"/>
      <w:sz w:val="22"/>
      <w:szCs w:val="22"/>
    </w:rPr>
  </w:style>
  <w:style w:type="paragraph" w:styleId="af7">
    <w:name w:val="Normal (Web)"/>
    <w:basedOn w:val="a0"/>
    <w:unhideWhenUsed/>
    <w:rsid w:val="00944ADA"/>
    <w:pPr>
      <w:spacing w:before="100" w:beforeAutospacing="1" w:after="100" w:afterAutospacing="1"/>
    </w:pPr>
  </w:style>
  <w:style w:type="character" w:customStyle="1" w:styleId="24">
    <w:name w:val="Основной текст2"/>
    <w:basedOn w:val="Bodytext"/>
    <w:rsid w:val="00944ADA"/>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Heading220">
    <w:name w:val="Heading #2 (2)_"/>
    <w:rsid w:val="00944ADA"/>
    <w:rPr>
      <w:rFonts w:ascii="Times New Roman" w:eastAsia="Times New Roman" w:hAnsi="Times New Roman" w:cs="Times New Roman"/>
      <w:b w:val="0"/>
      <w:bCs w:val="0"/>
      <w:i w:val="0"/>
      <w:iCs w:val="0"/>
      <w:smallCaps w:val="0"/>
      <w:strike w:val="0"/>
      <w:spacing w:val="0"/>
      <w:sz w:val="27"/>
      <w:szCs w:val="27"/>
    </w:rPr>
  </w:style>
  <w:style w:type="character" w:styleId="af8">
    <w:name w:val="page number"/>
    <w:basedOn w:val="a1"/>
    <w:rsid w:val="002D0CDB"/>
  </w:style>
  <w:style w:type="character" w:styleId="af9">
    <w:name w:val="line number"/>
    <w:basedOn w:val="a1"/>
    <w:rsid w:val="0015024C"/>
  </w:style>
  <w:style w:type="paragraph" w:styleId="afa">
    <w:name w:val="Balloon Text"/>
    <w:basedOn w:val="a0"/>
    <w:link w:val="afb"/>
    <w:rsid w:val="00D104D6"/>
    <w:rPr>
      <w:rFonts w:ascii="Tahoma" w:hAnsi="Tahoma" w:cs="Tahoma"/>
      <w:sz w:val="16"/>
      <w:szCs w:val="16"/>
    </w:rPr>
  </w:style>
  <w:style w:type="character" w:customStyle="1" w:styleId="afb">
    <w:name w:val="Текст выноски Знак"/>
    <w:basedOn w:val="a1"/>
    <w:link w:val="afa"/>
    <w:rsid w:val="00D104D6"/>
    <w:rPr>
      <w:rFonts w:ascii="Tahoma" w:hAnsi="Tahoma" w:cs="Tahoma"/>
      <w:sz w:val="16"/>
      <w:szCs w:val="16"/>
    </w:rPr>
  </w:style>
  <w:style w:type="paragraph" w:styleId="afc">
    <w:name w:val="Title"/>
    <w:basedOn w:val="a0"/>
    <w:link w:val="afd"/>
    <w:qFormat/>
    <w:rsid w:val="00683CEB"/>
    <w:pPr>
      <w:jc w:val="center"/>
    </w:pPr>
  </w:style>
  <w:style w:type="paragraph" w:styleId="25">
    <w:name w:val="Body Text 2"/>
    <w:basedOn w:val="a0"/>
    <w:link w:val="26"/>
    <w:rsid w:val="00BD2A43"/>
    <w:pPr>
      <w:spacing w:after="120" w:line="480" w:lineRule="auto"/>
    </w:pPr>
  </w:style>
  <w:style w:type="character" w:customStyle="1" w:styleId="apple-converted-space">
    <w:name w:val="apple-converted-space"/>
    <w:basedOn w:val="a1"/>
    <w:rsid w:val="00136A7C"/>
  </w:style>
  <w:style w:type="paragraph" w:customStyle="1" w:styleId="u">
    <w:name w:val="u"/>
    <w:basedOn w:val="a0"/>
    <w:rsid w:val="00C10061"/>
    <w:pPr>
      <w:spacing w:line="360" w:lineRule="auto"/>
      <w:ind w:firstLine="539"/>
      <w:jc w:val="both"/>
    </w:pPr>
    <w:rPr>
      <w:color w:val="000000"/>
      <w:sz w:val="18"/>
      <w:szCs w:val="18"/>
    </w:rPr>
  </w:style>
  <w:style w:type="character" w:customStyle="1" w:styleId="BodyTextChar">
    <w:name w:val="Body Text Char"/>
    <w:basedOn w:val="a1"/>
    <w:locked/>
    <w:rsid w:val="00C10061"/>
    <w:rPr>
      <w:sz w:val="24"/>
      <w:szCs w:val="24"/>
      <w:lang w:val="ru-RU" w:eastAsia="ru-RU" w:bidi="ar-SA"/>
    </w:rPr>
  </w:style>
  <w:style w:type="paragraph" w:customStyle="1" w:styleId="msonormalcxspmiddle">
    <w:name w:val="msonormalcxspmiddle"/>
    <w:basedOn w:val="a0"/>
    <w:rsid w:val="00C10061"/>
    <w:pPr>
      <w:spacing w:before="100" w:beforeAutospacing="1" w:after="100" w:afterAutospacing="1"/>
    </w:pPr>
  </w:style>
  <w:style w:type="paragraph" w:styleId="afe">
    <w:name w:val="List Paragraph"/>
    <w:aliases w:val="Заголовок_3"/>
    <w:basedOn w:val="a0"/>
    <w:link w:val="aff"/>
    <w:qFormat/>
    <w:rsid w:val="00C10061"/>
    <w:pPr>
      <w:spacing w:after="200" w:line="276" w:lineRule="auto"/>
      <w:ind w:left="720" w:firstLine="709"/>
      <w:contextualSpacing/>
      <w:jc w:val="both"/>
    </w:pPr>
    <w:rPr>
      <w:rFonts w:ascii="Calibri" w:hAnsi="Calibri"/>
      <w:sz w:val="22"/>
      <w:szCs w:val="22"/>
    </w:rPr>
  </w:style>
  <w:style w:type="character" w:customStyle="1" w:styleId="aff">
    <w:name w:val="Абзац списка Знак"/>
    <w:aliases w:val="Заголовок_3 Знак"/>
    <w:basedOn w:val="a1"/>
    <w:link w:val="afe"/>
    <w:rsid w:val="00C10061"/>
    <w:rPr>
      <w:rFonts w:ascii="Calibri" w:hAnsi="Calibri"/>
      <w:sz w:val="22"/>
      <w:szCs w:val="22"/>
      <w:lang w:val="ru-RU" w:eastAsia="ru-RU" w:bidi="ar-SA"/>
    </w:rPr>
  </w:style>
  <w:style w:type="character" w:customStyle="1" w:styleId="FontStyle13">
    <w:name w:val="Font Style13"/>
    <w:basedOn w:val="a1"/>
    <w:rsid w:val="00C10061"/>
    <w:rPr>
      <w:rFonts w:ascii="Times New Roman" w:hAnsi="Times New Roman" w:cs="Times New Roman"/>
      <w:sz w:val="26"/>
      <w:szCs w:val="26"/>
    </w:rPr>
  </w:style>
  <w:style w:type="paragraph" w:customStyle="1" w:styleId="111">
    <w:name w:val="Стиль111"/>
    <w:basedOn w:val="a0"/>
    <w:link w:val="1110"/>
    <w:qFormat/>
    <w:rsid w:val="00C10061"/>
    <w:pPr>
      <w:jc w:val="center"/>
    </w:pPr>
    <w:rPr>
      <w:rFonts w:eastAsia="Calibri"/>
      <w:b/>
      <w:i/>
      <w:lang w:eastAsia="en-US"/>
    </w:rPr>
  </w:style>
  <w:style w:type="character" w:customStyle="1" w:styleId="1110">
    <w:name w:val="Стиль111 Знак"/>
    <w:basedOn w:val="a1"/>
    <w:link w:val="111"/>
    <w:rsid w:val="00C10061"/>
    <w:rPr>
      <w:rFonts w:eastAsia="Calibri"/>
      <w:b/>
      <w:i/>
      <w:sz w:val="24"/>
      <w:szCs w:val="24"/>
      <w:lang w:val="ru-RU" w:eastAsia="en-US" w:bidi="ar-SA"/>
    </w:rPr>
  </w:style>
  <w:style w:type="paragraph" w:customStyle="1" w:styleId="xl132">
    <w:name w:val="xl132"/>
    <w:basedOn w:val="a0"/>
    <w:rsid w:val="00C10061"/>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styleId="31">
    <w:name w:val="Body Text 3"/>
    <w:basedOn w:val="a0"/>
    <w:link w:val="32"/>
    <w:rsid w:val="0001083B"/>
    <w:pPr>
      <w:spacing w:after="120"/>
    </w:pPr>
    <w:rPr>
      <w:sz w:val="16"/>
      <w:szCs w:val="16"/>
    </w:rPr>
  </w:style>
  <w:style w:type="paragraph" w:customStyle="1" w:styleId="110">
    <w:name w:val="Табличный_таблица_11"/>
    <w:link w:val="112"/>
    <w:qFormat/>
    <w:rsid w:val="009E0B3C"/>
    <w:pPr>
      <w:jc w:val="center"/>
    </w:pPr>
  </w:style>
  <w:style w:type="character" w:customStyle="1" w:styleId="112">
    <w:name w:val="Табличный_таблица_11 Знак"/>
    <w:link w:val="110"/>
    <w:locked/>
    <w:rsid w:val="009E0B3C"/>
    <w:rPr>
      <w:lang w:val="ru-RU" w:eastAsia="ru-RU" w:bidi="ar-SA"/>
    </w:rPr>
  </w:style>
  <w:style w:type="character" w:customStyle="1" w:styleId="aff0">
    <w:name w:val="Текст_Обычный"/>
    <w:basedOn w:val="a1"/>
    <w:qFormat/>
    <w:rsid w:val="009E0B3C"/>
  </w:style>
  <w:style w:type="character" w:customStyle="1" w:styleId="aff1">
    <w:name w:val="Текст_Жирный"/>
    <w:qFormat/>
    <w:rsid w:val="009E0B3C"/>
    <w:rPr>
      <w:rFonts w:ascii="Times New Roman" w:hAnsi="Times New Roman"/>
      <w:b/>
    </w:rPr>
  </w:style>
  <w:style w:type="paragraph" w:styleId="aff2">
    <w:name w:val="footnote text"/>
    <w:aliases w:val="Table_Footnote_last Знак,Table_Footnote_last Знак Знак,Table_Footnote_last,Текст сноски Знак1,Текст сноски Знак Знак,Текст сноски Знак1 Знак Знак,Текст сноски Знак Знак Знак Знак,Table_Footnote_last Знак1 Знак Знак,single space,Знак5 Знак"/>
    <w:basedOn w:val="a0"/>
    <w:link w:val="aff3"/>
    <w:qFormat/>
    <w:rsid w:val="009E0B3C"/>
    <w:rPr>
      <w:sz w:val="20"/>
      <w:szCs w:val="20"/>
    </w:rPr>
  </w:style>
  <w:style w:type="character" w:customStyle="1" w:styleId="aff3">
    <w:name w:val="Текст сноски Знак"/>
    <w:aliases w:val="Table_Footnote_last Знак Знак1,Table_Footnote_last Знак Знак Знак,Table_Footnote_last Знак1,Текст сноски Знак1 Знак,Текст сноски Знак Знак Знак,Текст сноски Знак1 Знак Знак Знак,Текст сноски Знак Знак Знак Знак Знак,single space Знак"/>
    <w:basedOn w:val="a1"/>
    <w:link w:val="aff2"/>
    <w:rsid w:val="009E0B3C"/>
  </w:style>
  <w:style w:type="character" w:customStyle="1" w:styleId="aff4">
    <w:name w:val="Символ сноски"/>
    <w:rsid w:val="009E0B3C"/>
    <w:rPr>
      <w:vertAlign w:val="superscript"/>
    </w:rPr>
  </w:style>
  <w:style w:type="paragraph" w:customStyle="1" w:styleId="aff5">
    <w:name w:val="Абзац"/>
    <w:link w:val="aff6"/>
    <w:qFormat/>
    <w:rsid w:val="007F7A90"/>
    <w:pPr>
      <w:spacing w:before="60"/>
      <w:ind w:firstLine="709"/>
      <w:jc w:val="both"/>
    </w:pPr>
    <w:rPr>
      <w:sz w:val="24"/>
      <w:szCs w:val="24"/>
    </w:rPr>
  </w:style>
  <w:style w:type="character" w:customStyle="1" w:styleId="aff6">
    <w:name w:val="Абзац Знак"/>
    <w:link w:val="aff5"/>
    <w:qFormat/>
    <w:rsid w:val="007F7A90"/>
    <w:rPr>
      <w:sz w:val="24"/>
      <w:szCs w:val="24"/>
      <w:lang w:bidi="ar-SA"/>
    </w:rPr>
  </w:style>
  <w:style w:type="paragraph" w:customStyle="1" w:styleId="aff7">
    <w:name w:val="Таблица_номер_таблицы"/>
    <w:link w:val="aff8"/>
    <w:qFormat/>
    <w:rsid w:val="007F7A90"/>
    <w:pPr>
      <w:keepNext/>
      <w:jc w:val="right"/>
    </w:pPr>
    <w:rPr>
      <w:bCs/>
      <w:sz w:val="24"/>
    </w:rPr>
  </w:style>
  <w:style w:type="character" w:customStyle="1" w:styleId="aff8">
    <w:name w:val="Таблица_номер_таблицы Знак"/>
    <w:link w:val="aff7"/>
    <w:rsid w:val="007F7A90"/>
    <w:rPr>
      <w:bCs/>
      <w:sz w:val="24"/>
      <w:lang w:bidi="ar-SA"/>
    </w:rPr>
  </w:style>
  <w:style w:type="paragraph" w:customStyle="1" w:styleId="aff9">
    <w:name w:val="Таблица_название_таблицы"/>
    <w:next w:val="aff5"/>
    <w:link w:val="affa"/>
    <w:qFormat/>
    <w:rsid w:val="007F7A90"/>
    <w:pPr>
      <w:keepNext/>
      <w:spacing w:after="120"/>
      <w:jc w:val="center"/>
    </w:pPr>
    <w:rPr>
      <w:bCs/>
      <w:sz w:val="24"/>
    </w:rPr>
  </w:style>
  <w:style w:type="character" w:customStyle="1" w:styleId="affa">
    <w:name w:val="Таблица_название_таблицы Знак"/>
    <w:link w:val="aff9"/>
    <w:rsid w:val="007F7A90"/>
    <w:rPr>
      <w:bCs/>
      <w:sz w:val="24"/>
      <w:lang w:bidi="ar-SA"/>
    </w:rPr>
  </w:style>
  <w:style w:type="character" w:customStyle="1" w:styleId="a6">
    <w:name w:val="Основной текст с отступом Знак"/>
    <w:aliases w:val="Основной текст с отступом Знак1 Знак,Основной текст 1 Знак"/>
    <w:link w:val="a5"/>
    <w:rsid w:val="00BA1109"/>
    <w:rPr>
      <w:sz w:val="24"/>
    </w:rPr>
  </w:style>
  <w:style w:type="paragraph" w:styleId="affb">
    <w:name w:val="Body Text First Indent"/>
    <w:basedOn w:val="a9"/>
    <w:link w:val="affc"/>
    <w:rsid w:val="00B45BA3"/>
    <w:pPr>
      <w:ind w:firstLine="210"/>
    </w:pPr>
  </w:style>
  <w:style w:type="character" w:customStyle="1" w:styleId="affc">
    <w:name w:val="Красная строка Знак"/>
    <w:basedOn w:val="aa"/>
    <w:link w:val="affb"/>
    <w:rsid w:val="00B45BA3"/>
    <w:rPr>
      <w:sz w:val="24"/>
      <w:szCs w:val="24"/>
    </w:rPr>
  </w:style>
  <w:style w:type="character" w:customStyle="1" w:styleId="ConsPlusNormal0">
    <w:name w:val="ConsPlusNormal Знак"/>
    <w:link w:val="ConsPlusNormal"/>
    <w:rsid w:val="00C53375"/>
    <w:rPr>
      <w:rFonts w:ascii="Arial" w:hAnsi="Arial" w:cs="Arial"/>
    </w:rPr>
  </w:style>
  <w:style w:type="character" w:customStyle="1" w:styleId="90">
    <w:name w:val="Заголовок 9 Знак"/>
    <w:basedOn w:val="a1"/>
    <w:link w:val="9"/>
    <w:rsid w:val="0075155F"/>
    <w:rPr>
      <w:rFonts w:ascii="Arial" w:hAnsi="Arial" w:cs="Arial"/>
      <w:sz w:val="22"/>
      <w:szCs w:val="22"/>
    </w:rPr>
  </w:style>
  <w:style w:type="character" w:customStyle="1" w:styleId="60">
    <w:name w:val="Заголовок 6 Знак"/>
    <w:link w:val="6"/>
    <w:rsid w:val="0075155F"/>
    <w:rPr>
      <w:b/>
      <w:bCs/>
      <w:sz w:val="22"/>
      <w:szCs w:val="22"/>
    </w:rPr>
  </w:style>
  <w:style w:type="paragraph" w:customStyle="1" w:styleId="S0">
    <w:name w:val="S_Обычный в таблице"/>
    <w:basedOn w:val="a0"/>
    <w:rsid w:val="0075155F"/>
    <w:pPr>
      <w:spacing w:line="360" w:lineRule="auto"/>
      <w:ind w:firstLine="709"/>
      <w:jc w:val="center"/>
    </w:pPr>
  </w:style>
  <w:style w:type="paragraph" w:customStyle="1" w:styleId="affd">
    <w:name w:val="МОЕ"/>
    <w:basedOn w:val="a0"/>
    <w:rsid w:val="0075155F"/>
    <w:pPr>
      <w:spacing w:line="360" w:lineRule="auto"/>
      <w:ind w:firstLine="709"/>
      <w:jc w:val="both"/>
    </w:pPr>
    <w:rPr>
      <w:spacing w:val="10"/>
      <w:sz w:val="28"/>
      <w:szCs w:val="28"/>
    </w:rPr>
  </w:style>
  <w:style w:type="character" w:styleId="affe">
    <w:name w:val="footnote reference"/>
    <w:aliases w:val="Знак сноски 1,Знак сноски-FN,Ciae niinee-FN,Referencia nota al pie"/>
    <w:rsid w:val="0075155F"/>
    <w:rPr>
      <w:vertAlign w:val="superscript"/>
    </w:rPr>
  </w:style>
  <w:style w:type="paragraph" w:styleId="14">
    <w:name w:val="toc 1"/>
    <w:basedOn w:val="a0"/>
    <w:next w:val="a0"/>
    <w:autoRedefine/>
    <w:uiPriority w:val="39"/>
    <w:qFormat/>
    <w:rsid w:val="0075155F"/>
    <w:pPr>
      <w:tabs>
        <w:tab w:val="left" w:pos="284"/>
        <w:tab w:val="right" w:leader="dot" w:pos="9781"/>
      </w:tabs>
      <w:spacing w:before="120" w:after="120" w:line="360" w:lineRule="auto"/>
      <w:ind w:right="-2"/>
      <w:jc w:val="both"/>
    </w:pPr>
    <w:rPr>
      <w:rFonts w:eastAsia="Calibri"/>
      <w:b/>
      <w:bCs/>
      <w:i/>
      <w:caps/>
      <w:noProof/>
      <w:lang w:eastAsia="en-US"/>
    </w:rPr>
  </w:style>
  <w:style w:type="paragraph" w:styleId="27">
    <w:name w:val="toc 2"/>
    <w:basedOn w:val="a0"/>
    <w:next w:val="a0"/>
    <w:autoRedefine/>
    <w:uiPriority w:val="39"/>
    <w:qFormat/>
    <w:rsid w:val="0075155F"/>
    <w:pPr>
      <w:spacing w:line="360" w:lineRule="auto"/>
      <w:ind w:left="240"/>
    </w:pPr>
    <w:rPr>
      <w:rFonts w:ascii="Calibri" w:eastAsia="Calibri" w:hAnsi="Calibri"/>
      <w:smallCaps/>
      <w:sz w:val="20"/>
      <w:szCs w:val="20"/>
      <w:lang w:eastAsia="en-US"/>
    </w:rPr>
  </w:style>
  <w:style w:type="paragraph" w:styleId="33">
    <w:name w:val="toc 3"/>
    <w:basedOn w:val="a0"/>
    <w:next w:val="a0"/>
    <w:autoRedefine/>
    <w:uiPriority w:val="39"/>
    <w:qFormat/>
    <w:rsid w:val="0075155F"/>
    <w:pPr>
      <w:tabs>
        <w:tab w:val="left" w:pos="284"/>
        <w:tab w:val="right" w:leader="dot" w:pos="10336"/>
      </w:tabs>
      <w:spacing w:line="360" w:lineRule="auto"/>
    </w:pPr>
    <w:rPr>
      <w:rFonts w:ascii="Calibri" w:eastAsia="Calibri" w:hAnsi="Calibri"/>
      <w:i/>
      <w:iCs/>
      <w:sz w:val="20"/>
      <w:szCs w:val="20"/>
      <w:lang w:eastAsia="en-US"/>
    </w:rPr>
  </w:style>
  <w:style w:type="paragraph" w:styleId="41">
    <w:name w:val="toc 4"/>
    <w:basedOn w:val="a0"/>
    <w:next w:val="a0"/>
    <w:autoRedefine/>
    <w:rsid w:val="0075155F"/>
    <w:pPr>
      <w:spacing w:line="360" w:lineRule="auto"/>
      <w:ind w:left="720"/>
    </w:pPr>
    <w:rPr>
      <w:rFonts w:ascii="Calibri" w:eastAsia="Calibri" w:hAnsi="Calibri"/>
      <w:sz w:val="18"/>
      <w:szCs w:val="18"/>
      <w:lang w:eastAsia="en-US"/>
    </w:rPr>
  </w:style>
  <w:style w:type="paragraph" w:styleId="51">
    <w:name w:val="toc 5"/>
    <w:basedOn w:val="a0"/>
    <w:next w:val="a0"/>
    <w:autoRedefine/>
    <w:rsid w:val="0075155F"/>
    <w:pPr>
      <w:spacing w:line="360" w:lineRule="auto"/>
      <w:ind w:left="960"/>
    </w:pPr>
    <w:rPr>
      <w:rFonts w:ascii="Calibri" w:eastAsia="Calibri" w:hAnsi="Calibri"/>
      <w:sz w:val="18"/>
      <w:szCs w:val="18"/>
      <w:lang w:eastAsia="en-US"/>
    </w:rPr>
  </w:style>
  <w:style w:type="paragraph" w:styleId="62">
    <w:name w:val="toc 6"/>
    <w:basedOn w:val="a0"/>
    <w:next w:val="a0"/>
    <w:autoRedefine/>
    <w:rsid w:val="0075155F"/>
    <w:pPr>
      <w:spacing w:line="360" w:lineRule="auto"/>
      <w:ind w:left="1200"/>
    </w:pPr>
    <w:rPr>
      <w:rFonts w:ascii="Calibri" w:eastAsia="Calibri" w:hAnsi="Calibri"/>
      <w:sz w:val="18"/>
      <w:szCs w:val="18"/>
      <w:lang w:eastAsia="en-US"/>
    </w:rPr>
  </w:style>
  <w:style w:type="paragraph" w:styleId="71">
    <w:name w:val="toc 7"/>
    <w:basedOn w:val="a0"/>
    <w:next w:val="a0"/>
    <w:autoRedefine/>
    <w:rsid w:val="0075155F"/>
    <w:pPr>
      <w:spacing w:line="360" w:lineRule="auto"/>
      <w:ind w:left="1440"/>
    </w:pPr>
    <w:rPr>
      <w:rFonts w:ascii="Calibri" w:eastAsia="Calibri" w:hAnsi="Calibri"/>
      <w:sz w:val="18"/>
      <w:szCs w:val="18"/>
      <w:lang w:eastAsia="en-US"/>
    </w:rPr>
  </w:style>
  <w:style w:type="paragraph" w:styleId="81">
    <w:name w:val="toc 8"/>
    <w:basedOn w:val="a0"/>
    <w:next w:val="a0"/>
    <w:autoRedefine/>
    <w:rsid w:val="0075155F"/>
    <w:pPr>
      <w:spacing w:line="360" w:lineRule="auto"/>
      <w:ind w:left="1680"/>
    </w:pPr>
    <w:rPr>
      <w:rFonts w:ascii="Calibri" w:eastAsia="Calibri" w:hAnsi="Calibri"/>
      <w:sz w:val="18"/>
      <w:szCs w:val="18"/>
      <w:lang w:eastAsia="en-US"/>
    </w:rPr>
  </w:style>
  <w:style w:type="paragraph" w:customStyle="1" w:styleId="c2">
    <w:name w:val="c2"/>
    <w:basedOn w:val="a0"/>
    <w:rsid w:val="0075155F"/>
    <w:pPr>
      <w:spacing w:before="100" w:beforeAutospacing="1" w:after="100" w:afterAutospacing="1" w:line="360" w:lineRule="auto"/>
      <w:ind w:firstLine="709"/>
      <w:jc w:val="both"/>
    </w:pPr>
  </w:style>
  <w:style w:type="paragraph" w:customStyle="1" w:styleId="a20">
    <w:name w:val="a2"/>
    <w:basedOn w:val="a0"/>
    <w:rsid w:val="0075155F"/>
    <w:pPr>
      <w:spacing w:before="100" w:beforeAutospacing="1" w:after="100" w:afterAutospacing="1" w:line="360" w:lineRule="auto"/>
      <w:ind w:firstLine="709"/>
      <w:jc w:val="both"/>
    </w:pPr>
  </w:style>
  <w:style w:type="paragraph" w:customStyle="1" w:styleId="c3">
    <w:name w:val="c3"/>
    <w:basedOn w:val="a0"/>
    <w:rsid w:val="0075155F"/>
    <w:pPr>
      <w:spacing w:before="100" w:beforeAutospacing="1" w:after="100" w:afterAutospacing="1" w:line="360" w:lineRule="auto"/>
      <w:ind w:firstLine="709"/>
      <w:jc w:val="both"/>
    </w:pPr>
  </w:style>
  <w:style w:type="paragraph" w:customStyle="1" w:styleId="52">
    <w:name w:val="Знак5"/>
    <w:basedOn w:val="a0"/>
    <w:rsid w:val="0075155F"/>
    <w:pPr>
      <w:spacing w:after="160" w:line="240" w:lineRule="exact"/>
      <w:ind w:firstLine="709"/>
      <w:jc w:val="both"/>
    </w:pPr>
    <w:rPr>
      <w:rFonts w:ascii="Verdana" w:hAnsi="Verdana" w:cs="Verdana"/>
      <w:lang w:val="en-US" w:eastAsia="en-US"/>
    </w:rPr>
  </w:style>
  <w:style w:type="paragraph" w:customStyle="1" w:styleId="afff">
    <w:name w:val="_ОБЫЧНЫЙ"/>
    <w:basedOn w:val="a0"/>
    <w:rsid w:val="0075155F"/>
    <w:pPr>
      <w:widowControl w:val="0"/>
      <w:suppressAutoHyphens/>
      <w:spacing w:line="360" w:lineRule="auto"/>
      <w:ind w:firstLine="709"/>
      <w:jc w:val="both"/>
    </w:pPr>
    <w:rPr>
      <w:rFonts w:cs="Calibri"/>
      <w:szCs w:val="20"/>
      <w:lang w:eastAsia="ar-SA"/>
    </w:rPr>
  </w:style>
  <w:style w:type="paragraph" w:customStyle="1" w:styleId="Style3">
    <w:name w:val="Style3"/>
    <w:basedOn w:val="a0"/>
    <w:rsid w:val="0075155F"/>
    <w:pPr>
      <w:widowControl w:val="0"/>
      <w:autoSpaceDE w:val="0"/>
      <w:autoSpaceDN w:val="0"/>
      <w:adjustRightInd w:val="0"/>
      <w:spacing w:line="360" w:lineRule="auto"/>
      <w:ind w:firstLine="709"/>
      <w:jc w:val="center"/>
    </w:pPr>
  </w:style>
  <w:style w:type="paragraph" w:styleId="afff0">
    <w:name w:val="Subtitle"/>
    <w:basedOn w:val="a0"/>
    <w:next w:val="a0"/>
    <w:link w:val="afff1"/>
    <w:qFormat/>
    <w:rsid w:val="0075155F"/>
    <w:pPr>
      <w:suppressAutoHyphens/>
      <w:spacing w:line="360" w:lineRule="auto"/>
      <w:ind w:firstLine="709"/>
      <w:jc w:val="both"/>
    </w:pPr>
    <w:rPr>
      <w:b/>
      <w:i/>
      <w:sz w:val="28"/>
      <w:lang w:eastAsia="ar-SA"/>
    </w:rPr>
  </w:style>
  <w:style w:type="character" w:customStyle="1" w:styleId="afff1">
    <w:name w:val="Подзаголовок Знак"/>
    <w:basedOn w:val="a1"/>
    <w:link w:val="afff0"/>
    <w:rsid w:val="0075155F"/>
    <w:rPr>
      <w:b/>
      <w:i/>
      <w:sz w:val="28"/>
      <w:szCs w:val="24"/>
      <w:lang w:eastAsia="ar-SA"/>
    </w:rPr>
  </w:style>
  <w:style w:type="character" w:customStyle="1" w:styleId="afd">
    <w:name w:val="Название Знак"/>
    <w:link w:val="afc"/>
    <w:rsid w:val="0075155F"/>
    <w:rPr>
      <w:sz w:val="24"/>
      <w:szCs w:val="24"/>
    </w:rPr>
  </w:style>
  <w:style w:type="paragraph" w:customStyle="1" w:styleId="OTCHET00">
    <w:name w:val="OTCHET_00"/>
    <w:basedOn w:val="28"/>
    <w:rsid w:val="0075155F"/>
    <w:pPr>
      <w:tabs>
        <w:tab w:val="left" w:pos="709"/>
      </w:tabs>
      <w:suppressAutoHyphens w:val="0"/>
      <w:ind w:left="0" w:firstLine="0"/>
      <w:contextualSpacing w:val="0"/>
    </w:pPr>
    <w:rPr>
      <w:szCs w:val="20"/>
      <w:lang w:eastAsia="ru-RU"/>
    </w:rPr>
  </w:style>
  <w:style w:type="paragraph" w:styleId="28">
    <w:name w:val="List Number 2"/>
    <w:basedOn w:val="a0"/>
    <w:rsid w:val="0075155F"/>
    <w:pPr>
      <w:suppressAutoHyphens/>
      <w:spacing w:line="360" w:lineRule="auto"/>
      <w:ind w:left="720" w:hanging="360"/>
      <w:contextualSpacing/>
      <w:jc w:val="both"/>
    </w:pPr>
    <w:rPr>
      <w:lang w:eastAsia="ar-SA"/>
    </w:rPr>
  </w:style>
  <w:style w:type="character" w:customStyle="1" w:styleId="spelle">
    <w:name w:val="spelle"/>
    <w:basedOn w:val="a1"/>
    <w:rsid w:val="0075155F"/>
  </w:style>
  <w:style w:type="paragraph" w:customStyle="1" w:styleId="ConsNormal">
    <w:name w:val="ConsNormal"/>
    <w:rsid w:val="0075155F"/>
    <w:pPr>
      <w:widowControl w:val="0"/>
      <w:suppressAutoHyphens/>
      <w:autoSpaceDE w:val="0"/>
      <w:ind w:right="19772" w:firstLine="720"/>
    </w:pPr>
    <w:rPr>
      <w:rFonts w:ascii="Arial" w:eastAsia="Arial" w:hAnsi="Arial"/>
      <w:lang w:eastAsia="ar-SA"/>
    </w:rPr>
  </w:style>
  <w:style w:type="paragraph" w:styleId="34">
    <w:name w:val="Body Text Indent 3"/>
    <w:basedOn w:val="a0"/>
    <w:link w:val="35"/>
    <w:rsid w:val="0075155F"/>
    <w:pPr>
      <w:suppressAutoHyphens/>
      <w:spacing w:after="120" w:line="360" w:lineRule="auto"/>
      <w:ind w:left="283" w:firstLine="709"/>
      <w:jc w:val="both"/>
    </w:pPr>
    <w:rPr>
      <w:sz w:val="16"/>
      <w:szCs w:val="16"/>
      <w:lang w:eastAsia="ar-SA"/>
    </w:rPr>
  </w:style>
  <w:style w:type="character" w:customStyle="1" w:styleId="35">
    <w:name w:val="Основной текст с отступом 3 Знак"/>
    <w:basedOn w:val="a1"/>
    <w:link w:val="34"/>
    <w:rsid w:val="0075155F"/>
    <w:rPr>
      <w:sz w:val="16"/>
      <w:szCs w:val="16"/>
      <w:lang w:eastAsia="ar-SA"/>
    </w:rPr>
  </w:style>
  <w:style w:type="paragraph" w:customStyle="1" w:styleId="S">
    <w:name w:val="S_рисунок"/>
    <w:basedOn w:val="a0"/>
    <w:rsid w:val="0075155F"/>
    <w:pPr>
      <w:numPr>
        <w:numId w:val="1"/>
      </w:numPr>
      <w:suppressAutoHyphens/>
      <w:jc w:val="center"/>
    </w:pPr>
    <w:rPr>
      <w:rFonts w:cs="Calibri"/>
      <w:lang w:eastAsia="ar-SA"/>
    </w:rPr>
  </w:style>
  <w:style w:type="paragraph" w:customStyle="1" w:styleId="Heading">
    <w:name w:val="Heading"/>
    <w:rsid w:val="0075155F"/>
    <w:pPr>
      <w:widowControl w:val="0"/>
      <w:autoSpaceDE w:val="0"/>
      <w:autoSpaceDN w:val="0"/>
      <w:adjustRightInd w:val="0"/>
    </w:pPr>
    <w:rPr>
      <w:rFonts w:ascii="Arial" w:hAnsi="Arial" w:cs="Arial"/>
      <w:b/>
      <w:bCs/>
      <w:sz w:val="22"/>
      <w:szCs w:val="22"/>
    </w:rPr>
  </w:style>
  <w:style w:type="character" w:customStyle="1" w:styleId="23">
    <w:name w:val="Основной текст с отступом 2 Знак"/>
    <w:aliases w:val="Основной для текста Знак,Основной текст с отступом 2 Знак Знак Знак1,Основной текст с отступом 2 Знак Знак Знак Знак1,Основной текст с отступом 1 Знак,Основной текст с отступом 2 Знак Знак Знак Знак Знак"/>
    <w:link w:val="22"/>
    <w:rsid w:val="0075155F"/>
    <w:rPr>
      <w:sz w:val="24"/>
    </w:rPr>
  </w:style>
  <w:style w:type="character" w:customStyle="1" w:styleId="210">
    <w:name w:val="Основной текст с отступом 2 Знак1"/>
    <w:rsid w:val="0075155F"/>
    <w:rPr>
      <w:rFonts w:ascii="Times New Roman" w:hAnsi="Times New Roman"/>
      <w:sz w:val="24"/>
      <w:szCs w:val="24"/>
      <w:lang w:eastAsia="en-US"/>
    </w:rPr>
  </w:style>
  <w:style w:type="character" w:customStyle="1" w:styleId="26">
    <w:name w:val="Основной текст 2 Знак"/>
    <w:link w:val="25"/>
    <w:rsid w:val="0075155F"/>
    <w:rPr>
      <w:sz w:val="24"/>
      <w:szCs w:val="24"/>
    </w:rPr>
  </w:style>
  <w:style w:type="character" w:customStyle="1" w:styleId="211">
    <w:name w:val="Основной текст 2 Знак1"/>
    <w:rsid w:val="0075155F"/>
    <w:rPr>
      <w:rFonts w:ascii="Times New Roman" w:hAnsi="Times New Roman"/>
      <w:sz w:val="24"/>
      <w:szCs w:val="24"/>
      <w:lang w:eastAsia="en-US"/>
    </w:rPr>
  </w:style>
  <w:style w:type="character" w:customStyle="1" w:styleId="32">
    <w:name w:val="Основной текст 3 Знак"/>
    <w:link w:val="31"/>
    <w:rsid w:val="0075155F"/>
    <w:rPr>
      <w:sz w:val="16"/>
      <w:szCs w:val="16"/>
    </w:rPr>
  </w:style>
  <w:style w:type="character" w:customStyle="1" w:styleId="310">
    <w:name w:val="Основной текст 3 Знак1"/>
    <w:rsid w:val="0075155F"/>
    <w:rPr>
      <w:rFonts w:ascii="Times New Roman" w:hAnsi="Times New Roman"/>
      <w:sz w:val="16"/>
      <w:szCs w:val="16"/>
      <w:lang w:eastAsia="en-US"/>
    </w:rPr>
  </w:style>
  <w:style w:type="character" w:customStyle="1" w:styleId="HTML">
    <w:name w:val="Стандартный HTML Знак"/>
    <w:link w:val="HTML0"/>
    <w:rsid w:val="0075155F"/>
    <w:rPr>
      <w:rFonts w:ascii="Courier New" w:hAnsi="Courier New" w:cs="Courier New"/>
    </w:rPr>
  </w:style>
  <w:style w:type="paragraph" w:styleId="HTML0">
    <w:name w:val="HTML Preformatted"/>
    <w:basedOn w:val="a0"/>
    <w:link w:val="HTML"/>
    <w:rsid w:val="007515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1">
    <w:name w:val="Стандартный HTML Знак1"/>
    <w:basedOn w:val="a1"/>
    <w:rsid w:val="0075155F"/>
    <w:rPr>
      <w:rFonts w:ascii="Consolas" w:hAnsi="Consolas" w:cs="Consolas"/>
    </w:rPr>
  </w:style>
  <w:style w:type="character" w:customStyle="1" w:styleId="afff2">
    <w:name w:val="Текст Знак"/>
    <w:aliases w:val="Текст Знак Знак1 Знак,Текст Знак Знак Знак Знак,Знак3 Знак Знак Знак Знак,Знак3 Знак1 Знак Знак,Текст Знак1 Знак Знак,Текст Знак Знак Знак1,Знак3 Знак Знак Знак1,Знак3 Знак1 Знак1"/>
    <w:link w:val="afff3"/>
    <w:rsid w:val="0075155F"/>
    <w:rPr>
      <w:rFonts w:ascii="Courier New" w:hAnsi="Courier New" w:cs="Courier New"/>
    </w:rPr>
  </w:style>
  <w:style w:type="paragraph" w:styleId="afff3">
    <w:name w:val="Plain Text"/>
    <w:aliases w:val="Текст Знак Знак1,Текст Знак Знак Знак,Знак3 Знак Знак Знак,Знак3 Знак1 Знак,Текст Знак1 Знак,Текст Знак Знак,Знак3 Знак Знак,Знак3 Знак1"/>
    <w:basedOn w:val="a0"/>
    <w:link w:val="afff2"/>
    <w:rsid w:val="0075155F"/>
    <w:rPr>
      <w:rFonts w:ascii="Courier New" w:hAnsi="Courier New" w:cs="Courier New"/>
      <w:sz w:val="20"/>
      <w:szCs w:val="20"/>
    </w:rPr>
  </w:style>
  <w:style w:type="character" w:customStyle="1" w:styleId="15">
    <w:name w:val="Текст Знак1"/>
    <w:basedOn w:val="a1"/>
    <w:rsid w:val="0075155F"/>
    <w:rPr>
      <w:rFonts w:ascii="Consolas" w:hAnsi="Consolas" w:cs="Consolas"/>
      <w:sz w:val="21"/>
      <w:szCs w:val="21"/>
    </w:rPr>
  </w:style>
  <w:style w:type="character" w:customStyle="1" w:styleId="afff4">
    <w:name w:val="Текст примечания Знак"/>
    <w:link w:val="afff5"/>
    <w:rsid w:val="0075155F"/>
    <w:rPr>
      <w:lang w:eastAsia="ar-SA"/>
    </w:rPr>
  </w:style>
  <w:style w:type="paragraph" w:styleId="afff5">
    <w:name w:val="annotation text"/>
    <w:basedOn w:val="a0"/>
    <w:link w:val="afff4"/>
    <w:rsid w:val="0075155F"/>
    <w:pPr>
      <w:suppressAutoHyphens/>
    </w:pPr>
    <w:rPr>
      <w:sz w:val="20"/>
      <w:szCs w:val="20"/>
      <w:lang w:eastAsia="ar-SA"/>
    </w:rPr>
  </w:style>
  <w:style w:type="character" w:customStyle="1" w:styleId="16">
    <w:name w:val="Текст примечания Знак1"/>
    <w:basedOn w:val="a1"/>
    <w:rsid w:val="0075155F"/>
  </w:style>
  <w:style w:type="character" w:customStyle="1" w:styleId="afff6">
    <w:name w:val="Тема примечания Знак"/>
    <w:link w:val="afff7"/>
    <w:rsid w:val="0075155F"/>
    <w:rPr>
      <w:b/>
      <w:bCs/>
      <w:lang w:eastAsia="ar-SA"/>
    </w:rPr>
  </w:style>
  <w:style w:type="paragraph" w:styleId="afff7">
    <w:name w:val="annotation subject"/>
    <w:basedOn w:val="afff5"/>
    <w:next w:val="afff5"/>
    <w:link w:val="afff6"/>
    <w:rsid w:val="0075155F"/>
    <w:rPr>
      <w:b/>
      <w:bCs/>
    </w:rPr>
  </w:style>
  <w:style w:type="character" w:customStyle="1" w:styleId="17">
    <w:name w:val="Тема примечания Знак1"/>
    <w:basedOn w:val="16"/>
    <w:rsid w:val="0075155F"/>
    <w:rPr>
      <w:b/>
      <w:bCs/>
    </w:rPr>
  </w:style>
  <w:style w:type="paragraph" w:customStyle="1" w:styleId="212">
    <w:name w:val="Основной текст 21"/>
    <w:basedOn w:val="a0"/>
    <w:rsid w:val="0075155F"/>
    <w:pPr>
      <w:suppressAutoHyphens/>
      <w:jc w:val="both"/>
    </w:pPr>
    <w:rPr>
      <w:sz w:val="28"/>
      <w:szCs w:val="20"/>
      <w:lang w:eastAsia="ar-SA"/>
    </w:rPr>
  </w:style>
  <w:style w:type="character" w:customStyle="1" w:styleId="Heading1Char">
    <w:name w:val="Heading 1 Char"/>
    <w:locked/>
    <w:rsid w:val="0075155F"/>
    <w:rPr>
      <w:rFonts w:ascii="Cambria" w:hAnsi="Cambria" w:cs="Times New Roman"/>
      <w:b/>
      <w:bCs/>
      <w:kern w:val="32"/>
      <w:sz w:val="32"/>
      <w:szCs w:val="32"/>
    </w:rPr>
  </w:style>
  <w:style w:type="paragraph" w:customStyle="1" w:styleId="18">
    <w:name w:val="список1"/>
    <w:basedOn w:val="a0"/>
    <w:rsid w:val="0075155F"/>
    <w:pPr>
      <w:tabs>
        <w:tab w:val="num" w:pos="0"/>
        <w:tab w:val="num" w:pos="360"/>
        <w:tab w:val="left" w:pos="1080"/>
      </w:tabs>
      <w:ind w:firstLine="720"/>
    </w:pPr>
    <w:rPr>
      <w:sz w:val="28"/>
    </w:rPr>
  </w:style>
  <w:style w:type="paragraph" w:customStyle="1" w:styleId="Style6">
    <w:name w:val="Style6"/>
    <w:basedOn w:val="a0"/>
    <w:rsid w:val="0075155F"/>
    <w:pPr>
      <w:widowControl w:val="0"/>
      <w:autoSpaceDE w:val="0"/>
      <w:spacing w:line="320" w:lineRule="exact"/>
      <w:jc w:val="both"/>
    </w:pPr>
    <w:rPr>
      <w:lang w:eastAsia="ar-SA"/>
    </w:rPr>
  </w:style>
  <w:style w:type="paragraph" w:customStyle="1" w:styleId="ConsPlusCell">
    <w:name w:val="ConsPlusCell"/>
    <w:rsid w:val="0075155F"/>
    <w:pPr>
      <w:widowControl w:val="0"/>
      <w:autoSpaceDE w:val="0"/>
      <w:autoSpaceDN w:val="0"/>
      <w:adjustRightInd w:val="0"/>
    </w:pPr>
    <w:rPr>
      <w:rFonts w:ascii="Arial" w:hAnsi="Arial" w:cs="Arial"/>
    </w:rPr>
  </w:style>
  <w:style w:type="paragraph" w:customStyle="1" w:styleId="19">
    <w:name w:val="Стиль1"/>
    <w:basedOn w:val="a0"/>
    <w:rsid w:val="0075155F"/>
    <w:pPr>
      <w:ind w:firstLine="709"/>
      <w:jc w:val="both"/>
    </w:pPr>
  </w:style>
  <w:style w:type="character" w:customStyle="1" w:styleId="apple-style-span">
    <w:name w:val="apple-style-span"/>
    <w:basedOn w:val="a1"/>
    <w:rsid w:val="0075155F"/>
  </w:style>
  <w:style w:type="paragraph" w:customStyle="1" w:styleId="afff8">
    <w:name w:val="Осн"/>
    <w:basedOn w:val="a0"/>
    <w:link w:val="afff9"/>
    <w:qFormat/>
    <w:rsid w:val="0075155F"/>
    <w:pPr>
      <w:spacing w:line="360" w:lineRule="auto"/>
      <w:ind w:firstLine="709"/>
      <w:jc w:val="both"/>
    </w:pPr>
  </w:style>
  <w:style w:type="character" w:customStyle="1" w:styleId="afff9">
    <w:name w:val="Осн Знак"/>
    <w:link w:val="afff8"/>
    <w:rsid w:val="0075155F"/>
    <w:rPr>
      <w:sz w:val="24"/>
      <w:szCs w:val="24"/>
    </w:rPr>
  </w:style>
  <w:style w:type="paragraph" w:customStyle="1" w:styleId="afffa">
    <w:name w:val="Таб"/>
    <w:basedOn w:val="afff8"/>
    <w:next w:val="afff8"/>
    <w:rsid w:val="0075155F"/>
    <w:pPr>
      <w:spacing w:line="240" w:lineRule="auto"/>
      <w:ind w:firstLine="0"/>
    </w:pPr>
    <w:rPr>
      <w:sz w:val="22"/>
    </w:rPr>
  </w:style>
  <w:style w:type="paragraph" w:customStyle="1" w:styleId="afffb">
    <w:name w:val="А_текст"/>
    <w:autoRedefine/>
    <w:qFormat/>
    <w:rsid w:val="0075155F"/>
    <w:pPr>
      <w:spacing w:line="360" w:lineRule="auto"/>
      <w:ind w:firstLine="709"/>
      <w:jc w:val="both"/>
    </w:pPr>
    <w:rPr>
      <w:b/>
      <w:i/>
      <w:sz w:val="28"/>
      <w:szCs w:val="28"/>
    </w:rPr>
  </w:style>
  <w:style w:type="paragraph" w:customStyle="1" w:styleId="western">
    <w:name w:val="western"/>
    <w:basedOn w:val="a0"/>
    <w:rsid w:val="0075155F"/>
    <w:pPr>
      <w:spacing w:before="100" w:beforeAutospacing="1" w:after="119"/>
    </w:pPr>
    <w:rPr>
      <w:color w:val="000000"/>
    </w:rPr>
  </w:style>
  <w:style w:type="character" w:customStyle="1" w:styleId="highlight">
    <w:name w:val="highlight"/>
    <w:basedOn w:val="a1"/>
    <w:rsid w:val="0075155F"/>
  </w:style>
  <w:style w:type="paragraph" w:customStyle="1" w:styleId="afffc">
    <w:name w:val="Заг"/>
    <w:basedOn w:val="3"/>
    <w:next w:val="afff8"/>
    <w:link w:val="afffd"/>
    <w:rsid w:val="0075155F"/>
    <w:pPr>
      <w:spacing w:before="120" w:after="120" w:line="360" w:lineRule="auto"/>
      <w:jc w:val="center"/>
    </w:pPr>
    <w:rPr>
      <w:rFonts w:ascii="Times New Roman" w:hAnsi="Times New Roman"/>
      <w:sz w:val="24"/>
    </w:rPr>
  </w:style>
  <w:style w:type="character" w:customStyle="1" w:styleId="afffd">
    <w:name w:val="Заг Знак"/>
    <w:link w:val="afffc"/>
    <w:rsid w:val="0075155F"/>
    <w:rPr>
      <w:rFonts w:cs="Arial"/>
      <w:b/>
      <w:bCs/>
      <w:sz w:val="24"/>
      <w:szCs w:val="26"/>
    </w:rPr>
  </w:style>
  <w:style w:type="paragraph" w:customStyle="1" w:styleId="1">
    <w:name w:val="Список нумерованный 1"/>
    <w:basedOn w:val="a0"/>
    <w:link w:val="1a"/>
    <w:qFormat/>
    <w:rsid w:val="0075155F"/>
    <w:pPr>
      <w:numPr>
        <w:numId w:val="2"/>
      </w:numPr>
      <w:tabs>
        <w:tab w:val="clear" w:pos="720"/>
        <w:tab w:val="left" w:pos="709"/>
      </w:tabs>
      <w:spacing w:line="360" w:lineRule="auto"/>
      <w:ind w:left="709" w:hanging="425"/>
    </w:pPr>
  </w:style>
  <w:style w:type="character" w:customStyle="1" w:styleId="1a">
    <w:name w:val="Список нумерованный 1 Знак"/>
    <w:link w:val="1"/>
    <w:rsid w:val="0075155F"/>
    <w:rPr>
      <w:sz w:val="24"/>
      <w:szCs w:val="24"/>
    </w:rPr>
  </w:style>
  <w:style w:type="paragraph" w:customStyle="1" w:styleId="text2">
    <w:name w:val="text2"/>
    <w:basedOn w:val="a0"/>
    <w:rsid w:val="0075155F"/>
    <w:pPr>
      <w:spacing w:before="15" w:after="15"/>
      <w:ind w:left="300" w:right="300" w:firstLine="567"/>
      <w:jc w:val="both"/>
      <w:textAlignment w:val="top"/>
    </w:pPr>
    <w:rPr>
      <w:rFonts w:ascii="Verdana" w:hAnsi="Verdana"/>
      <w:color w:val="000080"/>
      <w:sz w:val="20"/>
      <w:szCs w:val="20"/>
    </w:rPr>
  </w:style>
  <w:style w:type="paragraph" w:customStyle="1" w:styleId="1b">
    <w:name w:val="Обычный1"/>
    <w:link w:val="Normal"/>
    <w:rsid w:val="0075155F"/>
    <w:pPr>
      <w:snapToGrid w:val="0"/>
    </w:pPr>
    <w:rPr>
      <w:sz w:val="22"/>
    </w:rPr>
  </w:style>
  <w:style w:type="character" w:customStyle="1" w:styleId="Normal">
    <w:name w:val="Normal Знак"/>
    <w:link w:val="1b"/>
    <w:rsid w:val="0075155F"/>
    <w:rPr>
      <w:sz w:val="22"/>
    </w:rPr>
  </w:style>
  <w:style w:type="paragraph" w:customStyle="1" w:styleId="Normal10-02">
    <w:name w:val="Normal + 10 пт полужирный По центру Слева:  -02 см Справ..."/>
    <w:basedOn w:val="a0"/>
    <w:link w:val="Normal10-020"/>
    <w:rsid w:val="0075155F"/>
    <w:pPr>
      <w:ind w:left="-113" w:right="-113"/>
      <w:jc w:val="center"/>
    </w:pPr>
    <w:rPr>
      <w:b/>
      <w:bCs/>
      <w:sz w:val="20"/>
      <w:szCs w:val="20"/>
    </w:rPr>
  </w:style>
  <w:style w:type="character" w:customStyle="1" w:styleId="Normal10-020">
    <w:name w:val="Normal + 10 пт полужирный По центру Слева:  -02 см Справ... Знак"/>
    <w:link w:val="Normal10-02"/>
    <w:locked/>
    <w:rsid w:val="0075155F"/>
    <w:rPr>
      <w:b/>
      <w:bCs/>
    </w:rPr>
  </w:style>
  <w:style w:type="paragraph" w:styleId="afffe">
    <w:name w:val="List Bullet"/>
    <w:basedOn w:val="a0"/>
    <w:rsid w:val="0075155F"/>
    <w:pPr>
      <w:widowControl w:val="0"/>
      <w:tabs>
        <w:tab w:val="left" w:pos="357"/>
      </w:tabs>
      <w:autoSpaceDE w:val="0"/>
      <w:autoSpaceDN w:val="0"/>
      <w:adjustRightInd w:val="0"/>
      <w:spacing w:before="120"/>
      <w:ind w:left="357" w:hanging="357"/>
      <w:jc w:val="both"/>
    </w:pPr>
    <w:rPr>
      <w:sz w:val="26"/>
      <w:szCs w:val="20"/>
    </w:rPr>
  </w:style>
  <w:style w:type="paragraph" w:customStyle="1" w:styleId="Normal1">
    <w:name w:val="Normal1"/>
    <w:rsid w:val="0075155F"/>
    <w:pPr>
      <w:snapToGrid w:val="0"/>
    </w:pPr>
    <w:rPr>
      <w:sz w:val="22"/>
    </w:rPr>
  </w:style>
  <w:style w:type="paragraph" w:customStyle="1" w:styleId="affff">
    <w:name w:val="Статья"/>
    <w:basedOn w:val="ConsNormal"/>
    <w:rsid w:val="0075155F"/>
    <w:pPr>
      <w:widowControl/>
      <w:suppressAutoHyphens w:val="0"/>
      <w:autoSpaceDN w:val="0"/>
      <w:adjustRightInd w:val="0"/>
      <w:spacing w:line="360" w:lineRule="auto"/>
      <w:ind w:right="0" w:firstLine="540"/>
    </w:pPr>
    <w:rPr>
      <w:rFonts w:ascii="Times New Roman" w:eastAsia="Times New Roman" w:hAnsi="Times New Roman"/>
      <w:b/>
      <w:bCs/>
      <w:sz w:val="24"/>
      <w:szCs w:val="24"/>
      <w:lang w:eastAsia="ru-RU"/>
    </w:rPr>
  </w:style>
  <w:style w:type="paragraph" w:customStyle="1" w:styleId="29">
    <w:name w:val="Обычный2"/>
    <w:rsid w:val="0075155F"/>
    <w:pPr>
      <w:widowControl w:val="0"/>
      <w:snapToGrid w:val="0"/>
      <w:spacing w:before="280" w:line="300" w:lineRule="auto"/>
      <w:ind w:firstLine="700"/>
      <w:jc w:val="both"/>
    </w:pPr>
    <w:rPr>
      <w:sz w:val="24"/>
      <w:szCs w:val="24"/>
    </w:rPr>
  </w:style>
  <w:style w:type="paragraph" w:customStyle="1" w:styleId="author2">
    <w:name w:val="author2"/>
    <w:basedOn w:val="a0"/>
    <w:rsid w:val="0075155F"/>
    <w:rPr>
      <w:rFonts w:eastAsia="Calibri"/>
    </w:rPr>
  </w:style>
  <w:style w:type="paragraph" w:customStyle="1" w:styleId="1c">
    <w:name w:val="Абзац списка1"/>
    <w:basedOn w:val="a0"/>
    <w:rsid w:val="0075155F"/>
    <w:pPr>
      <w:widowControl w:val="0"/>
      <w:suppressAutoHyphens/>
      <w:ind w:left="720"/>
      <w:contextualSpacing/>
    </w:pPr>
    <w:rPr>
      <w:lang w:eastAsia="en-US"/>
    </w:rPr>
  </w:style>
  <w:style w:type="character" w:customStyle="1" w:styleId="93">
    <w:name w:val="Основной текст (9)_"/>
    <w:link w:val="94"/>
    <w:uiPriority w:val="99"/>
    <w:rsid w:val="0075155F"/>
    <w:rPr>
      <w:sz w:val="24"/>
      <w:szCs w:val="24"/>
      <w:shd w:val="clear" w:color="auto" w:fill="FFFFFF"/>
    </w:rPr>
  </w:style>
  <w:style w:type="paragraph" w:customStyle="1" w:styleId="94">
    <w:name w:val="Основной текст (9)"/>
    <w:basedOn w:val="a0"/>
    <w:link w:val="93"/>
    <w:uiPriority w:val="99"/>
    <w:rsid w:val="0075155F"/>
    <w:pPr>
      <w:shd w:val="clear" w:color="auto" w:fill="FFFFFF"/>
      <w:spacing w:line="240" w:lineRule="exact"/>
      <w:jc w:val="right"/>
    </w:pPr>
  </w:style>
  <w:style w:type="character" w:customStyle="1" w:styleId="82">
    <w:name w:val="Основной текст + Курсив8"/>
    <w:uiPriority w:val="99"/>
    <w:rsid w:val="0075155F"/>
    <w:rPr>
      <w:rFonts w:ascii="Times New Roman" w:hAnsi="Times New Roman" w:cs="Times New Roman"/>
      <w:i/>
      <w:iCs/>
      <w:spacing w:val="0"/>
      <w:sz w:val="19"/>
      <w:szCs w:val="19"/>
    </w:rPr>
  </w:style>
  <w:style w:type="paragraph" w:customStyle="1" w:styleId="bodytext0">
    <w:name w:val="bodytext"/>
    <w:basedOn w:val="a0"/>
    <w:rsid w:val="0075155F"/>
    <w:pPr>
      <w:spacing w:before="100" w:beforeAutospacing="1" w:after="100" w:afterAutospacing="1"/>
    </w:pPr>
    <w:rPr>
      <w:color w:val="000000"/>
    </w:rPr>
  </w:style>
  <w:style w:type="paragraph" w:customStyle="1" w:styleId="affff0">
    <w:name w:val="Знак Знак Знак Знак"/>
    <w:basedOn w:val="a0"/>
    <w:rsid w:val="0075155F"/>
    <w:pPr>
      <w:spacing w:before="100" w:beforeAutospacing="1" w:after="100" w:afterAutospacing="1"/>
    </w:pPr>
    <w:rPr>
      <w:rFonts w:ascii="Tahoma" w:hAnsi="Tahoma"/>
      <w:sz w:val="20"/>
      <w:szCs w:val="20"/>
      <w:lang w:val="en-US" w:eastAsia="en-US"/>
    </w:rPr>
  </w:style>
  <w:style w:type="character" w:customStyle="1" w:styleId="editsection">
    <w:name w:val="editsection"/>
    <w:basedOn w:val="a1"/>
    <w:rsid w:val="0075155F"/>
  </w:style>
  <w:style w:type="character" w:customStyle="1" w:styleId="mw-headline">
    <w:name w:val="mw-headline"/>
    <w:basedOn w:val="a1"/>
    <w:rsid w:val="0075155F"/>
  </w:style>
  <w:style w:type="paragraph" w:customStyle="1" w:styleId="120">
    <w:name w:val="12"/>
    <w:basedOn w:val="a0"/>
    <w:link w:val="121"/>
    <w:rsid w:val="0075155F"/>
    <w:rPr>
      <w:sz w:val="28"/>
      <w:szCs w:val="28"/>
    </w:rPr>
  </w:style>
  <w:style w:type="character" w:customStyle="1" w:styleId="121">
    <w:name w:val="12 Знак"/>
    <w:link w:val="120"/>
    <w:rsid w:val="0075155F"/>
    <w:rPr>
      <w:sz w:val="28"/>
      <w:szCs w:val="28"/>
    </w:rPr>
  </w:style>
  <w:style w:type="paragraph" w:customStyle="1" w:styleId="2a">
    <w:name w:val="Заголовок_2"/>
    <w:basedOn w:val="a0"/>
    <w:next w:val="a0"/>
    <w:rsid w:val="0075155F"/>
    <w:pPr>
      <w:keepNext/>
      <w:tabs>
        <w:tab w:val="num" w:pos="360"/>
      </w:tabs>
      <w:spacing w:before="60" w:after="60"/>
      <w:jc w:val="center"/>
      <w:outlineLvl w:val="0"/>
    </w:pPr>
    <w:rPr>
      <w:b/>
      <w:kern w:val="32"/>
      <w:sz w:val="28"/>
      <w:szCs w:val="28"/>
      <w:lang w:val="en-US"/>
    </w:rPr>
  </w:style>
  <w:style w:type="paragraph" w:customStyle="1" w:styleId="1d">
    <w:name w:val="Знак Знак Знак Знак Знак Знак Знак1 Знак Знак Знак Знак Знак Знак Знак Знак Знак Знак Знак Знак Знак Знак Знак Знак Знак Знак Знак Знак Знак"/>
    <w:basedOn w:val="a0"/>
    <w:rsid w:val="0075155F"/>
    <w:pPr>
      <w:spacing w:after="160" w:line="240" w:lineRule="exact"/>
    </w:pPr>
    <w:rPr>
      <w:rFonts w:ascii="Verdana" w:hAnsi="Verdana"/>
      <w:sz w:val="20"/>
      <w:szCs w:val="20"/>
      <w:lang w:val="en-US" w:eastAsia="en-US"/>
    </w:rPr>
  </w:style>
  <w:style w:type="paragraph" w:customStyle="1" w:styleId="2TimesNewRoman">
    <w:name w:val="Стиль Заголовок 2 + Times New Roman"/>
    <w:basedOn w:val="20"/>
    <w:rsid w:val="0075155F"/>
    <w:pPr>
      <w:spacing w:before="240" w:after="60"/>
      <w:ind w:firstLine="0"/>
      <w:jc w:val="left"/>
    </w:pPr>
    <w:rPr>
      <w:rFonts w:cs="Arial"/>
      <w:iCs/>
      <w:smallCaps/>
      <w:sz w:val="28"/>
      <w:szCs w:val="28"/>
    </w:rPr>
  </w:style>
  <w:style w:type="paragraph" w:customStyle="1" w:styleId="3125">
    <w:name w:val="Стиль Заголовок 3 + Первая строка:  125 см Междустр.интервал:  по..."/>
    <w:basedOn w:val="3"/>
    <w:rsid w:val="0075155F"/>
    <w:pPr>
      <w:autoSpaceDE w:val="0"/>
      <w:autoSpaceDN w:val="0"/>
      <w:adjustRightInd w:val="0"/>
      <w:spacing w:line="360" w:lineRule="auto"/>
      <w:ind w:firstLine="709"/>
      <w:contextualSpacing/>
    </w:pPr>
    <w:rPr>
      <w:rFonts w:ascii="Times New Roman" w:hAnsi="Times New Roman" w:cs="Times New Roman"/>
      <w:sz w:val="24"/>
      <w:szCs w:val="20"/>
    </w:rPr>
  </w:style>
  <w:style w:type="paragraph" w:customStyle="1" w:styleId="311">
    <w:name w:val="Основной текст с отступом 31"/>
    <w:basedOn w:val="a0"/>
    <w:rsid w:val="0075155F"/>
    <w:pPr>
      <w:tabs>
        <w:tab w:val="left" w:pos="2616"/>
      </w:tabs>
      <w:suppressAutoHyphens/>
      <w:spacing w:line="360" w:lineRule="auto"/>
      <w:ind w:left="360"/>
      <w:jc w:val="center"/>
    </w:pPr>
    <w:rPr>
      <w:lang w:eastAsia="ar-SA"/>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0"/>
    <w:rsid w:val="0075155F"/>
    <w:pPr>
      <w:spacing w:before="100" w:beforeAutospacing="1" w:after="100" w:afterAutospacing="1"/>
    </w:pPr>
    <w:rPr>
      <w:rFonts w:ascii="Tahoma" w:hAnsi="Tahoma"/>
      <w:sz w:val="20"/>
      <w:szCs w:val="20"/>
      <w:lang w:val="en-US" w:eastAsia="en-US"/>
    </w:rPr>
  </w:style>
  <w:style w:type="paragraph" w:customStyle="1" w:styleId="83">
    <w:name w:val="Знак8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rsid w:val="0075155F"/>
    <w:pPr>
      <w:widowControl w:val="0"/>
      <w:adjustRightInd w:val="0"/>
      <w:spacing w:after="160" w:line="240" w:lineRule="exact"/>
      <w:jc w:val="right"/>
    </w:pPr>
    <w:rPr>
      <w:sz w:val="20"/>
      <w:szCs w:val="20"/>
      <w:lang w:val="en-GB" w:eastAsia="en-US"/>
    </w:rPr>
  </w:style>
  <w:style w:type="paragraph" w:customStyle="1" w:styleId="xl65">
    <w:name w:val="xl65"/>
    <w:basedOn w:val="a0"/>
    <w:rsid w:val="0075155F"/>
    <w:pPr>
      <w:spacing w:before="100" w:beforeAutospacing="1" w:after="100" w:afterAutospacing="1"/>
      <w:jc w:val="center"/>
    </w:pPr>
  </w:style>
  <w:style w:type="paragraph" w:customStyle="1" w:styleId="xl66">
    <w:name w:val="xl66"/>
    <w:basedOn w:val="a0"/>
    <w:rsid w:val="007515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67">
    <w:name w:val="xl67"/>
    <w:basedOn w:val="a0"/>
    <w:rsid w:val="0075155F"/>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16"/>
      <w:szCs w:val="16"/>
    </w:rPr>
  </w:style>
  <w:style w:type="paragraph" w:customStyle="1" w:styleId="xl68">
    <w:name w:val="xl68"/>
    <w:basedOn w:val="a0"/>
    <w:rsid w:val="0075155F"/>
    <w:pPr>
      <w:pBdr>
        <w:top w:val="single" w:sz="4" w:space="0" w:color="auto"/>
        <w:left w:val="single" w:sz="4" w:space="0" w:color="auto"/>
        <w:bottom w:val="single" w:sz="4" w:space="0" w:color="auto"/>
        <w:right w:val="single" w:sz="4" w:space="0" w:color="auto"/>
      </w:pBdr>
      <w:spacing w:before="100" w:beforeAutospacing="1" w:after="100" w:afterAutospacing="1"/>
      <w:jc w:val="both"/>
    </w:pPr>
    <w:rPr>
      <w:b/>
      <w:bCs/>
      <w:sz w:val="16"/>
      <w:szCs w:val="16"/>
    </w:rPr>
  </w:style>
  <w:style w:type="paragraph" w:customStyle="1" w:styleId="xl69">
    <w:name w:val="xl69"/>
    <w:basedOn w:val="a0"/>
    <w:rsid w:val="0075155F"/>
    <w:pPr>
      <w:spacing w:before="100" w:beforeAutospacing="1" w:after="100" w:afterAutospacing="1"/>
      <w:jc w:val="both"/>
    </w:pPr>
    <w:rPr>
      <w:sz w:val="16"/>
      <w:szCs w:val="16"/>
    </w:rPr>
  </w:style>
  <w:style w:type="paragraph" w:customStyle="1" w:styleId="xl70">
    <w:name w:val="xl70"/>
    <w:basedOn w:val="a0"/>
    <w:rsid w:val="0075155F"/>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16"/>
      <w:szCs w:val="16"/>
    </w:rPr>
  </w:style>
  <w:style w:type="paragraph" w:customStyle="1" w:styleId="xl71">
    <w:name w:val="xl71"/>
    <w:basedOn w:val="a0"/>
    <w:rsid w:val="0075155F"/>
    <w:pPr>
      <w:pBdr>
        <w:top w:val="single" w:sz="4" w:space="0" w:color="auto"/>
      </w:pBdr>
      <w:spacing w:before="100" w:beforeAutospacing="1" w:after="100" w:afterAutospacing="1"/>
      <w:jc w:val="center"/>
    </w:pPr>
    <w:rPr>
      <w:sz w:val="16"/>
      <w:szCs w:val="16"/>
    </w:rPr>
  </w:style>
  <w:style w:type="paragraph" w:customStyle="1" w:styleId="xl72">
    <w:name w:val="xl72"/>
    <w:basedOn w:val="a0"/>
    <w:rsid w:val="0075155F"/>
    <w:pPr>
      <w:pBdr>
        <w:bottom w:val="single" w:sz="4" w:space="0" w:color="auto"/>
      </w:pBdr>
      <w:spacing w:before="100" w:beforeAutospacing="1" w:after="100" w:afterAutospacing="1"/>
      <w:jc w:val="center"/>
    </w:pPr>
    <w:rPr>
      <w:sz w:val="16"/>
      <w:szCs w:val="16"/>
    </w:rPr>
  </w:style>
  <w:style w:type="paragraph" w:customStyle="1" w:styleId="xl73">
    <w:name w:val="xl73"/>
    <w:basedOn w:val="a0"/>
    <w:rsid w:val="007515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74">
    <w:name w:val="xl74"/>
    <w:basedOn w:val="a0"/>
    <w:rsid w:val="007515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75">
    <w:name w:val="xl75"/>
    <w:basedOn w:val="a0"/>
    <w:rsid w:val="0075155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76">
    <w:name w:val="xl76"/>
    <w:basedOn w:val="a0"/>
    <w:rsid w:val="0075155F"/>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77">
    <w:name w:val="xl77"/>
    <w:basedOn w:val="a0"/>
    <w:rsid w:val="0075155F"/>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78">
    <w:name w:val="xl78"/>
    <w:basedOn w:val="a0"/>
    <w:rsid w:val="0075155F"/>
    <w:pPr>
      <w:spacing w:before="100" w:beforeAutospacing="1" w:after="100" w:afterAutospacing="1"/>
    </w:pPr>
  </w:style>
  <w:style w:type="paragraph" w:customStyle="1" w:styleId="xl79">
    <w:name w:val="xl79"/>
    <w:basedOn w:val="a0"/>
    <w:rsid w:val="007515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80">
    <w:name w:val="xl80"/>
    <w:basedOn w:val="a0"/>
    <w:rsid w:val="007515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81">
    <w:name w:val="xl81"/>
    <w:basedOn w:val="a0"/>
    <w:rsid w:val="0075155F"/>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82">
    <w:name w:val="xl82"/>
    <w:basedOn w:val="a0"/>
    <w:rsid w:val="0075155F"/>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83">
    <w:name w:val="xl83"/>
    <w:basedOn w:val="a0"/>
    <w:rsid w:val="007515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84">
    <w:name w:val="xl84"/>
    <w:basedOn w:val="a0"/>
    <w:rsid w:val="0075155F"/>
    <w:pPr>
      <w:pBdr>
        <w:top w:val="single" w:sz="4" w:space="0" w:color="auto"/>
      </w:pBdr>
      <w:spacing w:before="100" w:beforeAutospacing="1" w:after="100" w:afterAutospacing="1"/>
      <w:jc w:val="both"/>
    </w:pPr>
    <w:rPr>
      <w:sz w:val="16"/>
      <w:szCs w:val="16"/>
    </w:rPr>
  </w:style>
  <w:style w:type="paragraph" w:customStyle="1" w:styleId="xl85">
    <w:name w:val="xl85"/>
    <w:basedOn w:val="a0"/>
    <w:rsid w:val="0075155F"/>
    <w:pPr>
      <w:pBdr>
        <w:bottom w:val="single" w:sz="4" w:space="0" w:color="auto"/>
      </w:pBdr>
      <w:spacing w:before="100" w:beforeAutospacing="1" w:after="100" w:afterAutospacing="1"/>
      <w:jc w:val="both"/>
    </w:pPr>
    <w:rPr>
      <w:sz w:val="16"/>
      <w:szCs w:val="16"/>
    </w:rPr>
  </w:style>
  <w:style w:type="paragraph" w:customStyle="1" w:styleId="xl86">
    <w:name w:val="xl86"/>
    <w:basedOn w:val="a0"/>
    <w:rsid w:val="0075155F"/>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Times New Roman CYR" w:hAnsi="Times New Roman CYR" w:cs="Times New Roman CYR"/>
      <w:sz w:val="16"/>
      <w:szCs w:val="16"/>
    </w:rPr>
  </w:style>
  <w:style w:type="paragraph" w:customStyle="1" w:styleId="xl87">
    <w:name w:val="xl87"/>
    <w:basedOn w:val="a0"/>
    <w:rsid w:val="0075155F"/>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88">
    <w:name w:val="xl88"/>
    <w:basedOn w:val="a0"/>
    <w:rsid w:val="0075155F"/>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89">
    <w:name w:val="xl89"/>
    <w:basedOn w:val="a0"/>
    <w:rsid w:val="0075155F"/>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90">
    <w:name w:val="xl90"/>
    <w:basedOn w:val="a0"/>
    <w:rsid w:val="0075155F"/>
    <w:pPr>
      <w:spacing w:before="100" w:beforeAutospacing="1" w:after="100" w:afterAutospacing="1"/>
    </w:pPr>
  </w:style>
  <w:style w:type="paragraph" w:customStyle="1" w:styleId="xl91">
    <w:name w:val="xl91"/>
    <w:basedOn w:val="a0"/>
    <w:rsid w:val="0075155F"/>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92">
    <w:name w:val="xl92"/>
    <w:basedOn w:val="a0"/>
    <w:rsid w:val="0075155F"/>
    <w:pPr>
      <w:spacing w:before="100" w:beforeAutospacing="1" w:after="100" w:afterAutospacing="1"/>
    </w:pPr>
  </w:style>
  <w:style w:type="paragraph" w:customStyle="1" w:styleId="xl93">
    <w:name w:val="xl93"/>
    <w:basedOn w:val="a0"/>
    <w:rsid w:val="0075155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94">
    <w:name w:val="xl94"/>
    <w:basedOn w:val="a0"/>
    <w:rsid w:val="0075155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95">
    <w:name w:val="xl95"/>
    <w:basedOn w:val="a0"/>
    <w:rsid w:val="0075155F"/>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96">
    <w:name w:val="xl96"/>
    <w:basedOn w:val="a0"/>
    <w:rsid w:val="0075155F"/>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2b">
    <w:name w:val="Абзац списка2"/>
    <w:basedOn w:val="a0"/>
    <w:rsid w:val="0075155F"/>
    <w:pPr>
      <w:spacing w:after="200" w:line="276" w:lineRule="auto"/>
      <w:ind w:left="720"/>
    </w:pPr>
    <w:rPr>
      <w:rFonts w:ascii="Calibri" w:hAnsi="Calibri"/>
      <w:sz w:val="22"/>
      <w:szCs w:val="22"/>
    </w:rPr>
  </w:style>
  <w:style w:type="character" w:customStyle="1" w:styleId="FontStyle27">
    <w:name w:val="Font Style27"/>
    <w:rsid w:val="0075155F"/>
    <w:rPr>
      <w:rFonts w:ascii="Times New Roman" w:hAnsi="Times New Roman"/>
      <w:b/>
      <w:sz w:val="22"/>
    </w:rPr>
  </w:style>
  <w:style w:type="character" w:customStyle="1" w:styleId="FontStyle32">
    <w:name w:val="Font Style32"/>
    <w:rsid w:val="0075155F"/>
    <w:rPr>
      <w:rFonts w:ascii="Times New Roman" w:hAnsi="Times New Roman"/>
      <w:sz w:val="22"/>
    </w:rPr>
  </w:style>
  <w:style w:type="character" w:styleId="affff1">
    <w:name w:val="annotation reference"/>
    <w:unhideWhenUsed/>
    <w:rsid w:val="0075155F"/>
    <w:rPr>
      <w:sz w:val="16"/>
      <w:szCs w:val="16"/>
    </w:rPr>
  </w:style>
  <w:style w:type="paragraph" w:styleId="affff2">
    <w:name w:val="Document Map"/>
    <w:basedOn w:val="a0"/>
    <w:link w:val="affff3"/>
    <w:unhideWhenUsed/>
    <w:rsid w:val="0075155F"/>
    <w:pPr>
      <w:spacing w:line="360" w:lineRule="auto"/>
      <w:jc w:val="both"/>
    </w:pPr>
    <w:rPr>
      <w:rFonts w:ascii="Tahoma" w:eastAsia="Calibri" w:hAnsi="Tahoma" w:cs="Tahoma"/>
      <w:sz w:val="16"/>
      <w:szCs w:val="16"/>
      <w:lang w:eastAsia="en-US"/>
    </w:rPr>
  </w:style>
  <w:style w:type="character" w:customStyle="1" w:styleId="affff3">
    <w:name w:val="Схема документа Знак"/>
    <w:basedOn w:val="a1"/>
    <w:link w:val="affff2"/>
    <w:rsid w:val="0075155F"/>
    <w:rPr>
      <w:rFonts w:ascii="Tahoma" w:eastAsia="Calibri" w:hAnsi="Tahoma" w:cs="Tahoma"/>
      <w:sz w:val="16"/>
      <w:szCs w:val="16"/>
      <w:lang w:eastAsia="en-US"/>
    </w:rPr>
  </w:style>
  <w:style w:type="paragraph" w:styleId="affff4">
    <w:name w:val="endnote text"/>
    <w:basedOn w:val="a0"/>
    <w:link w:val="affff5"/>
    <w:rsid w:val="0075155F"/>
    <w:pPr>
      <w:suppressAutoHyphens/>
    </w:pPr>
    <w:rPr>
      <w:sz w:val="20"/>
      <w:szCs w:val="20"/>
      <w:lang w:eastAsia="ar-SA"/>
    </w:rPr>
  </w:style>
  <w:style w:type="character" w:customStyle="1" w:styleId="affff5">
    <w:name w:val="Текст концевой сноски Знак"/>
    <w:basedOn w:val="a1"/>
    <w:link w:val="affff4"/>
    <w:rsid w:val="0075155F"/>
    <w:rPr>
      <w:lang w:eastAsia="ar-SA"/>
    </w:rPr>
  </w:style>
  <w:style w:type="paragraph" w:customStyle="1" w:styleId="140">
    <w:name w:val="Обычный +14"/>
    <w:basedOn w:val="a0"/>
    <w:link w:val="141"/>
    <w:rsid w:val="0075155F"/>
    <w:pPr>
      <w:ind w:firstLine="709"/>
      <w:jc w:val="both"/>
    </w:pPr>
    <w:rPr>
      <w:rFonts w:ascii="Calibri" w:eastAsia="Calibri" w:hAnsi="Calibri"/>
      <w:sz w:val="28"/>
      <w:szCs w:val="20"/>
    </w:rPr>
  </w:style>
  <w:style w:type="character" w:customStyle="1" w:styleId="141">
    <w:name w:val="Обычный +14 Знак"/>
    <w:link w:val="140"/>
    <w:rsid w:val="0075155F"/>
    <w:rPr>
      <w:rFonts w:ascii="Calibri" w:eastAsia="Calibri" w:hAnsi="Calibri"/>
      <w:sz w:val="28"/>
    </w:rPr>
  </w:style>
  <w:style w:type="paragraph" w:customStyle="1" w:styleId="S31">
    <w:name w:val="S_Нумерованный_3.1"/>
    <w:basedOn w:val="a0"/>
    <w:link w:val="S310"/>
    <w:autoRedefine/>
    <w:rsid w:val="0075155F"/>
    <w:pPr>
      <w:spacing w:line="360" w:lineRule="auto"/>
      <w:ind w:firstLine="720"/>
      <w:jc w:val="both"/>
    </w:pPr>
  </w:style>
  <w:style w:type="character" w:customStyle="1" w:styleId="S310">
    <w:name w:val="S_Нумерованный_3.1 Знак Знак"/>
    <w:link w:val="S31"/>
    <w:rsid w:val="0075155F"/>
    <w:rPr>
      <w:sz w:val="24"/>
      <w:szCs w:val="24"/>
    </w:rPr>
  </w:style>
  <w:style w:type="character" w:styleId="affff6">
    <w:name w:val="endnote reference"/>
    <w:rsid w:val="0075155F"/>
    <w:rPr>
      <w:vertAlign w:val="superscript"/>
    </w:rPr>
  </w:style>
  <w:style w:type="character" w:customStyle="1" w:styleId="BodyTextIndent2Char">
    <w:name w:val="Body Text Indent 2 Char"/>
    <w:locked/>
    <w:rsid w:val="0075155F"/>
    <w:rPr>
      <w:sz w:val="24"/>
      <w:szCs w:val="24"/>
      <w:lang w:val="ru-RU" w:eastAsia="ru-RU" w:bidi="ar-SA"/>
    </w:rPr>
  </w:style>
  <w:style w:type="paragraph" w:styleId="affff7">
    <w:name w:val="TOC Heading"/>
    <w:basedOn w:val="12"/>
    <w:next w:val="a0"/>
    <w:uiPriority w:val="39"/>
    <w:unhideWhenUsed/>
    <w:qFormat/>
    <w:rsid w:val="0075155F"/>
    <w:pPr>
      <w:keepLines/>
      <w:spacing w:before="480" w:after="0" w:line="276" w:lineRule="auto"/>
      <w:outlineLvl w:val="9"/>
    </w:pPr>
    <w:rPr>
      <w:rFonts w:ascii="Cambria" w:hAnsi="Cambria" w:cs="Times New Roman"/>
      <w:color w:val="365F91"/>
      <w:kern w:val="0"/>
      <w:sz w:val="28"/>
      <w:szCs w:val="28"/>
      <w:lang w:eastAsia="en-US"/>
    </w:rPr>
  </w:style>
  <w:style w:type="paragraph" w:customStyle="1" w:styleId="affff8">
    <w:name w:val="Титул_адрес_организации"/>
    <w:qFormat/>
    <w:rsid w:val="00D666F3"/>
    <w:pPr>
      <w:spacing w:before="60"/>
      <w:jc w:val="right"/>
    </w:pPr>
    <w:rPr>
      <w:sz w:val="18"/>
      <w:szCs w:val="18"/>
    </w:rPr>
  </w:style>
  <w:style w:type="paragraph" w:customStyle="1" w:styleId="180">
    <w:name w:val="Титул_заголовок_18_центр"/>
    <w:qFormat/>
    <w:rsid w:val="00D666F3"/>
    <w:pPr>
      <w:jc w:val="center"/>
    </w:pPr>
    <w:rPr>
      <w:sz w:val="36"/>
      <w:szCs w:val="36"/>
    </w:rPr>
  </w:style>
  <w:style w:type="character" w:customStyle="1" w:styleId="affff9">
    <w:name w:val="Текст_Желтый"/>
    <w:qFormat/>
    <w:rsid w:val="00D666F3"/>
    <w:rPr>
      <w:color w:val="auto"/>
      <w:shd w:val="clear" w:color="auto" w:fill="FFFF00"/>
    </w:rPr>
  </w:style>
  <w:style w:type="paragraph" w:customStyle="1" w:styleId="113">
    <w:name w:val="Табличный_боковик_правый_11"/>
    <w:link w:val="114"/>
    <w:qFormat/>
    <w:rsid w:val="00D666F3"/>
    <w:pPr>
      <w:jc w:val="right"/>
    </w:pPr>
  </w:style>
  <w:style w:type="character" w:customStyle="1" w:styleId="114">
    <w:name w:val="Табличный_боковик_правый_11 Знак"/>
    <w:link w:val="113"/>
    <w:locked/>
    <w:rsid w:val="00D666F3"/>
  </w:style>
  <w:style w:type="paragraph" w:customStyle="1" w:styleId="115">
    <w:name w:val="Табличный_боковик_11"/>
    <w:link w:val="116"/>
    <w:qFormat/>
    <w:rsid w:val="00D666F3"/>
  </w:style>
  <w:style w:type="character" w:customStyle="1" w:styleId="116">
    <w:name w:val="Табличный_боковик_11 Знак"/>
    <w:link w:val="115"/>
    <w:qFormat/>
    <w:locked/>
    <w:rsid w:val="00D666F3"/>
  </w:style>
  <w:style w:type="character" w:customStyle="1" w:styleId="affffa">
    <w:name w:val="Текст_Красный"/>
    <w:qFormat/>
    <w:rsid w:val="00D666F3"/>
  </w:style>
  <w:style w:type="paragraph" w:customStyle="1" w:styleId="2">
    <w:name w:val="Список_маркерный_2_уровень"/>
    <w:basedOn w:val="10"/>
    <w:link w:val="2c"/>
    <w:rsid w:val="00D666F3"/>
    <w:pPr>
      <w:numPr>
        <w:ilvl w:val="1"/>
        <w:numId w:val="4"/>
      </w:numPr>
      <w:ind w:left="1276" w:hanging="312"/>
    </w:pPr>
  </w:style>
  <w:style w:type="paragraph" w:customStyle="1" w:styleId="10">
    <w:name w:val="Список_маркерный_1_уровень"/>
    <w:link w:val="1e"/>
    <w:qFormat/>
    <w:rsid w:val="00D666F3"/>
    <w:pPr>
      <w:numPr>
        <w:numId w:val="3"/>
      </w:numPr>
      <w:spacing w:before="60"/>
      <w:jc w:val="both"/>
    </w:pPr>
    <w:rPr>
      <w:rFonts w:eastAsia="Calibri"/>
      <w:snapToGrid w:val="0"/>
      <w:sz w:val="24"/>
      <w:szCs w:val="24"/>
    </w:rPr>
  </w:style>
  <w:style w:type="character" w:customStyle="1" w:styleId="1e">
    <w:name w:val="Список_маркерный_1_уровень Знак"/>
    <w:link w:val="10"/>
    <w:rsid w:val="00D666F3"/>
    <w:rPr>
      <w:rFonts w:eastAsia="Calibri"/>
      <w:snapToGrid w:val="0"/>
      <w:sz w:val="24"/>
      <w:szCs w:val="24"/>
    </w:rPr>
  </w:style>
  <w:style w:type="character" w:customStyle="1" w:styleId="affffb">
    <w:name w:val="Текст_Подчеркнутый"/>
    <w:uiPriority w:val="1"/>
    <w:qFormat/>
    <w:rsid w:val="00D666F3"/>
    <w:rPr>
      <w:rFonts w:ascii="Times New Roman" w:hAnsi="Times New Roman"/>
      <w:u w:val="single"/>
    </w:rPr>
  </w:style>
  <w:style w:type="character" w:customStyle="1" w:styleId="2c">
    <w:name w:val="Список_маркерный_2_уровень Знак"/>
    <w:link w:val="2"/>
    <w:rsid w:val="00D666F3"/>
    <w:rPr>
      <w:rFonts w:eastAsia="Calibri"/>
      <w:snapToGrid w:val="0"/>
      <w:sz w:val="24"/>
      <w:szCs w:val="24"/>
    </w:rPr>
  </w:style>
  <w:style w:type="paragraph" w:customStyle="1" w:styleId="01">
    <w:name w:val="Заголовок 01"/>
    <w:link w:val="010"/>
    <w:qFormat/>
    <w:rsid w:val="00D666F3"/>
    <w:pPr>
      <w:keepNext/>
      <w:pageBreakBefore/>
      <w:spacing w:before="240" w:after="120"/>
      <w:jc w:val="center"/>
    </w:pPr>
    <w:rPr>
      <w:b/>
      <w:bCs/>
      <w:caps/>
      <w:kern w:val="32"/>
      <w:sz w:val="24"/>
      <w:szCs w:val="28"/>
    </w:rPr>
  </w:style>
  <w:style w:type="character" w:customStyle="1" w:styleId="010">
    <w:name w:val="Заголовок 01 Знак"/>
    <w:link w:val="01"/>
    <w:rsid w:val="00D666F3"/>
    <w:rPr>
      <w:b/>
      <w:bCs/>
      <w:caps/>
      <w:kern w:val="32"/>
      <w:sz w:val="24"/>
      <w:szCs w:val="28"/>
    </w:rPr>
  </w:style>
  <w:style w:type="paragraph" w:customStyle="1" w:styleId="1f">
    <w:name w:val="Заголовок_подзаголовок_1"/>
    <w:next w:val="aff5"/>
    <w:link w:val="1f0"/>
    <w:qFormat/>
    <w:rsid w:val="00D666F3"/>
    <w:pPr>
      <w:keepNext/>
      <w:spacing w:before="120" w:after="60"/>
      <w:ind w:right="567" w:firstLine="709"/>
      <w:jc w:val="both"/>
    </w:pPr>
    <w:rPr>
      <w:b/>
      <w:bCs/>
      <w:sz w:val="24"/>
      <w:szCs w:val="24"/>
      <w:u w:val="single"/>
    </w:rPr>
  </w:style>
  <w:style w:type="character" w:customStyle="1" w:styleId="1f0">
    <w:name w:val="Заголовок_подзаголовок_1 Знак"/>
    <w:link w:val="1f"/>
    <w:rsid w:val="00D666F3"/>
    <w:rPr>
      <w:b/>
      <w:bCs/>
      <w:sz w:val="24"/>
      <w:szCs w:val="24"/>
      <w:u w:val="single"/>
    </w:rPr>
  </w:style>
  <w:style w:type="paragraph" w:customStyle="1" w:styleId="36">
    <w:name w:val="Заголовок_3_уровень"/>
    <w:basedOn w:val="20"/>
    <w:link w:val="37"/>
    <w:qFormat/>
    <w:rsid w:val="00D666F3"/>
    <w:pPr>
      <w:tabs>
        <w:tab w:val="left" w:pos="1134"/>
        <w:tab w:val="left" w:pos="1276"/>
      </w:tabs>
      <w:spacing w:before="180" w:after="60"/>
      <w:ind w:left="5246" w:firstLine="567"/>
      <w:jc w:val="center"/>
      <w:outlineLvl w:val="2"/>
    </w:pPr>
    <w:rPr>
      <w:iCs/>
      <w:sz w:val="26"/>
      <w:szCs w:val="26"/>
    </w:rPr>
  </w:style>
  <w:style w:type="character" w:customStyle="1" w:styleId="37">
    <w:name w:val="Заголовок_3_уровень Знак"/>
    <w:link w:val="36"/>
    <w:rsid w:val="00D666F3"/>
    <w:rPr>
      <w:b/>
      <w:bCs/>
      <w:iCs/>
      <w:sz w:val="26"/>
      <w:szCs w:val="26"/>
    </w:rPr>
  </w:style>
  <w:style w:type="paragraph" w:customStyle="1" w:styleId="2d">
    <w:name w:val="Заголовок_подзаголовок_2"/>
    <w:next w:val="aff5"/>
    <w:link w:val="2e"/>
    <w:rsid w:val="00D666F3"/>
    <w:pPr>
      <w:keepNext/>
      <w:spacing w:before="120" w:after="60"/>
      <w:ind w:left="709" w:right="567"/>
      <w:jc w:val="both"/>
    </w:pPr>
    <w:rPr>
      <w:b/>
      <w:bCs/>
      <w:sz w:val="24"/>
      <w:szCs w:val="24"/>
    </w:rPr>
  </w:style>
  <w:style w:type="character" w:customStyle="1" w:styleId="2e">
    <w:name w:val="Заголовок_подзаголовок_2 Знак"/>
    <w:link w:val="2d"/>
    <w:rsid w:val="00D666F3"/>
    <w:rPr>
      <w:b/>
      <w:bCs/>
      <w:sz w:val="24"/>
      <w:szCs w:val="24"/>
    </w:rPr>
  </w:style>
  <w:style w:type="paragraph" w:customStyle="1" w:styleId="38">
    <w:name w:val="Заголовок_подзаголовок_3"/>
    <w:next w:val="aff5"/>
    <w:link w:val="39"/>
    <w:qFormat/>
    <w:rsid w:val="00D666F3"/>
    <w:pPr>
      <w:keepNext/>
      <w:spacing w:before="120" w:after="60"/>
      <w:ind w:left="709" w:right="567"/>
    </w:pPr>
    <w:rPr>
      <w:b/>
      <w:bCs/>
      <w:sz w:val="24"/>
      <w:szCs w:val="24"/>
      <w:u w:val="single"/>
    </w:rPr>
  </w:style>
  <w:style w:type="character" w:customStyle="1" w:styleId="39">
    <w:name w:val="Заголовок_подзаголовок_3 Знак"/>
    <w:link w:val="38"/>
    <w:rsid w:val="00D666F3"/>
    <w:rPr>
      <w:b/>
      <w:bCs/>
      <w:sz w:val="24"/>
      <w:szCs w:val="24"/>
      <w:u w:val="single"/>
    </w:rPr>
  </w:style>
  <w:style w:type="paragraph" w:customStyle="1" w:styleId="11">
    <w:name w:val="Табличный_маркированный_11"/>
    <w:link w:val="117"/>
    <w:qFormat/>
    <w:rsid w:val="00D666F3"/>
    <w:pPr>
      <w:numPr>
        <w:numId w:val="5"/>
      </w:numPr>
      <w:ind w:left="284" w:hanging="207"/>
      <w:jc w:val="both"/>
    </w:pPr>
    <w:rPr>
      <w:sz w:val="22"/>
      <w:szCs w:val="22"/>
    </w:rPr>
  </w:style>
  <w:style w:type="character" w:customStyle="1" w:styleId="117">
    <w:name w:val="Табличный_маркированный_11 Знак"/>
    <w:link w:val="11"/>
    <w:rsid w:val="00D666F3"/>
    <w:rPr>
      <w:sz w:val="22"/>
      <w:szCs w:val="22"/>
    </w:rPr>
  </w:style>
  <w:style w:type="paragraph" w:customStyle="1" w:styleId="affffc">
    <w:name w:val="@Инв_номер"/>
    <w:basedOn w:val="a0"/>
    <w:link w:val="affffd"/>
    <w:qFormat/>
    <w:rsid w:val="00D666F3"/>
    <w:pPr>
      <w:spacing w:line="360" w:lineRule="auto"/>
      <w:jc w:val="right"/>
    </w:pPr>
    <w:rPr>
      <w:b/>
    </w:rPr>
  </w:style>
  <w:style w:type="character" w:customStyle="1" w:styleId="affffd">
    <w:name w:val="@Инв_номер Знак"/>
    <w:link w:val="affffc"/>
    <w:rsid w:val="00D666F3"/>
    <w:rPr>
      <w:b/>
      <w:sz w:val="24"/>
      <w:szCs w:val="24"/>
    </w:rPr>
  </w:style>
  <w:style w:type="numbering" w:customStyle="1" w:styleId="1f1">
    <w:name w:val="Нет списка1"/>
    <w:next w:val="a3"/>
    <w:uiPriority w:val="99"/>
    <w:semiHidden/>
    <w:rsid w:val="00D666F3"/>
  </w:style>
  <w:style w:type="paragraph" w:customStyle="1" w:styleId="1f2">
    <w:name w:val="Обычный (веб)1"/>
    <w:basedOn w:val="a0"/>
    <w:rsid w:val="00D666F3"/>
    <w:pPr>
      <w:spacing w:before="100" w:beforeAutospacing="1" w:after="100" w:afterAutospacing="1" w:line="360" w:lineRule="auto"/>
      <w:ind w:firstLine="709"/>
      <w:jc w:val="both"/>
    </w:pPr>
  </w:style>
  <w:style w:type="paragraph" w:customStyle="1" w:styleId="1f3">
    <w:name w:val="1"/>
    <w:basedOn w:val="a0"/>
    <w:next w:val="a0"/>
    <w:qFormat/>
    <w:rsid w:val="00D666F3"/>
    <w:pPr>
      <w:suppressAutoHyphens/>
      <w:spacing w:before="240" w:after="60" w:line="360" w:lineRule="auto"/>
      <w:ind w:firstLine="709"/>
      <w:jc w:val="center"/>
      <w:outlineLvl w:val="0"/>
    </w:pPr>
    <w:rPr>
      <w:rFonts w:ascii="Cambria" w:hAnsi="Cambria"/>
      <w:b/>
      <w:bCs/>
      <w:kern w:val="28"/>
      <w:sz w:val="32"/>
      <w:szCs w:val="32"/>
      <w:lang w:eastAsia="ar-SA"/>
    </w:rPr>
  </w:style>
  <w:style w:type="character" w:customStyle="1" w:styleId="1f4">
    <w:name w:val="Название Знак1"/>
    <w:rsid w:val="00D666F3"/>
    <w:rPr>
      <w:rFonts w:ascii="Cambria" w:hAnsi="Cambria"/>
      <w:b/>
      <w:bCs/>
      <w:kern w:val="28"/>
      <w:sz w:val="32"/>
      <w:szCs w:val="32"/>
      <w:lang w:val="ru-RU" w:eastAsia="ar-SA" w:bidi="ar-SA"/>
    </w:rPr>
  </w:style>
  <w:style w:type="paragraph" w:styleId="affffe">
    <w:name w:val="No Spacing"/>
    <w:link w:val="afffff"/>
    <w:qFormat/>
    <w:rsid w:val="00D666F3"/>
    <w:pPr>
      <w:jc w:val="both"/>
    </w:pPr>
    <w:rPr>
      <w:rFonts w:eastAsia="Calibri"/>
      <w:sz w:val="24"/>
      <w:szCs w:val="24"/>
      <w:lang w:eastAsia="en-US"/>
    </w:rPr>
  </w:style>
  <w:style w:type="character" w:styleId="afffff0">
    <w:name w:val="Subtle Emphasis"/>
    <w:qFormat/>
    <w:rsid w:val="00D666F3"/>
    <w:rPr>
      <w:i/>
      <w:iCs/>
      <w:color w:val="808080"/>
    </w:rPr>
  </w:style>
  <w:style w:type="character" w:styleId="afffff1">
    <w:name w:val="Intense Emphasis"/>
    <w:qFormat/>
    <w:rsid w:val="00D666F3"/>
    <w:rPr>
      <w:b/>
      <w:bCs/>
      <w:i/>
      <w:iCs/>
      <w:color w:val="4F81BD"/>
    </w:rPr>
  </w:style>
  <w:style w:type="paragraph" w:customStyle="1" w:styleId="consnormal0">
    <w:name w:val="consnormal"/>
    <w:basedOn w:val="a0"/>
    <w:rsid w:val="00D666F3"/>
    <w:pPr>
      <w:spacing w:before="100" w:after="100"/>
    </w:pPr>
    <w:rPr>
      <w:szCs w:val="20"/>
    </w:rPr>
  </w:style>
  <w:style w:type="character" w:customStyle="1" w:styleId="afffff2">
    <w:name w:val="Заголовок Знак"/>
    <w:rsid w:val="00D666F3"/>
    <w:rPr>
      <w:rFonts w:ascii="Cambria" w:eastAsia="Times New Roman" w:hAnsi="Cambria" w:cs="Times New Roman"/>
      <w:spacing w:val="-10"/>
      <w:kern w:val="28"/>
      <w:sz w:val="56"/>
      <w:szCs w:val="56"/>
      <w:lang w:eastAsia="ru-RU"/>
    </w:rPr>
  </w:style>
  <w:style w:type="numbering" w:customStyle="1" w:styleId="2f">
    <w:name w:val="Нет списка2"/>
    <w:next w:val="a3"/>
    <w:uiPriority w:val="99"/>
    <w:semiHidden/>
    <w:rsid w:val="00D666F3"/>
  </w:style>
  <w:style w:type="paragraph" w:customStyle="1" w:styleId="3a">
    <w:name w:val="Абзац списка3"/>
    <w:basedOn w:val="a0"/>
    <w:rsid w:val="00D666F3"/>
    <w:pPr>
      <w:spacing w:after="200" w:line="276" w:lineRule="auto"/>
      <w:ind w:left="720"/>
    </w:pPr>
    <w:rPr>
      <w:rFonts w:ascii="Calibri" w:hAnsi="Calibri"/>
      <w:sz w:val="22"/>
      <w:szCs w:val="22"/>
    </w:rPr>
  </w:style>
  <w:style w:type="paragraph" w:customStyle="1" w:styleId="2f0">
    <w:name w:val="2"/>
    <w:basedOn w:val="a0"/>
    <w:next w:val="a0"/>
    <w:qFormat/>
    <w:rsid w:val="00D666F3"/>
    <w:pPr>
      <w:suppressAutoHyphens/>
      <w:spacing w:before="240" w:after="60" w:line="360" w:lineRule="auto"/>
      <w:ind w:firstLine="709"/>
      <w:jc w:val="center"/>
      <w:outlineLvl w:val="0"/>
    </w:pPr>
    <w:rPr>
      <w:rFonts w:ascii="Cambria" w:hAnsi="Cambria"/>
      <w:b/>
      <w:bCs/>
      <w:kern w:val="28"/>
      <w:sz w:val="32"/>
      <w:szCs w:val="32"/>
      <w:lang w:eastAsia="ar-SA"/>
    </w:rPr>
  </w:style>
  <w:style w:type="paragraph" w:customStyle="1" w:styleId="42">
    <w:name w:val="Абзац списка4"/>
    <w:basedOn w:val="a0"/>
    <w:rsid w:val="00D666F3"/>
    <w:pPr>
      <w:spacing w:after="200" w:line="276" w:lineRule="auto"/>
      <w:ind w:left="720"/>
    </w:pPr>
    <w:rPr>
      <w:rFonts w:ascii="Calibri" w:hAnsi="Calibri"/>
      <w:sz w:val="22"/>
      <w:szCs w:val="22"/>
    </w:rPr>
  </w:style>
  <w:style w:type="character" w:customStyle="1" w:styleId="afffff3">
    <w:name w:val="Абзац Знак Знак"/>
    <w:qFormat/>
    <w:locked/>
    <w:rsid w:val="00D666F3"/>
    <w:rPr>
      <w:sz w:val="24"/>
      <w:szCs w:val="24"/>
      <w:lang w:bidi="ar-SA"/>
    </w:rPr>
  </w:style>
  <w:style w:type="paragraph" w:customStyle="1" w:styleId="1f5">
    <w:name w:val="Список_нумерованный_1_уровень"/>
    <w:link w:val="1f6"/>
    <w:qFormat/>
    <w:rsid w:val="00D666F3"/>
    <w:pPr>
      <w:spacing w:before="60" w:after="100"/>
      <w:ind w:left="567"/>
      <w:jc w:val="both"/>
    </w:pPr>
    <w:rPr>
      <w:sz w:val="24"/>
      <w:szCs w:val="24"/>
    </w:rPr>
  </w:style>
  <w:style w:type="character" w:customStyle="1" w:styleId="1f6">
    <w:name w:val="Список_нумерованный_1_уровень Знак"/>
    <w:link w:val="1f5"/>
    <w:locked/>
    <w:rsid w:val="00D666F3"/>
    <w:rPr>
      <w:sz w:val="24"/>
      <w:szCs w:val="24"/>
    </w:rPr>
  </w:style>
  <w:style w:type="paragraph" w:customStyle="1" w:styleId="afffff4">
    <w:name w:val="Текстовый блок"/>
    <w:rsid w:val="00D666F3"/>
    <w:pPr>
      <w:pBdr>
        <w:top w:val="nil"/>
        <w:left w:val="nil"/>
        <w:bottom w:val="nil"/>
        <w:right w:val="nil"/>
        <w:between w:val="nil"/>
        <w:bar w:val="nil"/>
      </w:pBdr>
    </w:pPr>
    <w:rPr>
      <w:rFonts w:ascii="Helvetica Neue" w:eastAsia="Arial Unicode MS" w:hAnsi="Helvetica Neue" w:cs="Arial Unicode MS"/>
      <w:color w:val="000000"/>
      <w:sz w:val="22"/>
      <w:szCs w:val="22"/>
      <w:bdr w:val="nil"/>
    </w:rPr>
  </w:style>
  <w:style w:type="character" w:customStyle="1" w:styleId="afffff5">
    <w:name w:val="Другое_"/>
    <w:link w:val="afffff6"/>
    <w:rsid w:val="00D666F3"/>
    <w:rPr>
      <w:shd w:val="clear" w:color="auto" w:fill="FFFFFF"/>
    </w:rPr>
  </w:style>
  <w:style w:type="paragraph" w:customStyle="1" w:styleId="afffff6">
    <w:name w:val="Другое"/>
    <w:basedOn w:val="a0"/>
    <w:link w:val="afffff5"/>
    <w:rsid w:val="00D666F3"/>
    <w:pPr>
      <w:widowControl w:val="0"/>
      <w:shd w:val="clear" w:color="auto" w:fill="FFFFFF"/>
      <w:jc w:val="center"/>
    </w:pPr>
    <w:rPr>
      <w:sz w:val="20"/>
      <w:szCs w:val="20"/>
    </w:rPr>
  </w:style>
  <w:style w:type="paragraph" w:customStyle="1" w:styleId="3b">
    <w:name w:val="Пункт 3"/>
    <w:basedOn w:val="3"/>
    <w:locked/>
    <w:rsid w:val="00D666F3"/>
    <w:pPr>
      <w:keepNext w:val="0"/>
      <w:tabs>
        <w:tab w:val="left" w:pos="1276"/>
      </w:tabs>
      <w:spacing w:before="120"/>
      <w:ind w:left="567"/>
      <w:jc w:val="both"/>
    </w:pPr>
    <w:rPr>
      <w:rFonts w:ascii="Times New Roman" w:hAnsi="Times New Roman" w:cs="Times New Roman"/>
      <w:b w:val="0"/>
      <w:bCs w:val="0"/>
    </w:rPr>
  </w:style>
  <w:style w:type="character" w:customStyle="1" w:styleId="afffff7">
    <w:name w:val="Текст_ЧЕрный"/>
    <w:uiPriority w:val="1"/>
    <w:qFormat/>
    <w:rsid w:val="00D666F3"/>
    <w:rPr>
      <w:color w:val="000000"/>
      <w:sz w:val="28"/>
    </w:rPr>
  </w:style>
  <w:style w:type="paragraph" w:customStyle="1" w:styleId="afffff8">
    <w:name w:val="Примечание"/>
    <w:next w:val="aff5"/>
    <w:link w:val="afffff9"/>
    <w:autoRedefine/>
    <w:qFormat/>
    <w:rsid w:val="00D666F3"/>
    <w:pPr>
      <w:ind w:right="-1" w:hanging="113"/>
      <w:jc w:val="both"/>
    </w:pPr>
    <w:rPr>
      <w:sz w:val="22"/>
      <w:szCs w:val="22"/>
    </w:rPr>
  </w:style>
  <w:style w:type="character" w:customStyle="1" w:styleId="afffff9">
    <w:name w:val="Примечание Знак"/>
    <w:link w:val="afffff8"/>
    <w:locked/>
    <w:rsid w:val="00D666F3"/>
    <w:rPr>
      <w:sz w:val="22"/>
      <w:szCs w:val="22"/>
    </w:rPr>
  </w:style>
  <w:style w:type="paragraph" w:customStyle="1" w:styleId="53">
    <w:name w:val="Абзац списка5"/>
    <w:basedOn w:val="a0"/>
    <w:rsid w:val="00D666F3"/>
    <w:pPr>
      <w:spacing w:after="200" w:line="276" w:lineRule="auto"/>
      <w:ind w:left="720"/>
    </w:pPr>
    <w:rPr>
      <w:rFonts w:ascii="Calibri" w:hAnsi="Calibri"/>
      <w:sz w:val="22"/>
      <w:szCs w:val="22"/>
    </w:rPr>
  </w:style>
  <w:style w:type="character" w:customStyle="1" w:styleId="WW8Num1z0">
    <w:name w:val="WW8Num1z0"/>
    <w:rsid w:val="00D666F3"/>
    <w:rPr>
      <w:rFonts w:hint="default"/>
    </w:rPr>
  </w:style>
  <w:style w:type="character" w:customStyle="1" w:styleId="WW8Num1z1">
    <w:name w:val="WW8Num1z1"/>
    <w:rsid w:val="00D666F3"/>
    <w:rPr>
      <w:rFonts w:hint="default"/>
      <w:color w:val="auto"/>
    </w:rPr>
  </w:style>
  <w:style w:type="character" w:customStyle="1" w:styleId="WW8Num1z2">
    <w:name w:val="WW8Num1z2"/>
    <w:rsid w:val="00D666F3"/>
  </w:style>
  <w:style w:type="character" w:customStyle="1" w:styleId="WW8Num1z3">
    <w:name w:val="WW8Num1z3"/>
    <w:rsid w:val="00D666F3"/>
  </w:style>
  <w:style w:type="character" w:customStyle="1" w:styleId="WW8Num1z4">
    <w:name w:val="WW8Num1z4"/>
    <w:rsid w:val="00D666F3"/>
  </w:style>
  <w:style w:type="character" w:customStyle="1" w:styleId="WW8Num1z5">
    <w:name w:val="WW8Num1z5"/>
    <w:rsid w:val="00D666F3"/>
  </w:style>
  <w:style w:type="character" w:customStyle="1" w:styleId="WW8Num1z6">
    <w:name w:val="WW8Num1z6"/>
    <w:rsid w:val="00D666F3"/>
  </w:style>
  <w:style w:type="character" w:customStyle="1" w:styleId="WW8Num1z7">
    <w:name w:val="WW8Num1z7"/>
    <w:rsid w:val="00D666F3"/>
  </w:style>
  <w:style w:type="character" w:customStyle="1" w:styleId="WW8Num1z8">
    <w:name w:val="WW8Num1z8"/>
    <w:rsid w:val="00D666F3"/>
  </w:style>
  <w:style w:type="character" w:customStyle="1" w:styleId="WW8Num2z0">
    <w:name w:val="WW8Num2z0"/>
    <w:rsid w:val="00D666F3"/>
    <w:rPr>
      <w:rFonts w:ascii="Wingdings" w:hAnsi="Wingdings" w:cs="Wingdings" w:hint="default"/>
    </w:rPr>
  </w:style>
  <w:style w:type="character" w:customStyle="1" w:styleId="WW8Num3z0">
    <w:name w:val="WW8Num3z0"/>
    <w:rsid w:val="00D666F3"/>
    <w:rPr>
      <w:rFonts w:ascii="Times New Roman" w:hAnsi="Times New Roman" w:cs="Times New Roman" w:hint="default"/>
    </w:rPr>
  </w:style>
  <w:style w:type="character" w:customStyle="1" w:styleId="WW8Num4z0">
    <w:name w:val="WW8Num4z0"/>
    <w:rsid w:val="00D666F3"/>
    <w:rPr>
      <w:rFonts w:hint="default"/>
    </w:rPr>
  </w:style>
  <w:style w:type="character" w:customStyle="1" w:styleId="WW8Num5z0">
    <w:name w:val="WW8Num5z0"/>
    <w:rsid w:val="00D666F3"/>
    <w:rPr>
      <w:rFonts w:ascii="Wingdings" w:hAnsi="Wingdings" w:cs="Wingdings" w:hint="default"/>
    </w:rPr>
  </w:style>
  <w:style w:type="character" w:customStyle="1" w:styleId="WW8Num5z1">
    <w:name w:val="WW8Num5z1"/>
    <w:rsid w:val="00D666F3"/>
    <w:rPr>
      <w:rFonts w:ascii="Symbol" w:hAnsi="Symbol" w:cs="Symbol" w:hint="default"/>
    </w:rPr>
  </w:style>
  <w:style w:type="character" w:customStyle="1" w:styleId="WW8Num5z3">
    <w:name w:val="WW8Num5z3"/>
    <w:rsid w:val="00D666F3"/>
    <w:rPr>
      <w:rFonts w:ascii="Times New Roman" w:hAnsi="Times New Roman" w:cs="Times New Roman" w:hint="default"/>
    </w:rPr>
  </w:style>
  <w:style w:type="character" w:customStyle="1" w:styleId="WW8Num6z0">
    <w:name w:val="WW8Num6z0"/>
    <w:rsid w:val="00D666F3"/>
    <w:rPr>
      <w:rFonts w:ascii="Times New Roman" w:hAnsi="Times New Roman" w:cs="Times New Roman" w:hint="default"/>
    </w:rPr>
  </w:style>
  <w:style w:type="character" w:customStyle="1" w:styleId="WW8Num7z0">
    <w:name w:val="WW8Num7z0"/>
    <w:rsid w:val="00D666F3"/>
    <w:rPr>
      <w:rFonts w:ascii="Wingdings" w:hAnsi="Wingdings" w:cs="Wingdings" w:hint="default"/>
    </w:rPr>
  </w:style>
  <w:style w:type="character" w:customStyle="1" w:styleId="WW8Num8z0">
    <w:name w:val="WW8Num8z0"/>
    <w:rsid w:val="00D666F3"/>
    <w:rPr>
      <w:rFonts w:ascii="Wingdings" w:hAnsi="Wingdings" w:cs="Wingdings" w:hint="default"/>
      <w:color w:val="000000"/>
      <w:lang w:val="en-US"/>
    </w:rPr>
  </w:style>
  <w:style w:type="character" w:customStyle="1" w:styleId="WW8Num9z0">
    <w:name w:val="WW8Num9z0"/>
    <w:rsid w:val="00D666F3"/>
    <w:rPr>
      <w:rFonts w:ascii="Times New Roman" w:hAnsi="Times New Roman" w:cs="Times New Roman" w:hint="default"/>
    </w:rPr>
  </w:style>
  <w:style w:type="character" w:customStyle="1" w:styleId="WW8Num10z0">
    <w:name w:val="WW8Num10z0"/>
    <w:rsid w:val="00D666F3"/>
    <w:rPr>
      <w:rFonts w:ascii="Times New Roman" w:hAnsi="Times New Roman" w:cs="Times New Roman" w:hint="default"/>
    </w:rPr>
  </w:style>
  <w:style w:type="character" w:customStyle="1" w:styleId="WW8Num10z1">
    <w:name w:val="WW8Num10z1"/>
    <w:rsid w:val="00D666F3"/>
    <w:rPr>
      <w:rFonts w:ascii="Courier New" w:hAnsi="Courier New" w:cs="Courier New" w:hint="default"/>
    </w:rPr>
  </w:style>
  <w:style w:type="character" w:customStyle="1" w:styleId="WW8Num10z2">
    <w:name w:val="WW8Num10z2"/>
    <w:rsid w:val="00D666F3"/>
    <w:rPr>
      <w:rFonts w:ascii="Wingdings" w:hAnsi="Wingdings" w:cs="Wingdings" w:hint="default"/>
    </w:rPr>
  </w:style>
  <w:style w:type="character" w:customStyle="1" w:styleId="WW8Num10z3">
    <w:name w:val="WW8Num10z3"/>
    <w:rsid w:val="00D666F3"/>
    <w:rPr>
      <w:rFonts w:ascii="Symbol" w:hAnsi="Symbol" w:cs="Symbol" w:hint="default"/>
    </w:rPr>
  </w:style>
  <w:style w:type="character" w:customStyle="1" w:styleId="WW8Num11z0">
    <w:name w:val="WW8Num11z0"/>
    <w:rsid w:val="00D666F3"/>
    <w:rPr>
      <w:rFonts w:ascii="Times New Roman" w:hAnsi="Times New Roman" w:cs="Times New Roman" w:hint="default"/>
      <w:strike/>
    </w:rPr>
  </w:style>
  <w:style w:type="character" w:customStyle="1" w:styleId="WW8Num12z0">
    <w:name w:val="WW8Num12z0"/>
    <w:rsid w:val="00D666F3"/>
  </w:style>
  <w:style w:type="character" w:customStyle="1" w:styleId="WW8Num12z1">
    <w:name w:val="WW8Num12z1"/>
    <w:rsid w:val="00D666F3"/>
  </w:style>
  <w:style w:type="character" w:customStyle="1" w:styleId="WW8Num12z2">
    <w:name w:val="WW8Num12z2"/>
    <w:rsid w:val="00D666F3"/>
  </w:style>
  <w:style w:type="character" w:customStyle="1" w:styleId="WW8Num12z3">
    <w:name w:val="WW8Num12z3"/>
    <w:rsid w:val="00D666F3"/>
  </w:style>
  <w:style w:type="character" w:customStyle="1" w:styleId="WW8Num12z4">
    <w:name w:val="WW8Num12z4"/>
    <w:rsid w:val="00D666F3"/>
  </w:style>
  <w:style w:type="character" w:customStyle="1" w:styleId="WW8Num12z5">
    <w:name w:val="WW8Num12z5"/>
    <w:rsid w:val="00D666F3"/>
  </w:style>
  <w:style w:type="character" w:customStyle="1" w:styleId="WW8Num12z6">
    <w:name w:val="WW8Num12z6"/>
    <w:rsid w:val="00D666F3"/>
  </w:style>
  <w:style w:type="character" w:customStyle="1" w:styleId="WW8Num12z7">
    <w:name w:val="WW8Num12z7"/>
    <w:rsid w:val="00D666F3"/>
  </w:style>
  <w:style w:type="character" w:customStyle="1" w:styleId="WW8Num12z8">
    <w:name w:val="WW8Num12z8"/>
    <w:rsid w:val="00D666F3"/>
  </w:style>
  <w:style w:type="character" w:customStyle="1" w:styleId="WW8Num13z0">
    <w:name w:val="WW8Num13z0"/>
    <w:rsid w:val="00D666F3"/>
    <w:rPr>
      <w:rFonts w:ascii="Times New Roman" w:hAnsi="Times New Roman" w:cs="Times New Roman" w:hint="default"/>
    </w:rPr>
  </w:style>
  <w:style w:type="character" w:customStyle="1" w:styleId="WW8Num14z0">
    <w:name w:val="WW8Num14z0"/>
    <w:rsid w:val="00D666F3"/>
    <w:rPr>
      <w:rFonts w:hint="default"/>
    </w:rPr>
  </w:style>
  <w:style w:type="character" w:customStyle="1" w:styleId="WW8Num15z0">
    <w:name w:val="WW8Num15z0"/>
    <w:rsid w:val="00D666F3"/>
    <w:rPr>
      <w:rFonts w:ascii="Times New Roman" w:hAnsi="Times New Roman" w:cs="Times New Roman" w:hint="default"/>
    </w:rPr>
  </w:style>
  <w:style w:type="character" w:customStyle="1" w:styleId="WW8Num16z0">
    <w:name w:val="WW8Num16z0"/>
    <w:rsid w:val="00D666F3"/>
    <w:rPr>
      <w:rFonts w:ascii="Times New Roman" w:hAnsi="Times New Roman" w:cs="Times New Roman" w:hint="default"/>
    </w:rPr>
  </w:style>
  <w:style w:type="character" w:customStyle="1" w:styleId="WW8Num17z0">
    <w:name w:val="WW8Num17z0"/>
    <w:rsid w:val="00D666F3"/>
    <w:rPr>
      <w:rFonts w:ascii="Wingdings" w:hAnsi="Wingdings" w:cs="Wingdings" w:hint="default"/>
      <w:color w:val="auto"/>
    </w:rPr>
  </w:style>
  <w:style w:type="character" w:customStyle="1" w:styleId="WW8Num17z1">
    <w:name w:val="WW8Num17z1"/>
    <w:rsid w:val="00D666F3"/>
    <w:rPr>
      <w:rFonts w:ascii="Symbol" w:hAnsi="Symbol" w:cs="Symbol" w:hint="default"/>
    </w:rPr>
  </w:style>
  <w:style w:type="character" w:customStyle="1" w:styleId="WW8Num17z3">
    <w:name w:val="WW8Num17z3"/>
    <w:rsid w:val="00D666F3"/>
    <w:rPr>
      <w:rFonts w:ascii="Times New Roman" w:hAnsi="Times New Roman" w:cs="Times New Roman" w:hint="default"/>
    </w:rPr>
  </w:style>
  <w:style w:type="character" w:customStyle="1" w:styleId="WW8Num18z0">
    <w:name w:val="WW8Num18z0"/>
    <w:rsid w:val="00D666F3"/>
    <w:rPr>
      <w:rFonts w:ascii="Wingdings" w:hAnsi="Wingdings" w:cs="Wingdings" w:hint="default"/>
      <w:color w:val="auto"/>
    </w:rPr>
  </w:style>
  <w:style w:type="character" w:customStyle="1" w:styleId="WW8Num19z0">
    <w:name w:val="WW8Num19z0"/>
    <w:rsid w:val="00D666F3"/>
    <w:rPr>
      <w:rFonts w:ascii="Times New Roman" w:hAnsi="Times New Roman" w:cs="Times New Roman" w:hint="default"/>
    </w:rPr>
  </w:style>
  <w:style w:type="character" w:customStyle="1" w:styleId="WW8Num20z0">
    <w:name w:val="WW8Num20z0"/>
    <w:rsid w:val="00D666F3"/>
    <w:rPr>
      <w:rFonts w:ascii="Times New Roman" w:eastAsia="Calibri" w:hAnsi="Times New Roman" w:cs="Times New Roman" w:hint="default"/>
      <w:lang w:eastAsia="en-US"/>
    </w:rPr>
  </w:style>
  <w:style w:type="character" w:customStyle="1" w:styleId="WW8Num21z0">
    <w:name w:val="WW8Num21z0"/>
    <w:rsid w:val="00D666F3"/>
    <w:rPr>
      <w:rFonts w:ascii="Wingdings" w:hAnsi="Wingdings" w:cs="Wingdings" w:hint="default"/>
      <w:highlight w:val="darkCyan"/>
    </w:rPr>
  </w:style>
  <w:style w:type="character" w:customStyle="1" w:styleId="WW8Num22z0">
    <w:name w:val="WW8Num22z0"/>
    <w:rsid w:val="00D666F3"/>
    <w:rPr>
      <w:rFonts w:ascii="Wingdings" w:hAnsi="Wingdings" w:cs="Wingdings" w:hint="default"/>
    </w:rPr>
  </w:style>
  <w:style w:type="character" w:customStyle="1" w:styleId="WW8Num23z0">
    <w:name w:val="WW8Num23z0"/>
    <w:rsid w:val="00D666F3"/>
    <w:rPr>
      <w:rFonts w:ascii="Wingdings" w:hAnsi="Wingdings" w:cs="Wingdings" w:hint="default"/>
    </w:rPr>
  </w:style>
  <w:style w:type="character" w:customStyle="1" w:styleId="WW8Num23z1">
    <w:name w:val="WW8Num23z1"/>
    <w:rsid w:val="00D666F3"/>
    <w:rPr>
      <w:rFonts w:ascii="Courier New" w:hAnsi="Courier New" w:cs="Courier New" w:hint="default"/>
    </w:rPr>
  </w:style>
  <w:style w:type="character" w:customStyle="1" w:styleId="WW8Num23z2">
    <w:name w:val="WW8Num23z2"/>
    <w:rsid w:val="00D666F3"/>
    <w:rPr>
      <w:rFonts w:ascii="Symbol" w:hAnsi="Symbol" w:cs="Symbol" w:hint="default"/>
    </w:rPr>
  </w:style>
  <w:style w:type="character" w:customStyle="1" w:styleId="WW8Num23z3">
    <w:name w:val="WW8Num23z3"/>
    <w:rsid w:val="00D666F3"/>
    <w:rPr>
      <w:rFonts w:ascii="Times New Roman" w:hAnsi="Times New Roman" w:cs="Times New Roman" w:hint="default"/>
    </w:rPr>
  </w:style>
  <w:style w:type="character" w:customStyle="1" w:styleId="WW8Num24z0">
    <w:name w:val="WW8Num24z0"/>
    <w:rsid w:val="00D666F3"/>
    <w:rPr>
      <w:rFonts w:hint="default"/>
      <w:sz w:val="26"/>
    </w:rPr>
  </w:style>
  <w:style w:type="character" w:customStyle="1" w:styleId="WW8Num25z0">
    <w:name w:val="WW8Num25z0"/>
    <w:rsid w:val="00D666F3"/>
    <w:rPr>
      <w:rFonts w:ascii="Symbol" w:hAnsi="Symbol" w:cs="Symbol" w:hint="default"/>
      <w:lang w:eastAsia="ar-SA"/>
    </w:rPr>
  </w:style>
  <w:style w:type="character" w:customStyle="1" w:styleId="WW8Num2z1">
    <w:name w:val="WW8Num2z1"/>
    <w:rsid w:val="00D666F3"/>
    <w:rPr>
      <w:rFonts w:ascii="Courier New" w:hAnsi="Courier New" w:cs="Courier New" w:hint="default"/>
    </w:rPr>
  </w:style>
  <w:style w:type="character" w:customStyle="1" w:styleId="WW8Num2z3">
    <w:name w:val="WW8Num2z3"/>
    <w:rsid w:val="00D666F3"/>
    <w:rPr>
      <w:rFonts w:ascii="Symbol" w:hAnsi="Symbol" w:cs="Symbol" w:hint="default"/>
    </w:rPr>
  </w:style>
  <w:style w:type="character" w:customStyle="1" w:styleId="WW8Num3z1">
    <w:name w:val="WW8Num3z1"/>
    <w:rsid w:val="00D666F3"/>
    <w:rPr>
      <w:rFonts w:ascii="Courier New" w:hAnsi="Courier New" w:cs="Courier New" w:hint="default"/>
    </w:rPr>
  </w:style>
  <w:style w:type="character" w:customStyle="1" w:styleId="WW8Num3z2">
    <w:name w:val="WW8Num3z2"/>
    <w:rsid w:val="00D666F3"/>
    <w:rPr>
      <w:rFonts w:ascii="Wingdings" w:hAnsi="Wingdings" w:cs="Wingdings" w:hint="default"/>
    </w:rPr>
  </w:style>
  <w:style w:type="character" w:customStyle="1" w:styleId="WW8Num3z3">
    <w:name w:val="WW8Num3z3"/>
    <w:rsid w:val="00D666F3"/>
    <w:rPr>
      <w:rFonts w:ascii="Symbol" w:hAnsi="Symbol" w:cs="Symbol" w:hint="default"/>
    </w:rPr>
  </w:style>
  <w:style w:type="character" w:customStyle="1" w:styleId="WW8Num4z1">
    <w:name w:val="WW8Num4z1"/>
    <w:rsid w:val="00D666F3"/>
    <w:rPr>
      <w:rFonts w:ascii="Courier New" w:hAnsi="Courier New" w:cs="Courier New" w:hint="default"/>
    </w:rPr>
  </w:style>
  <w:style w:type="character" w:customStyle="1" w:styleId="WW8Num4z2">
    <w:name w:val="WW8Num4z2"/>
    <w:rsid w:val="00D666F3"/>
    <w:rPr>
      <w:rFonts w:ascii="Wingdings" w:hAnsi="Wingdings" w:cs="Wingdings" w:hint="default"/>
    </w:rPr>
  </w:style>
  <w:style w:type="character" w:customStyle="1" w:styleId="WW8Num4z3">
    <w:name w:val="WW8Num4z3"/>
    <w:rsid w:val="00D666F3"/>
    <w:rPr>
      <w:rFonts w:ascii="Symbol" w:hAnsi="Symbol" w:cs="Symbol" w:hint="default"/>
    </w:rPr>
  </w:style>
  <w:style w:type="character" w:customStyle="1" w:styleId="WW8Num5z2">
    <w:name w:val="WW8Num5z2"/>
    <w:rsid w:val="00D666F3"/>
    <w:rPr>
      <w:rFonts w:ascii="Wingdings" w:hAnsi="Wingdings" w:cs="Wingdings" w:hint="default"/>
    </w:rPr>
  </w:style>
  <w:style w:type="character" w:customStyle="1" w:styleId="WW8Num6z1">
    <w:name w:val="WW8Num6z1"/>
    <w:rsid w:val="00D666F3"/>
  </w:style>
  <w:style w:type="character" w:customStyle="1" w:styleId="WW8Num6z2">
    <w:name w:val="WW8Num6z2"/>
    <w:rsid w:val="00D666F3"/>
  </w:style>
  <w:style w:type="character" w:customStyle="1" w:styleId="WW8Num6z3">
    <w:name w:val="WW8Num6z3"/>
    <w:rsid w:val="00D666F3"/>
  </w:style>
  <w:style w:type="character" w:customStyle="1" w:styleId="WW8Num6z4">
    <w:name w:val="WW8Num6z4"/>
    <w:rsid w:val="00D666F3"/>
  </w:style>
  <w:style w:type="character" w:customStyle="1" w:styleId="WW8Num6z5">
    <w:name w:val="WW8Num6z5"/>
    <w:rsid w:val="00D666F3"/>
  </w:style>
  <w:style w:type="character" w:customStyle="1" w:styleId="WW8Num6z6">
    <w:name w:val="WW8Num6z6"/>
    <w:rsid w:val="00D666F3"/>
  </w:style>
  <w:style w:type="character" w:customStyle="1" w:styleId="WW8Num6z7">
    <w:name w:val="WW8Num6z7"/>
    <w:rsid w:val="00D666F3"/>
  </w:style>
  <w:style w:type="character" w:customStyle="1" w:styleId="WW8Num6z8">
    <w:name w:val="WW8Num6z8"/>
    <w:rsid w:val="00D666F3"/>
  </w:style>
  <w:style w:type="character" w:customStyle="1" w:styleId="WW8Num7z1">
    <w:name w:val="WW8Num7z1"/>
    <w:rsid w:val="00D666F3"/>
    <w:rPr>
      <w:rFonts w:ascii="Courier New" w:hAnsi="Courier New" w:cs="Courier New" w:hint="default"/>
    </w:rPr>
  </w:style>
  <w:style w:type="character" w:customStyle="1" w:styleId="WW8Num7z2">
    <w:name w:val="WW8Num7z2"/>
    <w:rsid w:val="00D666F3"/>
    <w:rPr>
      <w:rFonts w:ascii="Wingdings" w:hAnsi="Wingdings" w:cs="Wingdings" w:hint="default"/>
    </w:rPr>
  </w:style>
  <w:style w:type="character" w:customStyle="1" w:styleId="WW8Num8z1">
    <w:name w:val="WW8Num8z1"/>
    <w:rsid w:val="00D666F3"/>
    <w:rPr>
      <w:rFonts w:ascii="Symbol" w:hAnsi="Symbol" w:cs="Symbol" w:hint="default"/>
    </w:rPr>
  </w:style>
  <w:style w:type="character" w:customStyle="1" w:styleId="WW8Num8z3">
    <w:name w:val="WW8Num8z3"/>
    <w:rsid w:val="00D666F3"/>
    <w:rPr>
      <w:rFonts w:ascii="Times New Roman" w:hAnsi="Times New Roman" w:cs="Times New Roman" w:hint="default"/>
    </w:rPr>
  </w:style>
  <w:style w:type="character" w:customStyle="1" w:styleId="WW8Num9z1">
    <w:name w:val="WW8Num9z1"/>
    <w:rsid w:val="00D666F3"/>
    <w:rPr>
      <w:rFonts w:ascii="Courier New" w:hAnsi="Courier New" w:cs="Courier New" w:hint="default"/>
    </w:rPr>
  </w:style>
  <w:style w:type="character" w:customStyle="1" w:styleId="WW8Num9z2">
    <w:name w:val="WW8Num9z2"/>
    <w:rsid w:val="00D666F3"/>
    <w:rPr>
      <w:rFonts w:ascii="Wingdings" w:hAnsi="Wingdings" w:cs="Wingdings" w:hint="default"/>
    </w:rPr>
  </w:style>
  <w:style w:type="character" w:customStyle="1" w:styleId="WW8Num9z3">
    <w:name w:val="WW8Num9z3"/>
    <w:rsid w:val="00D666F3"/>
    <w:rPr>
      <w:rFonts w:ascii="Symbol" w:hAnsi="Symbol" w:cs="Symbol" w:hint="default"/>
    </w:rPr>
  </w:style>
  <w:style w:type="character" w:customStyle="1" w:styleId="WW8Num11z1">
    <w:name w:val="WW8Num11z1"/>
    <w:rsid w:val="00D666F3"/>
    <w:rPr>
      <w:rFonts w:ascii="Courier New" w:hAnsi="Courier New" w:cs="Courier New" w:hint="default"/>
    </w:rPr>
  </w:style>
  <w:style w:type="character" w:customStyle="1" w:styleId="WW8Num11z3">
    <w:name w:val="WW8Num11z3"/>
    <w:rsid w:val="00D666F3"/>
    <w:rPr>
      <w:rFonts w:ascii="Symbol" w:hAnsi="Symbol" w:cs="Symbol" w:hint="default"/>
    </w:rPr>
  </w:style>
  <w:style w:type="character" w:customStyle="1" w:styleId="WW8Num13z1">
    <w:name w:val="WW8Num13z1"/>
    <w:rsid w:val="00D666F3"/>
    <w:rPr>
      <w:rFonts w:ascii="Courier New" w:hAnsi="Courier New" w:cs="Courier New" w:hint="default"/>
    </w:rPr>
  </w:style>
  <w:style w:type="character" w:customStyle="1" w:styleId="WW8Num13z2">
    <w:name w:val="WW8Num13z2"/>
    <w:rsid w:val="00D666F3"/>
    <w:rPr>
      <w:rFonts w:ascii="Wingdings" w:hAnsi="Wingdings" w:cs="Wingdings" w:hint="default"/>
    </w:rPr>
  </w:style>
  <w:style w:type="character" w:customStyle="1" w:styleId="WW8Num13z3">
    <w:name w:val="WW8Num13z3"/>
    <w:rsid w:val="00D666F3"/>
    <w:rPr>
      <w:rFonts w:ascii="Symbol" w:hAnsi="Symbol" w:cs="Symbol" w:hint="default"/>
    </w:rPr>
  </w:style>
  <w:style w:type="character" w:customStyle="1" w:styleId="WW8Num14z1">
    <w:name w:val="WW8Num14z1"/>
    <w:rsid w:val="00D666F3"/>
    <w:rPr>
      <w:rFonts w:ascii="Courier New" w:hAnsi="Courier New" w:cs="Courier New" w:hint="default"/>
    </w:rPr>
  </w:style>
  <w:style w:type="character" w:customStyle="1" w:styleId="WW8Num14z2">
    <w:name w:val="WW8Num14z2"/>
    <w:rsid w:val="00D666F3"/>
    <w:rPr>
      <w:rFonts w:ascii="Wingdings" w:hAnsi="Wingdings" w:cs="Wingdings" w:hint="default"/>
    </w:rPr>
  </w:style>
  <w:style w:type="character" w:customStyle="1" w:styleId="WW8Num15z1">
    <w:name w:val="WW8Num15z1"/>
    <w:rsid w:val="00D666F3"/>
    <w:rPr>
      <w:rFonts w:ascii="Courier New" w:hAnsi="Courier New" w:cs="Courier New" w:hint="default"/>
    </w:rPr>
  </w:style>
  <w:style w:type="character" w:customStyle="1" w:styleId="WW8Num15z2">
    <w:name w:val="WW8Num15z2"/>
    <w:rsid w:val="00D666F3"/>
    <w:rPr>
      <w:rFonts w:ascii="Wingdings" w:hAnsi="Wingdings" w:cs="Wingdings" w:hint="default"/>
    </w:rPr>
  </w:style>
  <w:style w:type="character" w:customStyle="1" w:styleId="WW8Num15z3">
    <w:name w:val="WW8Num15z3"/>
    <w:rsid w:val="00D666F3"/>
    <w:rPr>
      <w:rFonts w:ascii="Symbol" w:hAnsi="Symbol" w:cs="Symbol" w:hint="default"/>
    </w:rPr>
  </w:style>
  <w:style w:type="character" w:customStyle="1" w:styleId="WW8Num16z1">
    <w:name w:val="WW8Num16z1"/>
    <w:rsid w:val="00D666F3"/>
    <w:rPr>
      <w:rFonts w:ascii="Courier New" w:hAnsi="Courier New" w:cs="Courier New" w:hint="default"/>
    </w:rPr>
  </w:style>
  <w:style w:type="character" w:customStyle="1" w:styleId="WW8Num16z2">
    <w:name w:val="WW8Num16z2"/>
    <w:rsid w:val="00D666F3"/>
    <w:rPr>
      <w:rFonts w:ascii="Wingdings" w:hAnsi="Wingdings" w:cs="Wingdings" w:hint="default"/>
    </w:rPr>
  </w:style>
  <w:style w:type="character" w:customStyle="1" w:styleId="WW8Num16z3">
    <w:name w:val="WW8Num16z3"/>
    <w:rsid w:val="00D666F3"/>
    <w:rPr>
      <w:rFonts w:ascii="Symbol" w:hAnsi="Symbol" w:cs="Symbol" w:hint="default"/>
    </w:rPr>
  </w:style>
  <w:style w:type="character" w:customStyle="1" w:styleId="WW8Num17z2">
    <w:name w:val="WW8Num17z2"/>
    <w:rsid w:val="00D666F3"/>
  </w:style>
  <w:style w:type="character" w:customStyle="1" w:styleId="WW8Num17z4">
    <w:name w:val="WW8Num17z4"/>
    <w:rsid w:val="00D666F3"/>
  </w:style>
  <w:style w:type="character" w:customStyle="1" w:styleId="WW8Num17z5">
    <w:name w:val="WW8Num17z5"/>
    <w:rsid w:val="00D666F3"/>
  </w:style>
  <w:style w:type="character" w:customStyle="1" w:styleId="WW8Num17z6">
    <w:name w:val="WW8Num17z6"/>
    <w:rsid w:val="00D666F3"/>
  </w:style>
  <w:style w:type="character" w:customStyle="1" w:styleId="WW8Num17z7">
    <w:name w:val="WW8Num17z7"/>
    <w:rsid w:val="00D666F3"/>
  </w:style>
  <w:style w:type="character" w:customStyle="1" w:styleId="WW8Num17z8">
    <w:name w:val="WW8Num17z8"/>
    <w:rsid w:val="00D666F3"/>
  </w:style>
  <w:style w:type="character" w:customStyle="1" w:styleId="WW8Num18z1">
    <w:name w:val="WW8Num18z1"/>
    <w:rsid w:val="00D666F3"/>
    <w:rPr>
      <w:rFonts w:ascii="Courier New" w:hAnsi="Courier New" w:cs="Courier New" w:hint="default"/>
    </w:rPr>
  </w:style>
  <w:style w:type="character" w:customStyle="1" w:styleId="WW8Num18z2">
    <w:name w:val="WW8Num18z2"/>
    <w:rsid w:val="00D666F3"/>
    <w:rPr>
      <w:rFonts w:ascii="Wingdings" w:hAnsi="Wingdings" w:cs="Wingdings" w:hint="default"/>
    </w:rPr>
  </w:style>
  <w:style w:type="character" w:customStyle="1" w:styleId="WW8Num18z3">
    <w:name w:val="WW8Num18z3"/>
    <w:rsid w:val="00D666F3"/>
    <w:rPr>
      <w:rFonts w:ascii="Symbol" w:hAnsi="Symbol" w:cs="Symbol" w:hint="default"/>
    </w:rPr>
  </w:style>
  <w:style w:type="character" w:customStyle="1" w:styleId="WW8Num19z1">
    <w:name w:val="WW8Num19z1"/>
    <w:rsid w:val="00D666F3"/>
    <w:rPr>
      <w:rFonts w:hint="default"/>
      <w:color w:val="auto"/>
    </w:rPr>
  </w:style>
  <w:style w:type="character" w:customStyle="1" w:styleId="WW8Num19z2">
    <w:name w:val="WW8Num19z2"/>
    <w:rsid w:val="00D666F3"/>
    <w:rPr>
      <w:rFonts w:hint="default"/>
      <w:color w:val="auto"/>
      <w:sz w:val="26"/>
      <w:szCs w:val="26"/>
    </w:rPr>
  </w:style>
  <w:style w:type="character" w:customStyle="1" w:styleId="WW8Num20z1">
    <w:name w:val="WW8Num20z1"/>
    <w:rsid w:val="00D666F3"/>
    <w:rPr>
      <w:rFonts w:ascii="Courier New" w:hAnsi="Courier New" w:cs="Courier New" w:hint="default"/>
    </w:rPr>
  </w:style>
  <w:style w:type="character" w:customStyle="1" w:styleId="WW8Num20z2">
    <w:name w:val="WW8Num20z2"/>
    <w:rsid w:val="00D666F3"/>
    <w:rPr>
      <w:rFonts w:ascii="Wingdings" w:hAnsi="Wingdings" w:cs="Wingdings" w:hint="default"/>
    </w:rPr>
  </w:style>
  <w:style w:type="character" w:customStyle="1" w:styleId="WW8Num20z3">
    <w:name w:val="WW8Num20z3"/>
    <w:rsid w:val="00D666F3"/>
    <w:rPr>
      <w:rFonts w:ascii="Symbol" w:hAnsi="Symbol" w:cs="Symbol" w:hint="default"/>
    </w:rPr>
  </w:style>
  <w:style w:type="character" w:customStyle="1" w:styleId="WW8Num21z1">
    <w:name w:val="WW8Num21z1"/>
    <w:rsid w:val="00D666F3"/>
    <w:rPr>
      <w:rFonts w:ascii="Courier New" w:hAnsi="Courier New" w:cs="Courier New" w:hint="default"/>
    </w:rPr>
  </w:style>
  <w:style w:type="character" w:customStyle="1" w:styleId="WW8Num21z2">
    <w:name w:val="WW8Num21z2"/>
    <w:rsid w:val="00D666F3"/>
    <w:rPr>
      <w:rFonts w:ascii="Wingdings" w:hAnsi="Wingdings" w:cs="Wingdings" w:hint="default"/>
    </w:rPr>
  </w:style>
  <w:style w:type="character" w:customStyle="1" w:styleId="WW8Num21z3">
    <w:name w:val="WW8Num21z3"/>
    <w:rsid w:val="00D666F3"/>
    <w:rPr>
      <w:rFonts w:ascii="Symbol" w:hAnsi="Symbol" w:cs="Symbol" w:hint="default"/>
    </w:rPr>
  </w:style>
  <w:style w:type="character" w:customStyle="1" w:styleId="WW8Num22z1">
    <w:name w:val="WW8Num22z1"/>
    <w:rsid w:val="00D666F3"/>
    <w:rPr>
      <w:rFonts w:ascii="Courier New" w:hAnsi="Courier New" w:cs="Courier New" w:hint="default"/>
    </w:rPr>
  </w:style>
  <w:style w:type="character" w:customStyle="1" w:styleId="WW8Num22z2">
    <w:name w:val="WW8Num22z2"/>
    <w:rsid w:val="00D666F3"/>
    <w:rPr>
      <w:rFonts w:ascii="Wingdings" w:hAnsi="Wingdings" w:cs="Wingdings" w:hint="default"/>
    </w:rPr>
  </w:style>
  <w:style w:type="character" w:customStyle="1" w:styleId="WW8Num22z3">
    <w:name w:val="WW8Num22z3"/>
    <w:rsid w:val="00D666F3"/>
    <w:rPr>
      <w:rFonts w:ascii="Symbol" w:hAnsi="Symbol" w:cs="Symbol" w:hint="default"/>
    </w:rPr>
  </w:style>
  <w:style w:type="character" w:customStyle="1" w:styleId="WW8Num24z1">
    <w:name w:val="WW8Num24z1"/>
    <w:rsid w:val="00D666F3"/>
    <w:rPr>
      <w:rFonts w:ascii="Courier New" w:hAnsi="Courier New" w:cs="Courier New" w:hint="default"/>
    </w:rPr>
  </w:style>
  <w:style w:type="character" w:customStyle="1" w:styleId="WW8Num24z2">
    <w:name w:val="WW8Num24z2"/>
    <w:rsid w:val="00D666F3"/>
    <w:rPr>
      <w:rFonts w:ascii="Wingdings" w:hAnsi="Wingdings" w:cs="Wingdings" w:hint="default"/>
    </w:rPr>
  </w:style>
  <w:style w:type="character" w:customStyle="1" w:styleId="WW8Num24z3">
    <w:name w:val="WW8Num24z3"/>
    <w:rsid w:val="00D666F3"/>
    <w:rPr>
      <w:rFonts w:ascii="Symbol" w:hAnsi="Symbol" w:cs="Symbol" w:hint="default"/>
    </w:rPr>
  </w:style>
  <w:style w:type="character" w:customStyle="1" w:styleId="WW8Num25z1">
    <w:name w:val="WW8Num25z1"/>
    <w:rsid w:val="00D666F3"/>
  </w:style>
  <w:style w:type="character" w:customStyle="1" w:styleId="WW8Num25z2">
    <w:name w:val="WW8Num25z2"/>
    <w:rsid w:val="00D666F3"/>
  </w:style>
  <w:style w:type="character" w:customStyle="1" w:styleId="WW8Num25z3">
    <w:name w:val="WW8Num25z3"/>
    <w:rsid w:val="00D666F3"/>
  </w:style>
  <w:style w:type="character" w:customStyle="1" w:styleId="WW8Num25z4">
    <w:name w:val="WW8Num25z4"/>
    <w:rsid w:val="00D666F3"/>
  </w:style>
  <w:style w:type="character" w:customStyle="1" w:styleId="WW8Num25z5">
    <w:name w:val="WW8Num25z5"/>
    <w:rsid w:val="00D666F3"/>
  </w:style>
  <w:style w:type="character" w:customStyle="1" w:styleId="WW8Num25z6">
    <w:name w:val="WW8Num25z6"/>
    <w:rsid w:val="00D666F3"/>
  </w:style>
  <w:style w:type="character" w:customStyle="1" w:styleId="WW8Num25z7">
    <w:name w:val="WW8Num25z7"/>
    <w:rsid w:val="00D666F3"/>
  </w:style>
  <w:style w:type="character" w:customStyle="1" w:styleId="WW8Num25z8">
    <w:name w:val="WW8Num25z8"/>
    <w:rsid w:val="00D666F3"/>
  </w:style>
  <w:style w:type="character" w:customStyle="1" w:styleId="WW8Num26z0">
    <w:name w:val="WW8Num26z0"/>
    <w:rsid w:val="00D666F3"/>
    <w:rPr>
      <w:rFonts w:ascii="Times New Roman" w:eastAsia="Times New Roman" w:hAnsi="Times New Roman" w:cs="Times New Roman" w:hint="default"/>
    </w:rPr>
  </w:style>
  <w:style w:type="character" w:customStyle="1" w:styleId="WW8Num26z1">
    <w:name w:val="WW8Num26z1"/>
    <w:rsid w:val="00D666F3"/>
    <w:rPr>
      <w:rFonts w:ascii="Courier New" w:hAnsi="Courier New" w:cs="Courier New" w:hint="default"/>
    </w:rPr>
  </w:style>
  <w:style w:type="character" w:customStyle="1" w:styleId="WW8Num26z2">
    <w:name w:val="WW8Num26z2"/>
    <w:rsid w:val="00D666F3"/>
    <w:rPr>
      <w:rFonts w:ascii="Wingdings" w:hAnsi="Wingdings" w:cs="Wingdings" w:hint="default"/>
    </w:rPr>
  </w:style>
  <w:style w:type="character" w:customStyle="1" w:styleId="WW8Num26z3">
    <w:name w:val="WW8Num26z3"/>
    <w:rsid w:val="00D666F3"/>
    <w:rPr>
      <w:rFonts w:ascii="Symbol" w:hAnsi="Symbol" w:cs="Symbol" w:hint="default"/>
    </w:rPr>
  </w:style>
  <w:style w:type="character" w:customStyle="1" w:styleId="WW8Num27z0">
    <w:name w:val="WW8Num27z0"/>
    <w:rsid w:val="00D666F3"/>
    <w:rPr>
      <w:rFonts w:ascii="Sylfaen" w:hAnsi="Sylfaen" w:cs="Sylfaen" w:hint="default"/>
    </w:rPr>
  </w:style>
  <w:style w:type="character" w:customStyle="1" w:styleId="WW8Num27z1">
    <w:name w:val="WW8Num27z1"/>
    <w:rsid w:val="00D666F3"/>
    <w:rPr>
      <w:rFonts w:ascii="Courier New" w:hAnsi="Courier New" w:cs="Courier New" w:hint="default"/>
    </w:rPr>
  </w:style>
  <w:style w:type="character" w:customStyle="1" w:styleId="WW8Num27z2">
    <w:name w:val="WW8Num27z2"/>
    <w:rsid w:val="00D666F3"/>
    <w:rPr>
      <w:rFonts w:ascii="Wingdings" w:hAnsi="Wingdings" w:cs="Wingdings" w:hint="default"/>
    </w:rPr>
  </w:style>
  <w:style w:type="character" w:customStyle="1" w:styleId="WW8Num27z3">
    <w:name w:val="WW8Num27z3"/>
    <w:rsid w:val="00D666F3"/>
    <w:rPr>
      <w:rFonts w:ascii="Symbol" w:hAnsi="Symbol" w:cs="Symbol" w:hint="default"/>
    </w:rPr>
  </w:style>
  <w:style w:type="character" w:customStyle="1" w:styleId="WW8Num28z0">
    <w:name w:val="WW8Num28z0"/>
    <w:rsid w:val="00D666F3"/>
    <w:rPr>
      <w:rFonts w:ascii="Times New Roman" w:eastAsia="Times New Roman" w:hAnsi="Times New Roman" w:cs="Times New Roman" w:hint="default"/>
    </w:rPr>
  </w:style>
  <w:style w:type="character" w:customStyle="1" w:styleId="WW8Num28z1">
    <w:name w:val="WW8Num28z1"/>
    <w:rsid w:val="00D666F3"/>
    <w:rPr>
      <w:rFonts w:ascii="Courier New" w:hAnsi="Courier New" w:cs="Courier New" w:hint="default"/>
    </w:rPr>
  </w:style>
  <w:style w:type="character" w:customStyle="1" w:styleId="WW8Num28z2">
    <w:name w:val="WW8Num28z2"/>
    <w:rsid w:val="00D666F3"/>
    <w:rPr>
      <w:rFonts w:ascii="Wingdings" w:hAnsi="Wingdings" w:cs="Wingdings" w:hint="default"/>
    </w:rPr>
  </w:style>
  <w:style w:type="character" w:customStyle="1" w:styleId="WW8Num28z3">
    <w:name w:val="WW8Num28z3"/>
    <w:rsid w:val="00D666F3"/>
    <w:rPr>
      <w:rFonts w:ascii="Symbol" w:hAnsi="Symbol" w:cs="Symbol" w:hint="default"/>
    </w:rPr>
  </w:style>
  <w:style w:type="character" w:customStyle="1" w:styleId="WW8Num29z0">
    <w:name w:val="WW8Num29z0"/>
    <w:rsid w:val="00D666F3"/>
    <w:rPr>
      <w:rFonts w:ascii="Wingdings" w:hAnsi="Wingdings" w:cs="Wingdings" w:hint="default"/>
      <w:color w:val="auto"/>
    </w:rPr>
  </w:style>
  <w:style w:type="character" w:customStyle="1" w:styleId="WW8Num29z1">
    <w:name w:val="WW8Num29z1"/>
    <w:rsid w:val="00D666F3"/>
    <w:rPr>
      <w:rFonts w:ascii="Symbol" w:hAnsi="Symbol" w:cs="Symbol" w:hint="default"/>
    </w:rPr>
  </w:style>
  <w:style w:type="character" w:customStyle="1" w:styleId="WW8Num29z3">
    <w:name w:val="WW8Num29z3"/>
    <w:rsid w:val="00D666F3"/>
    <w:rPr>
      <w:rFonts w:ascii="Times New Roman" w:hAnsi="Times New Roman" w:cs="Times New Roman" w:hint="default"/>
    </w:rPr>
  </w:style>
  <w:style w:type="character" w:customStyle="1" w:styleId="WW8Num30z0">
    <w:name w:val="WW8Num30z0"/>
    <w:rsid w:val="00D666F3"/>
    <w:rPr>
      <w:rFonts w:ascii="Times New Roman" w:eastAsia="Times New Roman" w:hAnsi="Times New Roman" w:cs="Times New Roman" w:hint="default"/>
    </w:rPr>
  </w:style>
  <w:style w:type="character" w:customStyle="1" w:styleId="WW8Num30z1">
    <w:name w:val="WW8Num30z1"/>
    <w:rsid w:val="00D666F3"/>
    <w:rPr>
      <w:rFonts w:ascii="Courier New" w:hAnsi="Courier New" w:cs="Courier New" w:hint="default"/>
    </w:rPr>
  </w:style>
  <w:style w:type="character" w:customStyle="1" w:styleId="WW8Num30z2">
    <w:name w:val="WW8Num30z2"/>
    <w:rsid w:val="00D666F3"/>
    <w:rPr>
      <w:rFonts w:ascii="Wingdings" w:hAnsi="Wingdings" w:cs="Wingdings" w:hint="default"/>
    </w:rPr>
  </w:style>
  <w:style w:type="character" w:customStyle="1" w:styleId="WW8Num30z3">
    <w:name w:val="WW8Num30z3"/>
    <w:rsid w:val="00D666F3"/>
    <w:rPr>
      <w:rFonts w:ascii="Symbol" w:hAnsi="Symbol" w:cs="Symbol" w:hint="default"/>
    </w:rPr>
  </w:style>
  <w:style w:type="character" w:customStyle="1" w:styleId="WW8Num31z0">
    <w:name w:val="WW8Num31z0"/>
    <w:rsid w:val="00D666F3"/>
    <w:rPr>
      <w:rFonts w:ascii="Wingdings" w:hAnsi="Wingdings" w:cs="Wingdings" w:hint="default"/>
      <w:color w:val="auto"/>
    </w:rPr>
  </w:style>
  <w:style w:type="character" w:customStyle="1" w:styleId="WW8Num31z1">
    <w:name w:val="WW8Num31z1"/>
    <w:rsid w:val="00D666F3"/>
    <w:rPr>
      <w:rFonts w:ascii="Courier New" w:hAnsi="Courier New" w:cs="Courier New" w:hint="default"/>
    </w:rPr>
  </w:style>
  <w:style w:type="character" w:customStyle="1" w:styleId="WW8Num31z2">
    <w:name w:val="WW8Num31z2"/>
    <w:rsid w:val="00D666F3"/>
    <w:rPr>
      <w:rFonts w:ascii="Wingdings" w:hAnsi="Wingdings" w:cs="Wingdings" w:hint="default"/>
    </w:rPr>
  </w:style>
  <w:style w:type="character" w:customStyle="1" w:styleId="WW8Num31z3">
    <w:name w:val="WW8Num31z3"/>
    <w:rsid w:val="00D666F3"/>
    <w:rPr>
      <w:rFonts w:ascii="Symbol" w:hAnsi="Symbol" w:cs="Symbol" w:hint="default"/>
    </w:rPr>
  </w:style>
  <w:style w:type="character" w:customStyle="1" w:styleId="WW8Num32z0">
    <w:name w:val="WW8Num32z0"/>
    <w:rsid w:val="00D666F3"/>
    <w:rPr>
      <w:rFonts w:ascii="Times New Roman" w:eastAsia="Times New Roman" w:hAnsi="Times New Roman" w:cs="Times New Roman" w:hint="default"/>
    </w:rPr>
  </w:style>
  <w:style w:type="character" w:customStyle="1" w:styleId="WW8Num32z1">
    <w:name w:val="WW8Num32z1"/>
    <w:rsid w:val="00D666F3"/>
    <w:rPr>
      <w:rFonts w:ascii="Courier New" w:hAnsi="Courier New" w:cs="Courier New" w:hint="default"/>
    </w:rPr>
  </w:style>
  <w:style w:type="character" w:customStyle="1" w:styleId="WW8Num32z2">
    <w:name w:val="WW8Num32z2"/>
    <w:rsid w:val="00D666F3"/>
    <w:rPr>
      <w:rFonts w:ascii="Wingdings" w:hAnsi="Wingdings" w:cs="Wingdings" w:hint="default"/>
    </w:rPr>
  </w:style>
  <w:style w:type="character" w:customStyle="1" w:styleId="WW8Num32z3">
    <w:name w:val="WW8Num32z3"/>
    <w:rsid w:val="00D666F3"/>
    <w:rPr>
      <w:rFonts w:ascii="Symbol" w:hAnsi="Symbol" w:cs="Symbol" w:hint="default"/>
    </w:rPr>
  </w:style>
  <w:style w:type="character" w:customStyle="1" w:styleId="WW8Num33z0">
    <w:name w:val="WW8Num33z0"/>
    <w:rsid w:val="00D666F3"/>
  </w:style>
  <w:style w:type="character" w:customStyle="1" w:styleId="WW8Num33z1">
    <w:name w:val="WW8Num33z1"/>
    <w:rsid w:val="00D666F3"/>
  </w:style>
  <w:style w:type="character" w:customStyle="1" w:styleId="WW8Num33z2">
    <w:name w:val="WW8Num33z2"/>
    <w:rsid w:val="00D666F3"/>
  </w:style>
  <w:style w:type="character" w:customStyle="1" w:styleId="WW8Num33z3">
    <w:name w:val="WW8Num33z3"/>
    <w:rsid w:val="00D666F3"/>
  </w:style>
  <w:style w:type="character" w:customStyle="1" w:styleId="WW8Num33z4">
    <w:name w:val="WW8Num33z4"/>
    <w:rsid w:val="00D666F3"/>
  </w:style>
  <w:style w:type="character" w:customStyle="1" w:styleId="WW8Num33z5">
    <w:name w:val="WW8Num33z5"/>
    <w:rsid w:val="00D666F3"/>
  </w:style>
  <w:style w:type="character" w:customStyle="1" w:styleId="WW8Num33z6">
    <w:name w:val="WW8Num33z6"/>
    <w:rsid w:val="00D666F3"/>
  </w:style>
  <w:style w:type="character" w:customStyle="1" w:styleId="WW8Num33z7">
    <w:name w:val="WW8Num33z7"/>
    <w:rsid w:val="00D666F3"/>
  </w:style>
  <w:style w:type="character" w:customStyle="1" w:styleId="WW8Num33z8">
    <w:name w:val="WW8Num33z8"/>
    <w:rsid w:val="00D666F3"/>
  </w:style>
  <w:style w:type="character" w:customStyle="1" w:styleId="WW8Num34z0">
    <w:name w:val="WW8Num34z0"/>
    <w:rsid w:val="00D666F3"/>
    <w:rPr>
      <w:rFonts w:ascii="Times New Roman" w:eastAsia="Times New Roman" w:hAnsi="Times New Roman" w:cs="Times New Roman" w:hint="default"/>
      <w:lang w:eastAsia="en-US"/>
    </w:rPr>
  </w:style>
  <w:style w:type="character" w:customStyle="1" w:styleId="WW8Num34z1">
    <w:name w:val="WW8Num34z1"/>
    <w:rsid w:val="00D666F3"/>
    <w:rPr>
      <w:rFonts w:ascii="Courier New" w:hAnsi="Courier New" w:cs="Courier New" w:hint="default"/>
    </w:rPr>
  </w:style>
  <w:style w:type="character" w:customStyle="1" w:styleId="WW8Num34z2">
    <w:name w:val="WW8Num34z2"/>
    <w:rsid w:val="00D666F3"/>
    <w:rPr>
      <w:rFonts w:ascii="Wingdings" w:hAnsi="Wingdings" w:cs="Wingdings" w:hint="default"/>
    </w:rPr>
  </w:style>
  <w:style w:type="character" w:customStyle="1" w:styleId="WW8Num34z3">
    <w:name w:val="WW8Num34z3"/>
    <w:rsid w:val="00D666F3"/>
    <w:rPr>
      <w:rFonts w:ascii="Symbol" w:hAnsi="Symbol" w:cs="Symbol" w:hint="default"/>
    </w:rPr>
  </w:style>
  <w:style w:type="character" w:customStyle="1" w:styleId="WW8Num35z0">
    <w:name w:val="WW8Num35z0"/>
    <w:rsid w:val="00D666F3"/>
    <w:rPr>
      <w:rFonts w:ascii="Times New Roman" w:eastAsia="Times New Roman" w:hAnsi="Times New Roman" w:cs="Times New Roman" w:hint="default"/>
    </w:rPr>
  </w:style>
  <w:style w:type="character" w:customStyle="1" w:styleId="WW8Num35z1">
    <w:name w:val="WW8Num35z1"/>
    <w:rsid w:val="00D666F3"/>
    <w:rPr>
      <w:rFonts w:ascii="Courier New" w:hAnsi="Courier New" w:cs="Courier New" w:hint="default"/>
    </w:rPr>
  </w:style>
  <w:style w:type="character" w:customStyle="1" w:styleId="WW8Num35z2">
    <w:name w:val="WW8Num35z2"/>
    <w:rsid w:val="00D666F3"/>
    <w:rPr>
      <w:rFonts w:ascii="Wingdings" w:hAnsi="Wingdings" w:cs="Wingdings" w:hint="default"/>
    </w:rPr>
  </w:style>
  <w:style w:type="character" w:customStyle="1" w:styleId="WW8Num35z3">
    <w:name w:val="WW8Num35z3"/>
    <w:rsid w:val="00D666F3"/>
    <w:rPr>
      <w:rFonts w:ascii="Symbol" w:hAnsi="Symbol" w:cs="Symbol" w:hint="default"/>
    </w:rPr>
  </w:style>
  <w:style w:type="character" w:customStyle="1" w:styleId="WW8Num36z0">
    <w:name w:val="WW8Num36z0"/>
    <w:rsid w:val="00D666F3"/>
    <w:rPr>
      <w:rFonts w:ascii="Wingdings" w:hAnsi="Wingdings" w:cs="Wingdings" w:hint="default"/>
    </w:rPr>
  </w:style>
  <w:style w:type="character" w:customStyle="1" w:styleId="WW8Num36z1">
    <w:name w:val="WW8Num36z1"/>
    <w:rsid w:val="00D666F3"/>
    <w:rPr>
      <w:rFonts w:ascii="Courier New" w:hAnsi="Courier New" w:cs="Courier New" w:hint="default"/>
    </w:rPr>
  </w:style>
  <w:style w:type="character" w:customStyle="1" w:styleId="WW8Num36z3">
    <w:name w:val="WW8Num36z3"/>
    <w:rsid w:val="00D666F3"/>
    <w:rPr>
      <w:rFonts w:ascii="Symbol" w:hAnsi="Symbol" w:cs="Symbol" w:hint="default"/>
    </w:rPr>
  </w:style>
  <w:style w:type="character" w:customStyle="1" w:styleId="WW8Num37z0">
    <w:name w:val="WW8Num37z0"/>
    <w:rsid w:val="00D666F3"/>
    <w:rPr>
      <w:rFonts w:ascii="Wingdings" w:hAnsi="Wingdings" w:cs="Wingdings" w:hint="default"/>
    </w:rPr>
  </w:style>
  <w:style w:type="character" w:customStyle="1" w:styleId="WW8Num37z1">
    <w:name w:val="WW8Num37z1"/>
    <w:rsid w:val="00D666F3"/>
    <w:rPr>
      <w:rFonts w:ascii="Courier New" w:hAnsi="Courier New" w:cs="Courier New" w:hint="default"/>
    </w:rPr>
  </w:style>
  <w:style w:type="character" w:customStyle="1" w:styleId="WW8Num37z3">
    <w:name w:val="WW8Num37z3"/>
    <w:rsid w:val="00D666F3"/>
    <w:rPr>
      <w:rFonts w:ascii="Symbol" w:hAnsi="Symbol" w:cs="Symbol" w:hint="default"/>
    </w:rPr>
  </w:style>
  <w:style w:type="character" w:customStyle="1" w:styleId="WW8Num38z0">
    <w:name w:val="WW8Num38z0"/>
    <w:rsid w:val="00D666F3"/>
    <w:rPr>
      <w:rFonts w:ascii="Wingdings" w:hAnsi="Wingdings" w:cs="Wingdings" w:hint="default"/>
    </w:rPr>
  </w:style>
  <w:style w:type="character" w:customStyle="1" w:styleId="WW8Num38z1">
    <w:name w:val="WW8Num38z1"/>
    <w:rsid w:val="00D666F3"/>
    <w:rPr>
      <w:rFonts w:ascii="Courier New" w:hAnsi="Courier New" w:cs="Courier New" w:hint="default"/>
    </w:rPr>
  </w:style>
  <w:style w:type="character" w:customStyle="1" w:styleId="WW8Num38z2">
    <w:name w:val="WW8Num38z2"/>
    <w:rsid w:val="00D666F3"/>
    <w:rPr>
      <w:rFonts w:ascii="Symbol" w:hAnsi="Symbol" w:cs="Symbol" w:hint="default"/>
    </w:rPr>
  </w:style>
  <w:style w:type="character" w:customStyle="1" w:styleId="WW8Num38z3">
    <w:name w:val="WW8Num38z3"/>
    <w:rsid w:val="00D666F3"/>
    <w:rPr>
      <w:rFonts w:ascii="Times New Roman" w:hAnsi="Times New Roman" w:cs="Times New Roman" w:hint="default"/>
    </w:rPr>
  </w:style>
  <w:style w:type="character" w:customStyle="1" w:styleId="WW8Num39z0">
    <w:name w:val="WW8Num39z0"/>
    <w:rsid w:val="00D666F3"/>
    <w:rPr>
      <w:rFonts w:hint="default"/>
      <w:sz w:val="26"/>
    </w:rPr>
  </w:style>
  <w:style w:type="character" w:customStyle="1" w:styleId="WW8Num39z1">
    <w:name w:val="WW8Num39z1"/>
    <w:rsid w:val="00D666F3"/>
  </w:style>
  <w:style w:type="character" w:customStyle="1" w:styleId="WW8Num39z2">
    <w:name w:val="WW8Num39z2"/>
    <w:rsid w:val="00D666F3"/>
  </w:style>
  <w:style w:type="character" w:customStyle="1" w:styleId="WW8Num39z3">
    <w:name w:val="WW8Num39z3"/>
    <w:rsid w:val="00D666F3"/>
  </w:style>
  <w:style w:type="character" w:customStyle="1" w:styleId="WW8Num39z4">
    <w:name w:val="WW8Num39z4"/>
    <w:rsid w:val="00D666F3"/>
  </w:style>
  <w:style w:type="character" w:customStyle="1" w:styleId="WW8Num39z5">
    <w:name w:val="WW8Num39z5"/>
    <w:rsid w:val="00D666F3"/>
  </w:style>
  <w:style w:type="character" w:customStyle="1" w:styleId="WW8Num39z6">
    <w:name w:val="WW8Num39z6"/>
    <w:rsid w:val="00D666F3"/>
  </w:style>
  <w:style w:type="character" w:customStyle="1" w:styleId="WW8Num39z7">
    <w:name w:val="WW8Num39z7"/>
    <w:rsid w:val="00D666F3"/>
  </w:style>
  <w:style w:type="character" w:customStyle="1" w:styleId="WW8Num39z8">
    <w:name w:val="WW8Num39z8"/>
    <w:rsid w:val="00D666F3"/>
  </w:style>
  <w:style w:type="character" w:customStyle="1" w:styleId="WW8Num40z0">
    <w:name w:val="WW8Num40z0"/>
    <w:rsid w:val="00D666F3"/>
    <w:rPr>
      <w:rFonts w:ascii="Times New Roman" w:eastAsia="Times New Roman" w:hAnsi="Times New Roman" w:cs="Times New Roman" w:hint="default"/>
    </w:rPr>
  </w:style>
  <w:style w:type="character" w:customStyle="1" w:styleId="WW8Num40z1">
    <w:name w:val="WW8Num40z1"/>
    <w:rsid w:val="00D666F3"/>
    <w:rPr>
      <w:rFonts w:ascii="Courier New" w:hAnsi="Courier New" w:cs="Courier New" w:hint="default"/>
    </w:rPr>
  </w:style>
  <w:style w:type="character" w:customStyle="1" w:styleId="WW8Num40z2">
    <w:name w:val="WW8Num40z2"/>
    <w:rsid w:val="00D666F3"/>
    <w:rPr>
      <w:rFonts w:ascii="Wingdings" w:hAnsi="Wingdings" w:cs="Wingdings" w:hint="default"/>
    </w:rPr>
  </w:style>
  <w:style w:type="character" w:customStyle="1" w:styleId="WW8Num40z3">
    <w:name w:val="WW8Num40z3"/>
    <w:rsid w:val="00D666F3"/>
    <w:rPr>
      <w:rFonts w:ascii="Symbol" w:hAnsi="Symbol" w:cs="Symbol" w:hint="default"/>
    </w:rPr>
  </w:style>
  <w:style w:type="character" w:customStyle="1" w:styleId="WW8Num41z0">
    <w:name w:val="WW8Num41z0"/>
    <w:rsid w:val="00D666F3"/>
    <w:rPr>
      <w:rFonts w:ascii="Symbol" w:hAnsi="Symbol" w:cs="Symbol" w:hint="default"/>
    </w:rPr>
  </w:style>
  <w:style w:type="character" w:customStyle="1" w:styleId="WW8Num41z1">
    <w:name w:val="WW8Num41z1"/>
    <w:rsid w:val="00D666F3"/>
    <w:rPr>
      <w:rFonts w:ascii="Courier New" w:hAnsi="Courier New" w:cs="Courier New" w:hint="default"/>
    </w:rPr>
  </w:style>
  <w:style w:type="character" w:customStyle="1" w:styleId="WW8Num41z2">
    <w:name w:val="WW8Num41z2"/>
    <w:rsid w:val="00D666F3"/>
    <w:rPr>
      <w:rFonts w:ascii="Wingdings" w:hAnsi="Wingdings" w:cs="Wingdings" w:hint="default"/>
    </w:rPr>
  </w:style>
  <w:style w:type="character" w:customStyle="1" w:styleId="1f7">
    <w:name w:val="Основной шрифт абзаца1"/>
    <w:rsid w:val="00D666F3"/>
  </w:style>
  <w:style w:type="character" w:customStyle="1" w:styleId="afffffa">
    <w:name w:val="Символ концевой сноски"/>
    <w:rsid w:val="00D666F3"/>
    <w:rPr>
      <w:vertAlign w:val="superscript"/>
    </w:rPr>
  </w:style>
  <w:style w:type="character" w:customStyle="1" w:styleId="1f8">
    <w:name w:val="Знак примечания1"/>
    <w:rsid w:val="00D666F3"/>
    <w:rPr>
      <w:sz w:val="16"/>
      <w:szCs w:val="16"/>
    </w:rPr>
  </w:style>
  <w:style w:type="paragraph" w:customStyle="1" w:styleId="1f9">
    <w:name w:val="Заголовок1"/>
    <w:basedOn w:val="a0"/>
    <w:next w:val="a0"/>
    <w:rsid w:val="00D666F3"/>
    <w:pPr>
      <w:contextualSpacing/>
    </w:pPr>
    <w:rPr>
      <w:rFonts w:ascii="Cambria" w:eastAsia="Calibri" w:hAnsi="Cambria"/>
      <w:b/>
      <w:bCs/>
      <w:kern w:val="2"/>
      <w:sz w:val="32"/>
      <w:szCs w:val="32"/>
      <w:lang w:eastAsia="zh-CN"/>
    </w:rPr>
  </w:style>
  <w:style w:type="paragraph" w:styleId="afffffb">
    <w:name w:val="List"/>
    <w:basedOn w:val="a9"/>
    <w:rsid w:val="00D666F3"/>
    <w:pPr>
      <w:spacing w:line="360" w:lineRule="auto"/>
      <w:ind w:firstLine="709"/>
      <w:jc w:val="both"/>
    </w:pPr>
    <w:rPr>
      <w:rFonts w:cs="Lohit Devanagari"/>
      <w:lang w:eastAsia="zh-CN"/>
    </w:rPr>
  </w:style>
  <w:style w:type="paragraph" w:customStyle="1" w:styleId="1fa">
    <w:name w:val="Указатель1"/>
    <w:basedOn w:val="a0"/>
    <w:rsid w:val="00D666F3"/>
    <w:pPr>
      <w:suppressLineNumbers/>
    </w:pPr>
    <w:rPr>
      <w:rFonts w:cs="Lohit Devanagari"/>
      <w:lang w:eastAsia="zh-CN"/>
    </w:rPr>
  </w:style>
  <w:style w:type="paragraph" w:customStyle="1" w:styleId="1fb">
    <w:name w:val="Схема документа1"/>
    <w:basedOn w:val="a0"/>
    <w:rsid w:val="00D666F3"/>
    <w:rPr>
      <w:rFonts w:ascii="Tahoma" w:hAnsi="Tahoma" w:cs="Tahoma"/>
      <w:sz w:val="16"/>
      <w:szCs w:val="16"/>
      <w:lang w:eastAsia="zh-CN"/>
    </w:rPr>
  </w:style>
  <w:style w:type="paragraph" w:styleId="afffffc">
    <w:name w:val="toa heading"/>
    <w:basedOn w:val="12"/>
    <w:next w:val="a0"/>
    <w:rsid w:val="00D666F3"/>
    <w:pPr>
      <w:keepLines/>
      <w:tabs>
        <w:tab w:val="left" w:pos="851"/>
      </w:tabs>
      <w:suppressAutoHyphens/>
      <w:spacing w:before="480" w:after="0" w:line="276" w:lineRule="auto"/>
    </w:pPr>
    <w:rPr>
      <w:rFonts w:ascii="Cambria" w:hAnsi="Cambria" w:cs="Times New Roman"/>
      <w:color w:val="365F91"/>
      <w:kern w:val="0"/>
      <w:sz w:val="28"/>
      <w:szCs w:val="28"/>
      <w:lang w:eastAsia="zh-CN"/>
    </w:rPr>
  </w:style>
  <w:style w:type="paragraph" w:customStyle="1" w:styleId="320">
    <w:name w:val="Основной текст с отступом 32"/>
    <w:basedOn w:val="a0"/>
    <w:rsid w:val="00D666F3"/>
    <w:pPr>
      <w:suppressAutoHyphens/>
      <w:spacing w:after="120" w:line="360" w:lineRule="auto"/>
      <w:ind w:left="283" w:firstLine="709"/>
      <w:jc w:val="both"/>
    </w:pPr>
    <w:rPr>
      <w:sz w:val="16"/>
      <w:szCs w:val="16"/>
      <w:lang w:eastAsia="zh-CN"/>
    </w:rPr>
  </w:style>
  <w:style w:type="paragraph" w:customStyle="1" w:styleId="213">
    <w:name w:val="Основной текст с отступом 21"/>
    <w:basedOn w:val="a0"/>
    <w:rsid w:val="00D666F3"/>
    <w:pPr>
      <w:spacing w:line="360" w:lineRule="auto"/>
      <w:ind w:firstLine="720"/>
      <w:jc w:val="both"/>
    </w:pPr>
    <w:rPr>
      <w:rFonts w:ascii="Calibri" w:eastAsia="Calibri" w:hAnsi="Calibri"/>
      <w:lang w:eastAsia="zh-CN"/>
    </w:rPr>
  </w:style>
  <w:style w:type="paragraph" w:customStyle="1" w:styleId="220">
    <w:name w:val="Основной текст 22"/>
    <w:basedOn w:val="a0"/>
    <w:rsid w:val="00D666F3"/>
    <w:pPr>
      <w:jc w:val="both"/>
    </w:pPr>
    <w:rPr>
      <w:rFonts w:ascii="Calibri" w:eastAsia="Calibri" w:hAnsi="Calibri"/>
      <w:szCs w:val="22"/>
      <w:lang w:eastAsia="zh-CN"/>
    </w:rPr>
  </w:style>
  <w:style w:type="paragraph" w:customStyle="1" w:styleId="312">
    <w:name w:val="Основной текст 31"/>
    <w:basedOn w:val="a0"/>
    <w:rsid w:val="00D666F3"/>
    <w:pPr>
      <w:jc w:val="both"/>
    </w:pPr>
    <w:rPr>
      <w:rFonts w:ascii="Calibri" w:eastAsia="Calibri" w:hAnsi="Calibri"/>
      <w:sz w:val="28"/>
      <w:szCs w:val="22"/>
      <w:lang w:eastAsia="zh-CN"/>
    </w:rPr>
  </w:style>
  <w:style w:type="paragraph" w:customStyle="1" w:styleId="1fc">
    <w:name w:val="Текст1"/>
    <w:basedOn w:val="af0"/>
    <w:rsid w:val="00D666F3"/>
    <w:pPr>
      <w:suppressLineNumbers/>
      <w:spacing w:line="240" w:lineRule="auto"/>
      <w:ind w:firstLine="0"/>
      <w:jc w:val="left"/>
    </w:pPr>
    <w:rPr>
      <w:rFonts w:cs="Lohit Devanagari"/>
      <w:b w:val="0"/>
      <w:bCs w:val="0"/>
      <w:i/>
      <w:iCs/>
      <w:sz w:val="24"/>
      <w:szCs w:val="24"/>
      <w:lang w:eastAsia="zh-CN"/>
    </w:rPr>
  </w:style>
  <w:style w:type="paragraph" w:customStyle="1" w:styleId="WW-">
    <w:name w:val="WW-Текст"/>
    <w:basedOn w:val="a0"/>
    <w:rsid w:val="00D666F3"/>
    <w:rPr>
      <w:rFonts w:ascii="Courier New" w:eastAsia="Calibri" w:hAnsi="Courier New"/>
      <w:sz w:val="22"/>
      <w:szCs w:val="22"/>
      <w:lang w:eastAsia="zh-CN"/>
    </w:rPr>
  </w:style>
  <w:style w:type="paragraph" w:customStyle="1" w:styleId="1fd">
    <w:name w:val="Текст примечания1"/>
    <w:basedOn w:val="a0"/>
    <w:rsid w:val="00D666F3"/>
    <w:pPr>
      <w:suppressAutoHyphens/>
    </w:pPr>
    <w:rPr>
      <w:rFonts w:ascii="Calibri" w:eastAsia="Calibri" w:hAnsi="Calibri"/>
      <w:sz w:val="22"/>
      <w:szCs w:val="22"/>
      <w:lang w:eastAsia="zh-CN"/>
    </w:rPr>
  </w:style>
  <w:style w:type="paragraph" w:customStyle="1" w:styleId="1fe">
    <w:name w:val="Название объекта1"/>
    <w:basedOn w:val="a0"/>
    <w:next w:val="a0"/>
    <w:rsid w:val="00D666F3"/>
    <w:pPr>
      <w:jc w:val="center"/>
    </w:pPr>
    <w:rPr>
      <w:b/>
      <w:bCs/>
      <w:i/>
      <w:iCs/>
      <w:sz w:val="28"/>
      <w:lang w:eastAsia="zh-CN"/>
    </w:rPr>
  </w:style>
  <w:style w:type="paragraph" w:customStyle="1" w:styleId="1ff">
    <w:name w:val="Маркированный список1"/>
    <w:basedOn w:val="a0"/>
    <w:rsid w:val="00D666F3"/>
    <w:pPr>
      <w:widowControl w:val="0"/>
      <w:autoSpaceDE w:val="0"/>
      <w:spacing w:before="120"/>
      <w:ind w:left="357" w:hanging="357"/>
      <w:jc w:val="both"/>
    </w:pPr>
    <w:rPr>
      <w:sz w:val="26"/>
      <w:szCs w:val="20"/>
      <w:lang w:eastAsia="zh-CN"/>
    </w:rPr>
  </w:style>
  <w:style w:type="paragraph" w:customStyle="1" w:styleId="afffffd">
    <w:name w:val="Содержимое таблицы"/>
    <w:basedOn w:val="a0"/>
    <w:rsid w:val="00D666F3"/>
    <w:pPr>
      <w:suppressLineNumbers/>
    </w:pPr>
    <w:rPr>
      <w:lang w:eastAsia="zh-CN"/>
    </w:rPr>
  </w:style>
  <w:style w:type="paragraph" w:customStyle="1" w:styleId="afffffe">
    <w:name w:val="Заголовок таблицы"/>
    <w:basedOn w:val="afffffd"/>
    <w:rsid w:val="00D666F3"/>
    <w:pPr>
      <w:jc w:val="center"/>
    </w:pPr>
    <w:rPr>
      <w:b/>
      <w:bCs/>
    </w:rPr>
  </w:style>
  <w:style w:type="character" w:customStyle="1" w:styleId="221">
    <w:name w:val="Основной текст с отступом 2 Знак2"/>
    <w:rsid w:val="00D666F3"/>
    <w:rPr>
      <w:sz w:val="24"/>
      <w:szCs w:val="24"/>
    </w:rPr>
  </w:style>
  <w:style w:type="paragraph" w:customStyle="1" w:styleId="Web">
    <w:name w:val="Обычный (Web)"/>
    <w:basedOn w:val="a0"/>
    <w:rsid w:val="00D666F3"/>
    <w:pPr>
      <w:spacing w:before="100" w:after="100"/>
    </w:pPr>
    <w:rPr>
      <w:szCs w:val="20"/>
    </w:rPr>
  </w:style>
  <w:style w:type="character" w:customStyle="1" w:styleId="222">
    <w:name w:val="Основной текст 2 Знак2"/>
    <w:rsid w:val="00D666F3"/>
    <w:rPr>
      <w:b/>
      <w:sz w:val="28"/>
      <w:szCs w:val="24"/>
    </w:rPr>
  </w:style>
  <w:style w:type="character" w:customStyle="1" w:styleId="313">
    <w:name w:val="Основной текст с отступом 3 Знак1"/>
    <w:rsid w:val="00D666F3"/>
    <w:rPr>
      <w:sz w:val="24"/>
      <w:szCs w:val="24"/>
    </w:rPr>
  </w:style>
  <w:style w:type="paragraph" w:customStyle="1" w:styleId="3c">
    <w:name w:val="Обычный3"/>
    <w:rsid w:val="00D666F3"/>
    <w:rPr>
      <w:rFonts w:ascii="Arial" w:hAnsi="Arial"/>
      <w:snapToGrid w:val="0"/>
      <w:sz w:val="24"/>
    </w:rPr>
  </w:style>
  <w:style w:type="paragraph" w:customStyle="1" w:styleId="affffff">
    <w:name w:val="Текст документа"/>
    <w:basedOn w:val="a9"/>
    <w:uiPriority w:val="99"/>
    <w:rsid w:val="00D666F3"/>
    <w:pPr>
      <w:spacing w:after="0"/>
      <w:ind w:firstLine="720"/>
      <w:jc w:val="both"/>
    </w:pPr>
    <w:rPr>
      <w:sz w:val="28"/>
      <w:szCs w:val="20"/>
    </w:rPr>
  </w:style>
  <w:style w:type="paragraph" w:customStyle="1" w:styleId="affffff0">
    <w:name w:val="Ввод осн.текста Знак"/>
    <w:basedOn w:val="a0"/>
    <w:rsid w:val="00D666F3"/>
    <w:pPr>
      <w:overflowPunct w:val="0"/>
      <w:autoSpaceDE w:val="0"/>
      <w:autoSpaceDN w:val="0"/>
      <w:adjustRightInd w:val="0"/>
      <w:spacing w:after="120"/>
      <w:ind w:firstLine="709"/>
      <w:jc w:val="both"/>
      <w:textAlignment w:val="baseline"/>
    </w:pPr>
    <w:rPr>
      <w:rFonts w:ascii="Times New Roman CYR" w:hAnsi="Times New Roman CYR"/>
      <w:sz w:val="28"/>
      <w:szCs w:val="20"/>
    </w:rPr>
  </w:style>
  <w:style w:type="paragraph" w:customStyle="1" w:styleId="a">
    <w:name w:val="Перечень"/>
    <w:basedOn w:val="a0"/>
    <w:rsid w:val="00D666F3"/>
    <w:pPr>
      <w:numPr>
        <w:numId w:val="6"/>
      </w:numPr>
      <w:tabs>
        <w:tab w:val="clear" w:pos="1528"/>
        <w:tab w:val="num" w:pos="960"/>
      </w:tabs>
      <w:spacing w:before="120"/>
      <w:ind w:left="960" w:hanging="360"/>
      <w:jc w:val="both"/>
    </w:pPr>
    <w:rPr>
      <w:lang w:eastAsia="en-US"/>
    </w:rPr>
  </w:style>
  <w:style w:type="paragraph" w:customStyle="1" w:styleId="PP">
    <w:name w:val="Строка PP"/>
    <w:basedOn w:val="affffff1"/>
    <w:rsid w:val="00D666F3"/>
  </w:style>
  <w:style w:type="paragraph" w:styleId="affffff1">
    <w:name w:val="Signature"/>
    <w:basedOn w:val="a0"/>
    <w:link w:val="affffff2"/>
    <w:rsid w:val="00D666F3"/>
    <w:pPr>
      <w:ind w:left="4252"/>
    </w:pPr>
  </w:style>
  <w:style w:type="character" w:customStyle="1" w:styleId="affffff2">
    <w:name w:val="Подпись Знак"/>
    <w:basedOn w:val="a1"/>
    <w:link w:val="affffff1"/>
    <w:rsid w:val="00D666F3"/>
    <w:rPr>
      <w:sz w:val="24"/>
      <w:szCs w:val="24"/>
    </w:rPr>
  </w:style>
  <w:style w:type="character" w:styleId="affffff3">
    <w:name w:val="FollowedHyperlink"/>
    <w:uiPriority w:val="99"/>
    <w:rsid w:val="00D666F3"/>
    <w:rPr>
      <w:color w:val="800080"/>
      <w:u w:val="single"/>
    </w:rPr>
  </w:style>
  <w:style w:type="character" w:customStyle="1" w:styleId="321">
    <w:name w:val="Основной текст 3 Знак2"/>
    <w:uiPriority w:val="99"/>
    <w:semiHidden/>
    <w:rsid w:val="00D666F3"/>
    <w:rPr>
      <w:sz w:val="16"/>
      <w:szCs w:val="16"/>
      <w:lang w:eastAsia="zh-CN"/>
    </w:rPr>
  </w:style>
  <w:style w:type="paragraph" w:styleId="affffff4">
    <w:name w:val="List Continue"/>
    <w:basedOn w:val="a0"/>
    <w:rsid w:val="00D666F3"/>
    <w:pPr>
      <w:spacing w:after="120"/>
      <w:ind w:left="283"/>
    </w:pPr>
    <w:rPr>
      <w:sz w:val="32"/>
      <w:szCs w:val="20"/>
    </w:rPr>
  </w:style>
  <w:style w:type="paragraph" w:styleId="2f1">
    <w:name w:val="List 2"/>
    <w:basedOn w:val="a0"/>
    <w:rsid w:val="00D666F3"/>
    <w:pPr>
      <w:ind w:left="566" w:hanging="283"/>
    </w:pPr>
    <w:rPr>
      <w:sz w:val="32"/>
      <w:szCs w:val="20"/>
    </w:rPr>
  </w:style>
  <w:style w:type="paragraph" w:customStyle="1" w:styleId="1ff0">
    <w:name w:val="Стиль1 Знак Знак"/>
    <w:basedOn w:val="a0"/>
    <w:rsid w:val="00D666F3"/>
    <w:pPr>
      <w:jc w:val="both"/>
    </w:pPr>
  </w:style>
  <w:style w:type="paragraph" w:customStyle="1" w:styleId="TablNL">
    <w:name w:val="Tabl_N_L"/>
    <w:basedOn w:val="a0"/>
    <w:rsid w:val="00D666F3"/>
    <w:pPr>
      <w:tabs>
        <w:tab w:val="left" w:pos="11907"/>
      </w:tabs>
      <w:spacing w:line="360" w:lineRule="auto"/>
      <w:ind w:firstLine="567"/>
      <w:jc w:val="both"/>
    </w:pPr>
    <w:rPr>
      <w:rFonts w:ascii="NTTimes/Cyrillic" w:hAnsi="NTTimes/Cyrillic"/>
      <w:szCs w:val="20"/>
    </w:rPr>
  </w:style>
  <w:style w:type="character" w:customStyle="1" w:styleId="3d">
    <w:name w:val="Текст Знак3"/>
    <w:uiPriority w:val="99"/>
    <w:semiHidden/>
    <w:rsid w:val="00D666F3"/>
    <w:rPr>
      <w:rFonts w:ascii="Courier New" w:hAnsi="Courier New" w:cs="Courier New"/>
      <w:lang w:eastAsia="zh-CN"/>
    </w:rPr>
  </w:style>
  <w:style w:type="paragraph" w:styleId="affffff5">
    <w:name w:val="Block Text"/>
    <w:basedOn w:val="a0"/>
    <w:rsid w:val="00D666F3"/>
    <w:pPr>
      <w:framePr w:hSpace="180" w:wrap="around" w:vAnchor="text" w:hAnchor="page" w:x="1054" w:y="5369"/>
      <w:ind w:left="113" w:right="113"/>
      <w:jc w:val="center"/>
    </w:pPr>
    <w:rPr>
      <w:szCs w:val="20"/>
    </w:rPr>
  </w:style>
  <w:style w:type="character" w:customStyle="1" w:styleId="2f2">
    <w:name w:val="Текст примечания Знак2"/>
    <w:uiPriority w:val="99"/>
    <w:semiHidden/>
    <w:rsid w:val="00D666F3"/>
    <w:rPr>
      <w:lang w:eastAsia="zh-CN"/>
    </w:rPr>
  </w:style>
  <w:style w:type="paragraph" w:styleId="affffff6">
    <w:name w:val="Revision"/>
    <w:hidden/>
    <w:uiPriority w:val="99"/>
    <w:semiHidden/>
    <w:rsid w:val="00D666F3"/>
    <w:rPr>
      <w:sz w:val="24"/>
      <w:szCs w:val="24"/>
    </w:rPr>
  </w:style>
  <w:style w:type="character" w:customStyle="1" w:styleId="2f3">
    <w:name w:val="Заголовок Знак2"/>
    <w:uiPriority w:val="10"/>
    <w:rsid w:val="00D666F3"/>
    <w:rPr>
      <w:rFonts w:ascii="Calibri Light" w:eastAsia="Times New Roman" w:hAnsi="Calibri Light" w:cs="Times New Roman"/>
      <w:b/>
      <w:bCs/>
      <w:kern w:val="28"/>
      <w:sz w:val="32"/>
      <w:szCs w:val="32"/>
      <w:lang w:eastAsia="zh-CN"/>
    </w:rPr>
  </w:style>
  <w:style w:type="character" w:customStyle="1" w:styleId="afffff">
    <w:name w:val="Без интервала Знак"/>
    <w:link w:val="affffe"/>
    <w:rsid w:val="00D666F3"/>
    <w:rPr>
      <w:rFonts w:eastAsia="Calibri"/>
      <w:sz w:val="24"/>
      <w:szCs w:val="24"/>
      <w:lang w:eastAsia="en-US"/>
    </w:rPr>
  </w:style>
  <w:style w:type="character" w:customStyle="1" w:styleId="blk">
    <w:name w:val="blk"/>
    <w:rsid w:val="00D666F3"/>
  </w:style>
  <w:style w:type="character" w:customStyle="1" w:styleId="affffff7">
    <w:name w:val="Основной текст_"/>
    <w:link w:val="1ff1"/>
    <w:rsid w:val="00D666F3"/>
    <w:rPr>
      <w:sz w:val="22"/>
      <w:szCs w:val="22"/>
    </w:rPr>
  </w:style>
  <w:style w:type="character" w:customStyle="1" w:styleId="affffff8">
    <w:name w:val="Подпись к таблице_"/>
    <w:link w:val="affffff9"/>
    <w:rsid w:val="00D666F3"/>
    <w:rPr>
      <w:sz w:val="22"/>
      <w:szCs w:val="22"/>
    </w:rPr>
  </w:style>
  <w:style w:type="paragraph" w:customStyle="1" w:styleId="1ff1">
    <w:name w:val="Основной текст1"/>
    <w:basedOn w:val="a0"/>
    <w:link w:val="affffff7"/>
    <w:rsid w:val="00D666F3"/>
    <w:pPr>
      <w:widowControl w:val="0"/>
      <w:spacing w:line="264" w:lineRule="auto"/>
      <w:ind w:firstLine="400"/>
    </w:pPr>
    <w:rPr>
      <w:sz w:val="22"/>
      <w:szCs w:val="22"/>
    </w:rPr>
  </w:style>
  <w:style w:type="paragraph" w:customStyle="1" w:styleId="affffff9">
    <w:name w:val="Подпись к таблице"/>
    <w:basedOn w:val="a0"/>
    <w:link w:val="affffff8"/>
    <w:rsid w:val="00D666F3"/>
    <w:pPr>
      <w:widowControl w:val="0"/>
    </w:pPr>
    <w:rPr>
      <w:sz w:val="22"/>
      <w:szCs w:val="22"/>
    </w:rPr>
  </w:style>
  <w:style w:type="character" w:styleId="affffffa">
    <w:name w:val="Placeholder Text"/>
    <w:basedOn w:val="a1"/>
    <w:uiPriority w:val="99"/>
    <w:semiHidden/>
    <w:rsid w:val="00D666F3"/>
    <w:rPr>
      <w:color w:val="808080"/>
    </w:rPr>
  </w:style>
  <w:style w:type="paragraph" w:customStyle="1" w:styleId="xl63">
    <w:name w:val="xl63"/>
    <w:basedOn w:val="a0"/>
    <w:rsid w:val="00E135A9"/>
    <w:pPr>
      <w:spacing w:before="100" w:beforeAutospacing="1" w:after="100" w:afterAutospacing="1"/>
      <w:jc w:val="right"/>
      <w:textAlignment w:val="center"/>
    </w:pPr>
  </w:style>
  <w:style w:type="paragraph" w:customStyle="1" w:styleId="xl64">
    <w:name w:val="xl64"/>
    <w:basedOn w:val="a0"/>
    <w:rsid w:val="00E135A9"/>
    <w:pPr>
      <w:spacing w:before="100" w:beforeAutospacing="1" w:after="100" w:afterAutospacing="1"/>
      <w:jc w:val="both"/>
      <w:textAlignment w:val="center"/>
    </w:pPr>
  </w:style>
  <w:style w:type="paragraph" w:customStyle="1" w:styleId="xl97">
    <w:name w:val="xl97"/>
    <w:basedOn w:val="a0"/>
    <w:rsid w:val="00E135A9"/>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style>
  <w:style w:type="paragraph" w:customStyle="1" w:styleId="xl98">
    <w:name w:val="xl98"/>
    <w:basedOn w:val="a0"/>
    <w:rsid w:val="00E135A9"/>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9">
    <w:name w:val="xl99"/>
    <w:basedOn w:val="a0"/>
    <w:rsid w:val="00E135A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00">
    <w:name w:val="xl100"/>
    <w:basedOn w:val="a0"/>
    <w:rsid w:val="00E135A9"/>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1">
    <w:name w:val="xl101"/>
    <w:basedOn w:val="a0"/>
    <w:rsid w:val="00E135A9"/>
    <w:pPr>
      <w:spacing w:before="100" w:beforeAutospacing="1" w:after="100" w:afterAutospacing="1"/>
      <w:jc w:val="center"/>
      <w:textAlignment w:val="center"/>
    </w:pPr>
    <w:rPr>
      <w:b/>
      <w:bCs/>
    </w:rPr>
  </w:style>
  <w:style w:type="paragraph" w:customStyle="1" w:styleId="xl102">
    <w:name w:val="xl102"/>
    <w:basedOn w:val="a0"/>
    <w:rsid w:val="00E135A9"/>
    <w:pPr>
      <w:pBdr>
        <w:top w:val="single" w:sz="8" w:space="0" w:color="auto"/>
        <w:left w:val="single" w:sz="8" w:space="0" w:color="auto"/>
        <w:bottom w:val="single" w:sz="8" w:space="0" w:color="auto"/>
      </w:pBdr>
      <w:spacing w:before="100" w:beforeAutospacing="1" w:after="100" w:afterAutospacing="1"/>
      <w:jc w:val="center"/>
      <w:textAlignment w:val="center"/>
    </w:pPr>
  </w:style>
  <w:style w:type="paragraph" w:customStyle="1" w:styleId="xl103">
    <w:name w:val="xl103"/>
    <w:basedOn w:val="a0"/>
    <w:rsid w:val="00E135A9"/>
    <w:pPr>
      <w:pBdr>
        <w:top w:val="single" w:sz="8" w:space="0" w:color="auto"/>
        <w:bottom w:val="single" w:sz="8" w:space="0" w:color="auto"/>
      </w:pBdr>
      <w:spacing w:before="100" w:beforeAutospacing="1" w:after="100" w:afterAutospacing="1"/>
      <w:jc w:val="center"/>
      <w:textAlignment w:val="center"/>
    </w:pPr>
  </w:style>
  <w:style w:type="paragraph" w:customStyle="1" w:styleId="xl104">
    <w:name w:val="xl104"/>
    <w:basedOn w:val="a0"/>
    <w:rsid w:val="00E135A9"/>
    <w:pPr>
      <w:pBdr>
        <w:top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05">
    <w:name w:val="xl105"/>
    <w:basedOn w:val="a0"/>
    <w:rsid w:val="00E135A9"/>
    <w:pPr>
      <w:spacing w:before="100" w:beforeAutospacing="1" w:after="100" w:afterAutospacing="1"/>
      <w:jc w:val="center"/>
      <w:textAlignment w:val="center"/>
    </w:pPr>
  </w:style>
  <w:style w:type="paragraph" w:customStyle="1" w:styleId="xl106">
    <w:name w:val="xl106"/>
    <w:basedOn w:val="a0"/>
    <w:rsid w:val="00E135A9"/>
    <w:pPr>
      <w:pBdr>
        <w:top w:val="single" w:sz="8" w:space="0" w:color="auto"/>
        <w:left w:val="single" w:sz="8" w:space="0" w:color="auto"/>
        <w:bottom w:val="single" w:sz="8" w:space="0" w:color="auto"/>
      </w:pBdr>
      <w:spacing w:before="100" w:beforeAutospacing="1" w:after="100" w:afterAutospacing="1"/>
      <w:textAlignment w:val="center"/>
    </w:pPr>
  </w:style>
  <w:style w:type="paragraph" w:customStyle="1" w:styleId="xl107">
    <w:name w:val="xl107"/>
    <w:basedOn w:val="a0"/>
    <w:rsid w:val="00E135A9"/>
    <w:pPr>
      <w:pBdr>
        <w:top w:val="single" w:sz="8" w:space="0" w:color="auto"/>
        <w:bottom w:val="single" w:sz="8" w:space="0" w:color="auto"/>
      </w:pBdr>
      <w:spacing w:before="100" w:beforeAutospacing="1" w:after="100" w:afterAutospacing="1"/>
      <w:textAlignment w:val="center"/>
    </w:pPr>
  </w:style>
  <w:style w:type="character" w:customStyle="1" w:styleId="2f4">
    <w:name w:val="Знак Знак2"/>
    <w:locked/>
    <w:rsid w:val="0046456C"/>
    <w:rPr>
      <w:sz w:val="24"/>
      <w:szCs w:val="24"/>
      <w:lang w:val="ru-RU" w:eastAsia="ru-RU" w:bidi="ar-SA"/>
    </w:rPr>
  </w:style>
  <w:style w:type="character" w:styleId="affffffb">
    <w:name w:val="Emphasis"/>
    <w:qFormat/>
    <w:rsid w:val="0046456C"/>
    <w:rPr>
      <w:i/>
      <w:iCs/>
    </w:rPr>
  </w:style>
  <w:style w:type="paragraph" w:customStyle="1" w:styleId="ConsPlusTitlePage">
    <w:name w:val="ConsPlusTitlePage"/>
    <w:rsid w:val="0046456C"/>
    <w:pPr>
      <w:widowControl w:val="0"/>
      <w:autoSpaceDE w:val="0"/>
      <w:autoSpaceDN w:val="0"/>
    </w:pPr>
    <w:rPr>
      <w:rFonts w:ascii="Tahoma" w:eastAsia="Calibri" w:hAnsi="Tahoma" w:cs="Tahoma"/>
    </w:rPr>
  </w:style>
  <w:style w:type="character" w:customStyle="1" w:styleId="FooterChar">
    <w:name w:val="Footer Char"/>
    <w:semiHidden/>
    <w:locked/>
    <w:rsid w:val="0046456C"/>
    <w:rPr>
      <w:rFonts w:cs="Times New Roman"/>
      <w:lang w:eastAsia="en-US"/>
    </w:rPr>
  </w:style>
  <w:style w:type="character" w:customStyle="1" w:styleId="95pt">
    <w:name w:val="Основной текст + 9;5 pt;Не курсив"/>
    <w:rsid w:val="0046456C"/>
    <w:rPr>
      <w:rFonts w:ascii="Times New Roman" w:eastAsia="Times New Roman" w:hAnsi="Times New Roman" w:cs="Times New Roman"/>
      <w:i/>
      <w:iCs/>
      <w:color w:val="000000"/>
      <w:spacing w:val="0"/>
      <w:w w:val="100"/>
      <w:position w:val="0"/>
      <w:sz w:val="19"/>
      <w:szCs w:val="19"/>
      <w:shd w:val="clear" w:color="auto" w:fill="FFFFFF"/>
      <w:lang w:val="ru-RU"/>
    </w:rPr>
  </w:style>
  <w:style w:type="paragraph" w:customStyle="1" w:styleId="63">
    <w:name w:val="Абзац списка6"/>
    <w:basedOn w:val="a0"/>
    <w:rsid w:val="0046456C"/>
    <w:pPr>
      <w:spacing w:after="160" w:line="259" w:lineRule="auto"/>
      <w:ind w:left="720"/>
      <w:contextualSpacing/>
    </w:pPr>
    <w:rPr>
      <w:rFonts w:ascii="Calibri" w:hAnsi="Calibri"/>
      <w:sz w:val="22"/>
      <w:szCs w:val="22"/>
      <w:lang w:eastAsia="en-US"/>
    </w:rPr>
  </w:style>
  <w:style w:type="paragraph" w:customStyle="1" w:styleId="CharChar">
    <w:name w:val="Char Char"/>
    <w:basedOn w:val="a0"/>
    <w:rsid w:val="0046456C"/>
    <w:pPr>
      <w:spacing w:after="160" w:line="240" w:lineRule="exact"/>
    </w:pPr>
    <w:rPr>
      <w:rFonts w:ascii="Verdana" w:hAnsi="Verdana"/>
      <w:lang w:val="en-US" w:eastAsia="en-US"/>
    </w:rPr>
  </w:style>
  <w:style w:type="character" w:customStyle="1" w:styleId="1ff2">
    <w:name w:val="Основной текст Знак1"/>
    <w:basedOn w:val="a1"/>
    <w:uiPriority w:val="99"/>
    <w:rsid w:val="00061696"/>
    <w:rPr>
      <w:rFonts w:ascii="Malgun Gothic" w:hAnsi="Malgun Gothic" w:cs="Malgun Gothic"/>
      <w:b/>
      <w:bCs/>
      <w:sz w:val="19"/>
      <w:szCs w:val="19"/>
      <w:u w:val="none"/>
    </w:rPr>
  </w:style>
  <w:style w:type="paragraph" w:customStyle="1" w:styleId="1ff3">
    <w:name w:val="Подпись к таблице1"/>
    <w:basedOn w:val="a0"/>
    <w:uiPriority w:val="99"/>
    <w:rsid w:val="00912D56"/>
    <w:pPr>
      <w:widowControl w:val="0"/>
      <w:shd w:val="clear" w:color="auto" w:fill="FFFFFF"/>
      <w:spacing w:line="278" w:lineRule="exact"/>
      <w:ind w:hanging="1840"/>
      <w:jc w:val="both"/>
    </w:pPr>
    <w:rPr>
      <w:rFonts w:eastAsiaTheme="minorEastAsia"/>
      <w:b/>
      <w:bCs/>
      <w:sz w:val="23"/>
      <w:szCs w:val="23"/>
      <w:lang w:val="en-US" w:eastAsia="en-US" w:bidi="en-US"/>
    </w:rPr>
  </w:style>
  <w:style w:type="character" w:customStyle="1" w:styleId="95">
    <w:name w:val="Основной текст + 9"/>
    <w:aliases w:val="5 pt10,Полужирный"/>
    <w:basedOn w:val="1ff2"/>
    <w:uiPriority w:val="99"/>
    <w:rsid w:val="00675997"/>
    <w:rPr>
      <w:rFonts w:ascii="Times New Roman" w:hAnsi="Times New Roman" w:cs="Times New Roman"/>
      <w:b/>
      <w:bCs/>
      <w:sz w:val="19"/>
      <w:szCs w:val="19"/>
      <w:u w:val="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088495">
      <w:bodyDiv w:val="1"/>
      <w:marLeft w:val="0"/>
      <w:marRight w:val="0"/>
      <w:marTop w:val="0"/>
      <w:marBottom w:val="0"/>
      <w:divBdr>
        <w:top w:val="none" w:sz="0" w:space="0" w:color="auto"/>
        <w:left w:val="none" w:sz="0" w:space="0" w:color="auto"/>
        <w:bottom w:val="none" w:sz="0" w:space="0" w:color="auto"/>
        <w:right w:val="none" w:sz="0" w:space="0" w:color="auto"/>
      </w:divBdr>
    </w:div>
    <w:div w:id="109202635">
      <w:bodyDiv w:val="1"/>
      <w:marLeft w:val="0"/>
      <w:marRight w:val="0"/>
      <w:marTop w:val="0"/>
      <w:marBottom w:val="0"/>
      <w:divBdr>
        <w:top w:val="none" w:sz="0" w:space="0" w:color="auto"/>
        <w:left w:val="none" w:sz="0" w:space="0" w:color="auto"/>
        <w:bottom w:val="none" w:sz="0" w:space="0" w:color="auto"/>
        <w:right w:val="none" w:sz="0" w:space="0" w:color="auto"/>
      </w:divBdr>
    </w:div>
    <w:div w:id="326985929">
      <w:bodyDiv w:val="1"/>
      <w:marLeft w:val="0"/>
      <w:marRight w:val="0"/>
      <w:marTop w:val="0"/>
      <w:marBottom w:val="0"/>
      <w:divBdr>
        <w:top w:val="none" w:sz="0" w:space="0" w:color="auto"/>
        <w:left w:val="none" w:sz="0" w:space="0" w:color="auto"/>
        <w:bottom w:val="none" w:sz="0" w:space="0" w:color="auto"/>
        <w:right w:val="none" w:sz="0" w:space="0" w:color="auto"/>
      </w:divBdr>
    </w:div>
    <w:div w:id="405032461">
      <w:bodyDiv w:val="1"/>
      <w:marLeft w:val="0"/>
      <w:marRight w:val="0"/>
      <w:marTop w:val="0"/>
      <w:marBottom w:val="0"/>
      <w:divBdr>
        <w:top w:val="none" w:sz="0" w:space="0" w:color="auto"/>
        <w:left w:val="none" w:sz="0" w:space="0" w:color="auto"/>
        <w:bottom w:val="none" w:sz="0" w:space="0" w:color="auto"/>
        <w:right w:val="none" w:sz="0" w:space="0" w:color="auto"/>
      </w:divBdr>
    </w:div>
    <w:div w:id="531771395">
      <w:bodyDiv w:val="1"/>
      <w:marLeft w:val="0"/>
      <w:marRight w:val="0"/>
      <w:marTop w:val="0"/>
      <w:marBottom w:val="0"/>
      <w:divBdr>
        <w:top w:val="none" w:sz="0" w:space="0" w:color="auto"/>
        <w:left w:val="none" w:sz="0" w:space="0" w:color="auto"/>
        <w:bottom w:val="none" w:sz="0" w:space="0" w:color="auto"/>
        <w:right w:val="none" w:sz="0" w:space="0" w:color="auto"/>
      </w:divBdr>
    </w:div>
    <w:div w:id="594292956">
      <w:bodyDiv w:val="1"/>
      <w:marLeft w:val="0"/>
      <w:marRight w:val="0"/>
      <w:marTop w:val="0"/>
      <w:marBottom w:val="0"/>
      <w:divBdr>
        <w:top w:val="none" w:sz="0" w:space="0" w:color="auto"/>
        <w:left w:val="none" w:sz="0" w:space="0" w:color="auto"/>
        <w:bottom w:val="none" w:sz="0" w:space="0" w:color="auto"/>
        <w:right w:val="none" w:sz="0" w:space="0" w:color="auto"/>
      </w:divBdr>
    </w:div>
    <w:div w:id="744768870">
      <w:bodyDiv w:val="1"/>
      <w:marLeft w:val="0"/>
      <w:marRight w:val="0"/>
      <w:marTop w:val="0"/>
      <w:marBottom w:val="0"/>
      <w:divBdr>
        <w:top w:val="none" w:sz="0" w:space="0" w:color="auto"/>
        <w:left w:val="none" w:sz="0" w:space="0" w:color="auto"/>
        <w:bottom w:val="none" w:sz="0" w:space="0" w:color="auto"/>
        <w:right w:val="none" w:sz="0" w:space="0" w:color="auto"/>
      </w:divBdr>
    </w:div>
    <w:div w:id="871915770">
      <w:bodyDiv w:val="1"/>
      <w:marLeft w:val="0"/>
      <w:marRight w:val="0"/>
      <w:marTop w:val="0"/>
      <w:marBottom w:val="0"/>
      <w:divBdr>
        <w:top w:val="none" w:sz="0" w:space="0" w:color="auto"/>
        <w:left w:val="none" w:sz="0" w:space="0" w:color="auto"/>
        <w:bottom w:val="none" w:sz="0" w:space="0" w:color="auto"/>
        <w:right w:val="none" w:sz="0" w:space="0" w:color="auto"/>
      </w:divBdr>
    </w:div>
    <w:div w:id="1054474874">
      <w:bodyDiv w:val="1"/>
      <w:marLeft w:val="0"/>
      <w:marRight w:val="0"/>
      <w:marTop w:val="0"/>
      <w:marBottom w:val="0"/>
      <w:divBdr>
        <w:top w:val="none" w:sz="0" w:space="0" w:color="auto"/>
        <w:left w:val="none" w:sz="0" w:space="0" w:color="auto"/>
        <w:bottom w:val="none" w:sz="0" w:space="0" w:color="auto"/>
        <w:right w:val="none" w:sz="0" w:space="0" w:color="auto"/>
      </w:divBdr>
    </w:div>
    <w:div w:id="1099178636">
      <w:bodyDiv w:val="1"/>
      <w:marLeft w:val="0"/>
      <w:marRight w:val="0"/>
      <w:marTop w:val="0"/>
      <w:marBottom w:val="0"/>
      <w:divBdr>
        <w:top w:val="none" w:sz="0" w:space="0" w:color="auto"/>
        <w:left w:val="none" w:sz="0" w:space="0" w:color="auto"/>
        <w:bottom w:val="none" w:sz="0" w:space="0" w:color="auto"/>
        <w:right w:val="none" w:sz="0" w:space="0" w:color="auto"/>
      </w:divBdr>
    </w:div>
    <w:div w:id="1135443612">
      <w:bodyDiv w:val="1"/>
      <w:marLeft w:val="0"/>
      <w:marRight w:val="0"/>
      <w:marTop w:val="0"/>
      <w:marBottom w:val="0"/>
      <w:divBdr>
        <w:top w:val="none" w:sz="0" w:space="0" w:color="auto"/>
        <w:left w:val="none" w:sz="0" w:space="0" w:color="auto"/>
        <w:bottom w:val="none" w:sz="0" w:space="0" w:color="auto"/>
        <w:right w:val="none" w:sz="0" w:space="0" w:color="auto"/>
      </w:divBdr>
    </w:div>
    <w:div w:id="1179927292">
      <w:bodyDiv w:val="1"/>
      <w:marLeft w:val="0"/>
      <w:marRight w:val="0"/>
      <w:marTop w:val="0"/>
      <w:marBottom w:val="0"/>
      <w:divBdr>
        <w:top w:val="none" w:sz="0" w:space="0" w:color="auto"/>
        <w:left w:val="none" w:sz="0" w:space="0" w:color="auto"/>
        <w:bottom w:val="none" w:sz="0" w:space="0" w:color="auto"/>
        <w:right w:val="none" w:sz="0" w:space="0" w:color="auto"/>
      </w:divBdr>
    </w:div>
    <w:div w:id="1294748375">
      <w:bodyDiv w:val="1"/>
      <w:marLeft w:val="0"/>
      <w:marRight w:val="0"/>
      <w:marTop w:val="0"/>
      <w:marBottom w:val="0"/>
      <w:divBdr>
        <w:top w:val="none" w:sz="0" w:space="0" w:color="auto"/>
        <w:left w:val="none" w:sz="0" w:space="0" w:color="auto"/>
        <w:bottom w:val="none" w:sz="0" w:space="0" w:color="auto"/>
        <w:right w:val="none" w:sz="0" w:space="0" w:color="auto"/>
      </w:divBdr>
    </w:div>
    <w:div w:id="1496459327">
      <w:bodyDiv w:val="1"/>
      <w:marLeft w:val="0"/>
      <w:marRight w:val="0"/>
      <w:marTop w:val="0"/>
      <w:marBottom w:val="0"/>
      <w:divBdr>
        <w:top w:val="none" w:sz="0" w:space="0" w:color="auto"/>
        <w:left w:val="none" w:sz="0" w:space="0" w:color="auto"/>
        <w:bottom w:val="none" w:sz="0" w:space="0" w:color="auto"/>
        <w:right w:val="none" w:sz="0" w:space="0" w:color="auto"/>
      </w:divBdr>
    </w:div>
    <w:div w:id="1783496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8.png"/><Relationship Id="rId26" Type="http://schemas.openxmlformats.org/officeDocument/2006/relationships/image" Target="media/image12.wmf"/><Relationship Id="rId3" Type="http://schemas.openxmlformats.org/officeDocument/2006/relationships/styles" Target="styles.xml"/><Relationship Id="rId21" Type="http://schemas.openxmlformats.org/officeDocument/2006/relationships/header" Target="header2.xm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consultantplus://offline/ref=47A25F7F69998437927E3F5A3649A72C5FBAB6BC23858E40661ACE96E5236AF6E8DE35463C29DFE371Z9I" TargetMode="External"/><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header" Target="header1.xml"/><Relationship Id="rId29" Type="http://schemas.openxmlformats.org/officeDocument/2006/relationships/hyperlink" Target="file:///F:\&#1048;&#1053;&#1042;&#1045;&#1057;&#1058;&#1055;&#1056;&#1054;&#1043;&#1056;&#1040;&#1052;&#1052;&#1040;\&#1053;&#1042;&#1045;&#1057;&#1058;&#1048;&#1062;&#1048;&#1054;&#1053;&#1053;&#1040;&#1071;%20&#1055;&#1056;&#1054;&#1043;&#1056;&#1040;&#1052;&#1052;&#1040;%20&#1050;&#1048;&#1053;&#1043;&#1048;&#1057;&#1045;&#1055;&#1055;%202023-2027%20&#1043;.&#1043;\&#1060;&#1054;&#1056;&#1052;&#1040;%20&#8470;2%20-&#1048;&#1055;-&#1058;&#1057;%20%20%20&#1082;&#1083;&#1102;&#1095;&#1077;&#1074;&#1086;&#1081;%20&#1089;&#1090;&#1072;&#1074;&#1082;&#1086;&#1081;%2020%25.xls"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5554FF0FC3C99161B80F4BEDEF6A732C15398ABBD240C4AB1AE6803C408E2BF54D1D37ACB7ED31130334AA0DB7B123CF81CD4AB7B6CEEA52M7T2J" TargetMode="External"/><Relationship Id="rId24" Type="http://schemas.openxmlformats.org/officeDocument/2006/relationships/image" Target="media/image10.wmf"/><Relationship Id="rId32"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image" Target="media/image9.png"/><Relationship Id="rId28" Type="http://schemas.openxmlformats.org/officeDocument/2006/relationships/image" Target="media/image14.wmf"/><Relationship Id="rId10" Type="http://schemas.openxmlformats.org/officeDocument/2006/relationships/image" Target="media/image2.png"/><Relationship Id="rId19" Type="http://schemas.openxmlformats.org/officeDocument/2006/relationships/hyperlink" Target="consultantplus://offline/ref=8184E5A85CCC649D3F90D9340FFA412FC996A1B71274F40944096EC4DEa9a9L" TargetMode="External"/><Relationship Id="rId31" Type="http://schemas.openxmlformats.org/officeDocument/2006/relationships/image" Target="media/image15.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wmf"/><Relationship Id="rId22" Type="http://schemas.openxmlformats.org/officeDocument/2006/relationships/footer" Target="footer1.xml"/><Relationship Id="rId27" Type="http://schemas.openxmlformats.org/officeDocument/2006/relationships/image" Target="media/image13.wmf"/><Relationship Id="rId30" Type="http://schemas.openxmlformats.org/officeDocument/2006/relationships/hyperlink" Target="file:///F:\&#1048;&#1053;&#1042;&#1045;&#1057;&#1058;&#1055;&#1056;&#1054;&#1043;&#1056;&#1040;&#1052;&#1052;&#1040;\&#1053;&#1042;&#1045;&#1057;&#1058;&#1048;&#1062;&#1048;&#1054;&#1053;&#1053;&#1040;&#1071;%20&#1055;&#1056;&#1054;&#1043;&#1056;&#1040;&#1052;&#1052;&#1040;%20&#1050;&#1048;&#1053;&#1043;&#1048;&#1057;&#1045;&#1055;&#1055;%202023-2027%20&#1043;.&#1043;\&#1060;&#1054;&#1056;&#1052;&#1040;%20&#8470;2%20-&#1048;&#1055;-&#1058;&#1057;%20%20%20&#1082;&#1083;&#1102;&#1095;&#1077;&#1074;&#1086;&#1081;%20&#1089;&#1090;&#1072;&#1074;&#1082;&#1086;&#1081;%2020%25.xls" TargetMode="External"/><Relationship Id="rId8"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ADCE1A-79F3-4694-B732-98DA48326E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996</TotalTime>
  <Pages>77</Pages>
  <Words>24438</Words>
  <Characters>139300</Characters>
  <Application>Microsoft Office Word</Application>
  <DocSecurity>0</DocSecurity>
  <Lines>1160</Lines>
  <Paragraphs>326</Paragraphs>
  <ScaleCrop>false</ScaleCrop>
  <HeadingPairs>
    <vt:vector size="2" baseType="variant">
      <vt:variant>
        <vt:lpstr>Название</vt:lpstr>
      </vt:variant>
      <vt:variant>
        <vt:i4>1</vt:i4>
      </vt:variant>
    </vt:vector>
  </HeadingPairs>
  <TitlesOfParts>
    <vt:vector size="1" baseType="lpstr">
      <vt:lpstr/>
    </vt:vector>
  </TitlesOfParts>
  <Company>Inc.</Company>
  <LinksUpToDate>false</LinksUpToDate>
  <CharactersWithSpaces>163412</CharactersWithSpaces>
  <SharedDoc>false</SharedDoc>
  <HLinks>
    <vt:vector size="210" baseType="variant">
      <vt:variant>
        <vt:i4>7340141</vt:i4>
      </vt:variant>
      <vt:variant>
        <vt:i4>102</vt:i4>
      </vt:variant>
      <vt:variant>
        <vt:i4>0</vt:i4>
      </vt:variant>
      <vt:variant>
        <vt:i4>5</vt:i4>
      </vt:variant>
      <vt:variant>
        <vt:lpwstr>consultantplus://offline/ref=246E7F82D1BFC86F06C867C5F14FB8DD959325C818C8CDF15DC6B15F1F749D7EF4CE36D1CEC5F011O109K</vt:lpwstr>
      </vt:variant>
      <vt:variant>
        <vt:lpwstr/>
      </vt:variant>
      <vt:variant>
        <vt:i4>852032</vt:i4>
      </vt:variant>
      <vt:variant>
        <vt:i4>99</vt:i4>
      </vt:variant>
      <vt:variant>
        <vt:i4>0</vt:i4>
      </vt:variant>
      <vt:variant>
        <vt:i4>5</vt:i4>
      </vt:variant>
      <vt:variant>
        <vt:lpwstr>consultantplus://offline/main?base=SPB;n=83637;fld=134;dst=100024</vt:lpwstr>
      </vt:variant>
      <vt:variant>
        <vt:lpwstr/>
      </vt:variant>
      <vt:variant>
        <vt:i4>852032</vt:i4>
      </vt:variant>
      <vt:variant>
        <vt:i4>96</vt:i4>
      </vt:variant>
      <vt:variant>
        <vt:i4>0</vt:i4>
      </vt:variant>
      <vt:variant>
        <vt:i4>5</vt:i4>
      </vt:variant>
      <vt:variant>
        <vt:lpwstr>consultantplus://offline/main?base=SPB;n=83637;fld=134;dst=100024</vt:lpwstr>
      </vt:variant>
      <vt:variant>
        <vt:lpwstr/>
      </vt:variant>
      <vt:variant>
        <vt:i4>852032</vt:i4>
      </vt:variant>
      <vt:variant>
        <vt:i4>93</vt:i4>
      </vt:variant>
      <vt:variant>
        <vt:i4>0</vt:i4>
      </vt:variant>
      <vt:variant>
        <vt:i4>5</vt:i4>
      </vt:variant>
      <vt:variant>
        <vt:lpwstr>consultantplus://offline/main?base=SPB;n=83637;fld=134;dst=100024</vt:lpwstr>
      </vt:variant>
      <vt:variant>
        <vt:lpwstr/>
      </vt:variant>
      <vt:variant>
        <vt:i4>852032</vt:i4>
      </vt:variant>
      <vt:variant>
        <vt:i4>90</vt:i4>
      </vt:variant>
      <vt:variant>
        <vt:i4>0</vt:i4>
      </vt:variant>
      <vt:variant>
        <vt:i4>5</vt:i4>
      </vt:variant>
      <vt:variant>
        <vt:lpwstr>consultantplus://offline/main?base=SPB;n=83637;fld=134;dst=100024</vt:lpwstr>
      </vt:variant>
      <vt:variant>
        <vt:lpwstr/>
      </vt:variant>
      <vt:variant>
        <vt:i4>852032</vt:i4>
      </vt:variant>
      <vt:variant>
        <vt:i4>87</vt:i4>
      </vt:variant>
      <vt:variant>
        <vt:i4>0</vt:i4>
      </vt:variant>
      <vt:variant>
        <vt:i4>5</vt:i4>
      </vt:variant>
      <vt:variant>
        <vt:lpwstr>consultantplus://offline/main?base=SPB;n=83637;fld=134;dst=100024</vt:lpwstr>
      </vt:variant>
      <vt:variant>
        <vt:lpwstr/>
      </vt:variant>
      <vt:variant>
        <vt:i4>852032</vt:i4>
      </vt:variant>
      <vt:variant>
        <vt:i4>84</vt:i4>
      </vt:variant>
      <vt:variant>
        <vt:i4>0</vt:i4>
      </vt:variant>
      <vt:variant>
        <vt:i4>5</vt:i4>
      </vt:variant>
      <vt:variant>
        <vt:lpwstr>consultantplus://offline/main?base=SPB;n=83637;fld=134;dst=100024</vt:lpwstr>
      </vt:variant>
      <vt:variant>
        <vt:lpwstr/>
      </vt:variant>
      <vt:variant>
        <vt:i4>852032</vt:i4>
      </vt:variant>
      <vt:variant>
        <vt:i4>81</vt:i4>
      </vt:variant>
      <vt:variant>
        <vt:i4>0</vt:i4>
      </vt:variant>
      <vt:variant>
        <vt:i4>5</vt:i4>
      </vt:variant>
      <vt:variant>
        <vt:lpwstr>consultantplus://offline/main?base=SPB;n=83637;fld=134;dst=100024</vt:lpwstr>
      </vt:variant>
      <vt:variant>
        <vt:lpwstr/>
      </vt:variant>
      <vt:variant>
        <vt:i4>852032</vt:i4>
      </vt:variant>
      <vt:variant>
        <vt:i4>78</vt:i4>
      </vt:variant>
      <vt:variant>
        <vt:i4>0</vt:i4>
      </vt:variant>
      <vt:variant>
        <vt:i4>5</vt:i4>
      </vt:variant>
      <vt:variant>
        <vt:lpwstr>consultantplus://offline/main?base=SPB;n=83637;fld=134;dst=100024</vt:lpwstr>
      </vt:variant>
      <vt:variant>
        <vt:lpwstr/>
      </vt:variant>
      <vt:variant>
        <vt:i4>852032</vt:i4>
      </vt:variant>
      <vt:variant>
        <vt:i4>75</vt:i4>
      </vt:variant>
      <vt:variant>
        <vt:i4>0</vt:i4>
      </vt:variant>
      <vt:variant>
        <vt:i4>5</vt:i4>
      </vt:variant>
      <vt:variant>
        <vt:lpwstr>consultantplus://offline/main?base=SPB;n=83637;fld=134;dst=100024</vt:lpwstr>
      </vt:variant>
      <vt:variant>
        <vt:lpwstr/>
      </vt:variant>
      <vt:variant>
        <vt:i4>852032</vt:i4>
      </vt:variant>
      <vt:variant>
        <vt:i4>72</vt:i4>
      </vt:variant>
      <vt:variant>
        <vt:i4>0</vt:i4>
      </vt:variant>
      <vt:variant>
        <vt:i4>5</vt:i4>
      </vt:variant>
      <vt:variant>
        <vt:lpwstr>consultantplus://offline/main?base=SPB;n=83637;fld=134;dst=100024</vt:lpwstr>
      </vt:variant>
      <vt:variant>
        <vt:lpwstr/>
      </vt:variant>
      <vt:variant>
        <vt:i4>852032</vt:i4>
      </vt:variant>
      <vt:variant>
        <vt:i4>69</vt:i4>
      </vt:variant>
      <vt:variant>
        <vt:i4>0</vt:i4>
      </vt:variant>
      <vt:variant>
        <vt:i4>5</vt:i4>
      </vt:variant>
      <vt:variant>
        <vt:lpwstr>consultantplus://offline/main?base=SPB;n=83637;fld=134;dst=100024</vt:lpwstr>
      </vt:variant>
      <vt:variant>
        <vt:lpwstr/>
      </vt:variant>
      <vt:variant>
        <vt:i4>852032</vt:i4>
      </vt:variant>
      <vt:variant>
        <vt:i4>66</vt:i4>
      </vt:variant>
      <vt:variant>
        <vt:i4>0</vt:i4>
      </vt:variant>
      <vt:variant>
        <vt:i4>5</vt:i4>
      </vt:variant>
      <vt:variant>
        <vt:lpwstr>consultantplus://offline/main?base=SPB;n=83637;fld=134;dst=100024</vt:lpwstr>
      </vt:variant>
      <vt:variant>
        <vt:lpwstr/>
      </vt:variant>
      <vt:variant>
        <vt:i4>852032</vt:i4>
      </vt:variant>
      <vt:variant>
        <vt:i4>63</vt:i4>
      </vt:variant>
      <vt:variant>
        <vt:i4>0</vt:i4>
      </vt:variant>
      <vt:variant>
        <vt:i4>5</vt:i4>
      </vt:variant>
      <vt:variant>
        <vt:lpwstr>consultantplus://offline/main?base=SPB;n=83637;fld=134;dst=100024</vt:lpwstr>
      </vt:variant>
      <vt:variant>
        <vt:lpwstr/>
      </vt:variant>
      <vt:variant>
        <vt:i4>852032</vt:i4>
      </vt:variant>
      <vt:variant>
        <vt:i4>60</vt:i4>
      </vt:variant>
      <vt:variant>
        <vt:i4>0</vt:i4>
      </vt:variant>
      <vt:variant>
        <vt:i4>5</vt:i4>
      </vt:variant>
      <vt:variant>
        <vt:lpwstr>consultantplus://offline/main?base=SPB;n=83637;fld=134;dst=100024</vt:lpwstr>
      </vt:variant>
      <vt:variant>
        <vt:lpwstr/>
      </vt:variant>
      <vt:variant>
        <vt:i4>852032</vt:i4>
      </vt:variant>
      <vt:variant>
        <vt:i4>57</vt:i4>
      </vt:variant>
      <vt:variant>
        <vt:i4>0</vt:i4>
      </vt:variant>
      <vt:variant>
        <vt:i4>5</vt:i4>
      </vt:variant>
      <vt:variant>
        <vt:lpwstr>consultantplus://offline/main?base=SPB;n=83637;fld=134;dst=100024</vt:lpwstr>
      </vt:variant>
      <vt:variant>
        <vt:lpwstr/>
      </vt:variant>
      <vt:variant>
        <vt:i4>852032</vt:i4>
      </vt:variant>
      <vt:variant>
        <vt:i4>54</vt:i4>
      </vt:variant>
      <vt:variant>
        <vt:i4>0</vt:i4>
      </vt:variant>
      <vt:variant>
        <vt:i4>5</vt:i4>
      </vt:variant>
      <vt:variant>
        <vt:lpwstr>consultantplus://offline/main?base=SPB;n=83637;fld=134;dst=100024</vt:lpwstr>
      </vt:variant>
      <vt:variant>
        <vt:lpwstr/>
      </vt:variant>
      <vt:variant>
        <vt:i4>852032</vt:i4>
      </vt:variant>
      <vt:variant>
        <vt:i4>51</vt:i4>
      </vt:variant>
      <vt:variant>
        <vt:i4>0</vt:i4>
      </vt:variant>
      <vt:variant>
        <vt:i4>5</vt:i4>
      </vt:variant>
      <vt:variant>
        <vt:lpwstr>consultantplus://offline/main?base=SPB;n=83637;fld=134;dst=100024</vt:lpwstr>
      </vt:variant>
      <vt:variant>
        <vt:lpwstr/>
      </vt:variant>
      <vt:variant>
        <vt:i4>852032</vt:i4>
      </vt:variant>
      <vt:variant>
        <vt:i4>48</vt:i4>
      </vt:variant>
      <vt:variant>
        <vt:i4>0</vt:i4>
      </vt:variant>
      <vt:variant>
        <vt:i4>5</vt:i4>
      </vt:variant>
      <vt:variant>
        <vt:lpwstr>consultantplus://offline/main?base=SPB;n=83637;fld=134;dst=100024</vt:lpwstr>
      </vt:variant>
      <vt:variant>
        <vt:lpwstr/>
      </vt:variant>
      <vt:variant>
        <vt:i4>852032</vt:i4>
      </vt:variant>
      <vt:variant>
        <vt:i4>45</vt:i4>
      </vt:variant>
      <vt:variant>
        <vt:i4>0</vt:i4>
      </vt:variant>
      <vt:variant>
        <vt:i4>5</vt:i4>
      </vt:variant>
      <vt:variant>
        <vt:lpwstr>consultantplus://offline/main?base=SPB;n=83637;fld=134;dst=100024</vt:lpwstr>
      </vt:variant>
      <vt:variant>
        <vt:lpwstr/>
      </vt:variant>
      <vt:variant>
        <vt:i4>852032</vt:i4>
      </vt:variant>
      <vt:variant>
        <vt:i4>42</vt:i4>
      </vt:variant>
      <vt:variant>
        <vt:i4>0</vt:i4>
      </vt:variant>
      <vt:variant>
        <vt:i4>5</vt:i4>
      </vt:variant>
      <vt:variant>
        <vt:lpwstr>consultantplus://offline/main?base=SPB;n=83637;fld=134;dst=100024</vt:lpwstr>
      </vt:variant>
      <vt:variant>
        <vt:lpwstr/>
      </vt:variant>
      <vt:variant>
        <vt:i4>852032</vt:i4>
      </vt:variant>
      <vt:variant>
        <vt:i4>39</vt:i4>
      </vt:variant>
      <vt:variant>
        <vt:i4>0</vt:i4>
      </vt:variant>
      <vt:variant>
        <vt:i4>5</vt:i4>
      </vt:variant>
      <vt:variant>
        <vt:lpwstr>consultantplus://offline/main?base=SPB;n=83637;fld=134;dst=100024</vt:lpwstr>
      </vt:variant>
      <vt:variant>
        <vt:lpwstr/>
      </vt:variant>
      <vt:variant>
        <vt:i4>852032</vt:i4>
      </vt:variant>
      <vt:variant>
        <vt:i4>36</vt:i4>
      </vt:variant>
      <vt:variant>
        <vt:i4>0</vt:i4>
      </vt:variant>
      <vt:variant>
        <vt:i4>5</vt:i4>
      </vt:variant>
      <vt:variant>
        <vt:lpwstr>consultantplus://offline/main?base=SPB;n=83637;fld=134;dst=100024</vt:lpwstr>
      </vt:variant>
      <vt:variant>
        <vt:lpwstr/>
      </vt:variant>
      <vt:variant>
        <vt:i4>852032</vt:i4>
      </vt:variant>
      <vt:variant>
        <vt:i4>33</vt:i4>
      </vt:variant>
      <vt:variant>
        <vt:i4>0</vt:i4>
      </vt:variant>
      <vt:variant>
        <vt:i4>5</vt:i4>
      </vt:variant>
      <vt:variant>
        <vt:lpwstr>consultantplus://offline/main?base=SPB;n=83637;fld=134;dst=100024</vt:lpwstr>
      </vt:variant>
      <vt:variant>
        <vt:lpwstr/>
      </vt:variant>
      <vt:variant>
        <vt:i4>852032</vt:i4>
      </vt:variant>
      <vt:variant>
        <vt:i4>30</vt:i4>
      </vt:variant>
      <vt:variant>
        <vt:i4>0</vt:i4>
      </vt:variant>
      <vt:variant>
        <vt:i4>5</vt:i4>
      </vt:variant>
      <vt:variant>
        <vt:lpwstr>consultantplus://offline/main?base=SPB;n=83637;fld=134;dst=100024</vt:lpwstr>
      </vt:variant>
      <vt:variant>
        <vt:lpwstr/>
      </vt:variant>
      <vt:variant>
        <vt:i4>852032</vt:i4>
      </vt:variant>
      <vt:variant>
        <vt:i4>27</vt:i4>
      </vt:variant>
      <vt:variant>
        <vt:i4>0</vt:i4>
      </vt:variant>
      <vt:variant>
        <vt:i4>5</vt:i4>
      </vt:variant>
      <vt:variant>
        <vt:lpwstr>consultantplus://offline/main?base=SPB;n=83637;fld=134;dst=100024</vt:lpwstr>
      </vt:variant>
      <vt:variant>
        <vt:lpwstr/>
      </vt:variant>
      <vt:variant>
        <vt:i4>852032</vt:i4>
      </vt:variant>
      <vt:variant>
        <vt:i4>24</vt:i4>
      </vt:variant>
      <vt:variant>
        <vt:i4>0</vt:i4>
      </vt:variant>
      <vt:variant>
        <vt:i4>5</vt:i4>
      </vt:variant>
      <vt:variant>
        <vt:lpwstr>consultantplus://offline/main?base=SPB;n=83637;fld=134;dst=100024</vt:lpwstr>
      </vt:variant>
      <vt:variant>
        <vt:lpwstr/>
      </vt:variant>
      <vt:variant>
        <vt:i4>6357050</vt:i4>
      </vt:variant>
      <vt:variant>
        <vt:i4>21</vt:i4>
      </vt:variant>
      <vt:variant>
        <vt:i4>0</vt:i4>
      </vt:variant>
      <vt:variant>
        <vt:i4>5</vt:i4>
      </vt:variant>
      <vt:variant>
        <vt:lpwstr/>
      </vt:variant>
      <vt:variant>
        <vt:lpwstr>Par484</vt:lpwstr>
      </vt:variant>
      <vt:variant>
        <vt:i4>2687024</vt:i4>
      </vt:variant>
      <vt:variant>
        <vt:i4>18</vt:i4>
      </vt:variant>
      <vt:variant>
        <vt:i4>0</vt:i4>
      </vt:variant>
      <vt:variant>
        <vt:i4>5</vt:i4>
      </vt:variant>
      <vt:variant>
        <vt:lpwstr>consultantplus://offline/ref=FF6BE6E8A9AE4880F85B94C492929C1D4FA0A5EE462791204BCA9A135B89167B58D6FE6BAFFE6FACAFaCI</vt:lpwstr>
      </vt:variant>
      <vt:variant>
        <vt:lpwstr/>
      </vt:variant>
      <vt:variant>
        <vt:i4>7536692</vt:i4>
      </vt:variant>
      <vt:variant>
        <vt:i4>15</vt:i4>
      </vt:variant>
      <vt:variant>
        <vt:i4>0</vt:i4>
      </vt:variant>
      <vt:variant>
        <vt:i4>5</vt:i4>
      </vt:variant>
      <vt:variant>
        <vt:lpwstr>consultantplus://offline/ref=1F96068A37EFC988D311B4BEF9B64C270D201482B6729589AD4C3AB1B0B7649E7A5554E0DB71B69Ev4s5F</vt:lpwstr>
      </vt:variant>
      <vt:variant>
        <vt:lpwstr/>
      </vt:variant>
      <vt:variant>
        <vt:i4>4456535</vt:i4>
      </vt:variant>
      <vt:variant>
        <vt:i4>12</vt:i4>
      </vt:variant>
      <vt:variant>
        <vt:i4>0</vt:i4>
      </vt:variant>
      <vt:variant>
        <vt:i4>5</vt:i4>
      </vt:variant>
      <vt:variant>
        <vt:lpwstr>consultantplus://offline/ref=1F96068A37EFC988D311B4BEF9B64C270D211D82B27F9589AD4C3AB1B0vBs7F</vt:lpwstr>
      </vt:variant>
      <vt:variant>
        <vt:lpwstr/>
      </vt:variant>
      <vt:variant>
        <vt:i4>7143534</vt:i4>
      </vt:variant>
      <vt:variant>
        <vt:i4>9</vt:i4>
      </vt:variant>
      <vt:variant>
        <vt:i4>0</vt:i4>
      </vt:variant>
      <vt:variant>
        <vt:i4>5</vt:i4>
      </vt:variant>
      <vt:variant>
        <vt:lpwstr>consultantplus://offline/ref=116CB13A3E2CAE1DE957468B3F0316DF90E56245AAEB5DA1B24F55B5A9F82C9C665502C98A4BD8A3FBU6M</vt:lpwstr>
      </vt:variant>
      <vt:variant>
        <vt:lpwstr/>
      </vt:variant>
      <vt:variant>
        <vt:i4>6422625</vt:i4>
      </vt:variant>
      <vt:variant>
        <vt:i4>6</vt:i4>
      </vt:variant>
      <vt:variant>
        <vt:i4>0</vt:i4>
      </vt:variant>
      <vt:variant>
        <vt:i4>5</vt:i4>
      </vt:variant>
      <vt:variant>
        <vt:lpwstr>consultantplus://offline/ref=47A25F7F69998437927E3F5A3649A72C5FBAB6BC23858E40661ACE96E5236AF6E8DE35463C29DFE371Z9I</vt:lpwstr>
      </vt:variant>
      <vt:variant>
        <vt:lpwstr/>
      </vt:variant>
      <vt:variant>
        <vt:i4>852032</vt:i4>
      </vt:variant>
      <vt:variant>
        <vt:i4>3</vt:i4>
      </vt:variant>
      <vt:variant>
        <vt:i4>0</vt:i4>
      </vt:variant>
      <vt:variant>
        <vt:i4>5</vt:i4>
      </vt:variant>
      <vt:variant>
        <vt:lpwstr>consultantplus://offline/main?base=SPB;n=83637;fld=134;dst=100024</vt:lpwstr>
      </vt:variant>
      <vt:variant>
        <vt:lpwstr/>
      </vt:variant>
      <vt:variant>
        <vt:i4>3866730</vt:i4>
      </vt:variant>
      <vt:variant>
        <vt:i4>0</vt:i4>
      </vt:variant>
      <vt:variant>
        <vt:i4>0</vt:i4>
      </vt:variant>
      <vt:variant>
        <vt:i4>5</vt:i4>
      </vt:variant>
      <vt:variant>
        <vt:lpwstr>consultantplus://offline/ref=5554FF0FC3C99161B80F4BEDEF6A732C15398ABBD240C4AB1AE6803C408E2BF54D1D37ACB7ED31130334AA0DB7B123CF81CD4AB7B6CEEA52M7T2J</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Mark.Ishenko</dc:creator>
  <cp:lastModifiedBy>Шлипаков Алексей Валерьевич</cp:lastModifiedBy>
  <cp:revision>31</cp:revision>
  <cp:lastPrinted>2022-06-14T08:21:00Z</cp:lastPrinted>
  <dcterms:created xsi:type="dcterms:W3CDTF">2022-06-14T09:17:00Z</dcterms:created>
  <dcterms:modified xsi:type="dcterms:W3CDTF">2026-07-01T12:31:00Z</dcterms:modified>
</cp:coreProperties>
</file>